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02419" w14:textId="399833AB" w:rsidR="00824549" w:rsidRPr="00824549" w:rsidRDefault="00824549" w:rsidP="00824549">
      <w:pPr>
        <w:jc w:val="right"/>
        <w:rPr>
          <w:sz w:val="22"/>
          <w:szCs w:val="22"/>
        </w:rPr>
      </w:pPr>
      <w:bookmarkStart w:id="0" w:name="_Toc354651214"/>
      <w:bookmarkStart w:id="1" w:name="_Toc357674264"/>
      <w:r w:rsidRPr="00824549">
        <w:rPr>
          <w:sz w:val="22"/>
          <w:szCs w:val="22"/>
        </w:rPr>
        <w:t xml:space="preserve">Приложение № </w:t>
      </w:r>
      <w:r>
        <w:rPr>
          <w:sz w:val="22"/>
          <w:szCs w:val="22"/>
        </w:rPr>
        <w:t>3.</w:t>
      </w:r>
      <w:r w:rsidRPr="00824549">
        <w:rPr>
          <w:sz w:val="22"/>
          <w:szCs w:val="22"/>
        </w:rPr>
        <w:t>1</w:t>
      </w:r>
      <w:r>
        <w:rPr>
          <w:sz w:val="22"/>
          <w:szCs w:val="22"/>
        </w:rPr>
        <w:t>.6</w:t>
      </w:r>
    </w:p>
    <w:p w14:paraId="7725B6E2" w14:textId="77777777" w:rsidR="00824549" w:rsidRPr="00824549" w:rsidRDefault="00824549" w:rsidP="00824549">
      <w:pPr>
        <w:pStyle w:val="af6"/>
        <w:jc w:val="right"/>
        <w:rPr>
          <w:rFonts w:ascii="Times New Roman" w:eastAsia="Calibri" w:hAnsi="Times New Roman"/>
          <w:sz w:val="22"/>
          <w:szCs w:val="22"/>
        </w:rPr>
      </w:pPr>
      <w:r w:rsidRPr="00824549">
        <w:rPr>
          <w:rFonts w:ascii="Times New Roman" w:hAnsi="Times New Roman"/>
          <w:sz w:val="22"/>
          <w:szCs w:val="22"/>
        </w:rPr>
        <w:t>к Договору №_____________ от «___» ___________ 202_ г</w:t>
      </w:r>
    </w:p>
    <w:p w14:paraId="3D490E56" w14:textId="36B7D3AE" w:rsidR="00C3261E" w:rsidRPr="00C3261E" w:rsidRDefault="00C3261E" w:rsidP="00EE3E29">
      <w:pPr>
        <w:spacing w:after="120"/>
        <w:ind w:firstLine="709"/>
        <w:contextualSpacing/>
        <w:rPr>
          <w:sz w:val="22"/>
          <w:szCs w:val="22"/>
        </w:rPr>
      </w:pPr>
    </w:p>
    <w:p w14:paraId="63FC0831" w14:textId="686C254E" w:rsidR="00C3261E" w:rsidRDefault="00C3261E" w:rsidP="00EE3E29">
      <w:pPr>
        <w:widowControl w:val="0"/>
        <w:spacing w:after="120"/>
        <w:ind w:firstLine="709"/>
        <w:contextualSpacing/>
        <w:jc w:val="center"/>
        <w:rPr>
          <w:b/>
          <w:sz w:val="22"/>
          <w:szCs w:val="22"/>
        </w:rPr>
      </w:pPr>
    </w:p>
    <w:p w14:paraId="17E016E7" w14:textId="2B515FC0" w:rsidR="00824549" w:rsidRDefault="00824549" w:rsidP="00EE3E29">
      <w:pPr>
        <w:widowControl w:val="0"/>
        <w:spacing w:after="120"/>
        <w:ind w:firstLine="709"/>
        <w:contextualSpacing/>
        <w:jc w:val="center"/>
        <w:rPr>
          <w:b/>
          <w:sz w:val="22"/>
          <w:szCs w:val="22"/>
        </w:rPr>
      </w:pPr>
    </w:p>
    <w:p w14:paraId="6BD3019E" w14:textId="77777777" w:rsidR="00824549" w:rsidRPr="00C3261E" w:rsidRDefault="00824549" w:rsidP="00EE3E29">
      <w:pPr>
        <w:widowControl w:val="0"/>
        <w:spacing w:after="120"/>
        <w:ind w:firstLine="709"/>
        <w:contextualSpacing/>
        <w:jc w:val="center"/>
        <w:rPr>
          <w:b/>
          <w:sz w:val="22"/>
          <w:szCs w:val="22"/>
        </w:rPr>
      </w:pPr>
    </w:p>
    <w:p w14:paraId="7050F93B" w14:textId="48FB1907" w:rsidR="00F53427" w:rsidRPr="00C3261E" w:rsidRDefault="00E818BF" w:rsidP="00EE3E29">
      <w:pPr>
        <w:widowControl w:val="0"/>
        <w:spacing w:after="120"/>
        <w:ind w:firstLine="709"/>
        <w:contextualSpacing/>
        <w:jc w:val="center"/>
        <w:rPr>
          <w:b/>
          <w:sz w:val="22"/>
          <w:szCs w:val="22"/>
        </w:rPr>
      </w:pPr>
      <w:r w:rsidRPr="00C3261E">
        <w:rPr>
          <w:b/>
          <w:sz w:val="22"/>
          <w:szCs w:val="22"/>
        </w:rPr>
        <w:t>Методика</w:t>
      </w:r>
    </w:p>
    <w:p w14:paraId="6D764058" w14:textId="77777777" w:rsidR="00F53427" w:rsidRPr="00C3261E" w:rsidRDefault="00F53427" w:rsidP="00EE3E29">
      <w:pPr>
        <w:widowControl w:val="0"/>
        <w:spacing w:after="120"/>
        <w:ind w:firstLine="709"/>
        <w:contextualSpacing/>
        <w:jc w:val="center"/>
        <w:rPr>
          <w:b/>
          <w:sz w:val="22"/>
          <w:szCs w:val="22"/>
        </w:rPr>
      </w:pPr>
    </w:p>
    <w:p w14:paraId="6C8F702B" w14:textId="77777777" w:rsidR="00160D0D" w:rsidRPr="00C3261E" w:rsidRDefault="00F53427" w:rsidP="00EE3E29">
      <w:pPr>
        <w:widowControl w:val="0"/>
        <w:spacing w:after="120"/>
        <w:ind w:firstLine="709"/>
        <w:contextualSpacing/>
        <w:jc w:val="center"/>
        <w:rPr>
          <w:b/>
          <w:sz w:val="22"/>
          <w:szCs w:val="22"/>
        </w:rPr>
      </w:pPr>
      <w:r w:rsidRPr="00C3261E">
        <w:rPr>
          <w:b/>
          <w:sz w:val="22"/>
          <w:szCs w:val="22"/>
        </w:rPr>
        <w:t>формировани</w:t>
      </w:r>
      <w:r w:rsidR="00890A28" w:rsidRPr="00C3261E">
        <w:rPr>
          <w:b/>
          <w:sz w:val="22"/>
          <w:szCs w:val="22"/>
        </w:rPr>
        <w:t>я</w:t>
      </w:r>
      <w:r w:rsidR="00160D0D" w:rsidRPr="00C3261E">
        <w:rPr>
          <w:b/>
          <w:sz w:val="22"/>
          <w:szCs w:val="22"/>
        </w:rPr>
        <w:t xml:space="preserve"> сметной документации и учет</w:t>
      </w:r>
      <w:r w:rsidR="00890A28" w:rsidRPr="00C3261E">
        <w:rPr>
          <w:b/>
          <w:sz w:val="22"/>
          <w:szCs w:val="22"/>
        </w:rPr>
        <w:t>а</w:t>
      </w:r>
      <w:r w:rsidR="00160D0D" w:rsidRPr="00C3261E">
        <w:rPr>
          <w:b/>
          <w:sz w:val="22"/>
          <w:szCs w:val="22"/>
        </w:rPr>
        <w:t xml:space="preserve"> сметной стоимости</w:t>
      </w:r>
      <w:r w:rsidRPr="00C3261E">
        <w:rPr>
          <w:b/>
          <w:sz w:val="22"/>
          <w:szCs w:val="22"/>
        </w:rPr>
        <w:t xml:space="preserve"> проектов</w:t>
      </w:r>
      <w:r w:rsidR="00160D0D" w:rsidRPr="00C3261E">
        <w:rPr>
          <w:b/>
          <w:sz w:val="22"/>
          <w:szCs w:val="22"/>
        </w:rPr>
        <w:t xml:space="preserve"> капитально</w:t>
      </w:r>
      <w:r w:rsidRPr="00C3261E">
        <w:rPr>
          <w:b/>
          <w:sz w:val="22"/>
          <w:szCs w:val="22"/>
        </w:rPr>
        <w:t>го</w:t>
      </w:r>
      <w:r w:rsidR="00160D0D" w:rsidRPr="00C3261E">
        <w:rPr>
          <w:b/>
          <w:sz w:val="22"/>
          <w:szCs w:val="22"/>
        </w:rPr>
        <w:t xml:space="preserve"> строительств</w:t>
      </w:r>
      <w:r w:rsidRPr="00C3261E">
        <w:rPr>
          <w:b/>
          <w:sz w:val="22"/>
          <w:szCs w:val="22"/>
        </w:rPr>
        <w:t>а</w:t>
      </w:r>
      <w:r w:rsidR="00160D0D" w:rsidRPr="00C3261E">
        <w:rPr>
          <w:b/>
          <w:sz w:val="22"/>
          <w:szCs w:val="22"/>
        </w:rPr>
        <w:t xml:space="preserve"> </w:t>
      </w:r>
      <w:r w:rsidR="00E46EBF" w:rsidRPr="00C3261E">
        <w:rPr>
          <w:b/>
          <w:sz w:val="22"/>
          <w:szCs w:val="22"/>
        </w:rPr>
        <w:t xml:space="preserve">с применением </w:t>
      </w:r>
      <w:r w:rsidR="00D2327A" w:rsidRPr="00C3261E">
        <w:rPr>
          <w:b/>
          <w:sz w:val="22"/>
          <w:szCs w:val="22"/>
        </w:rPr>
        <w:t>укрупненных</w:t>
      </w:r>
      <w:r w:rsidR="0098611C" w:rsidRPr="00C3261E">
        <w:rPr>
          <w:b/>
          <w:sz w:val="22"/>
          <w:szCs w:val="22"/>
        </w:rPr>
        <w:t xml:space="preserve"> ед</w:t>
      </w:r>
      <w:r w:rsidR="006B52B9" w:rsidRPr="00C3261E">
        <w:rPr>
          <w:b/>
          <w:sz w:val="22"/>
          <w:szCs w:val="22"/>
        </w:rPr>
        <w:t>и</w:t>
      </w:r>
      <w:r w:rsidR="0098611C" w:rsidRPr="00C3261E">
        <w:rPr>
          <w:b/>
          <w:sz w:val="22"/>
          <w:szCs w:val="22"/>
        </w:rPr>
        <w:t>ничных расценок</w:t>
      </w:r>
      <w:r w:rsidR="00E46EBF" w:rsidRPr="00C3261E">
        <w:rPr>
          <w:b/>
          <w:sz w:val="22"/>
          <w:szCs w:val="22"/>
        </w:rPr>
        <w:t xml:space="preserve"> </w:t>
      </w:r>
      <w:r w:rsidR="00160D0D" w:rsidRPr="00C3261E">
        <w:rPr>
          <w:b/>
          <w:sz w:val="22"/>
          <w:szCs w:val="22"/>
        </w:rPr>
        <w:t>в ПАО «ГМК «Норильский никель»</w:t>
      </w:r>
    </w:p>
    <w:p w14:paraId="55CF19BB" w14:textId="77777777" w:rsidR="00160D0D" w:rsidRPr="00C3261E" w:rsidRDefault="00160D0D" w:rsidP="00EE3E29">
      <w:pPr>
        <w:pStyle w:val="a7"/>
        <w:widowControl w:val="0"/>
        <w:tabs>
          <w:tab w:val="left" w:pos="10206"/>
          <w:tab w:val="left" w:pos="10348"/>
        </w:tabs>
        <w:spacing w:after="120"/>
        <w:ind w:firstLine="709"/>
        <w:contextualSpacing/>
        <w:rPr>
          <w:b w:val="0"/>
          <w:sz w:val="22"/>
          <w:szCs w:val="22"/>
        </w:rPr>
      </w:pPr>
    </w:p>
    <w:p w14:paraId="35F0BEE2" w14:textId="77777777" w:rsidR="00852FB9" w:rsidRPr="00C3261E" w:rsidRDefault="00852FB9" w:rsidP="00EE3E29">
      <w:pPr>
        <w:widowControl w:val="0"/>
        <w:tabs>
          <w:tab w:val="left" w:pos="10206"/>
          <w:tab w:val="left" w:pos="10348"/>
        </w:tabs>
        <w:spacing w:after="120"/>
        <w:ind w:firstLine="709"/>
        <w:contextualSpacing/>
        <w:rPr>
          <w:sz w:val="22"/>
          <w:szCs w:val="22"/>
        </w:rPr>
      </w:pPr>
    </w:p>
    <w:p w14:paraId="02B5931D" w14:textId="77777777" w:rsidR="00EF725D" w:rsidRPr="00C3261E" w:rsidRDefault="00EF725D" w:rsidP="00BE350C">
      <w:pPr>
        <w:widowControl w:val="0"/>
        <w:tabs>
          <w:tab w:val="left" w:pos="9356"/>
        </w:tabs>
        <w:spacing w:after="120"/>
        <w:contextualSpacing/>
        <w:rPr>
          <w:b/>
          <w:sz w:val="22"/>
          <w:szCs w:val="22"/>
        </w:rPr>
      </w:pPr>
      <w:bookmarkStart w:id="2" w:name="_Toc39788932"/>
      <w:bookmarkStart w:id="3" w:name="_Toc38129917"/>
      <w:bookmarkStart w:id="4" w:name="_Toc38129467"/>
      <w:bookmarkStart w:id="5" w:name="_Toc33887849"/>
      <w:bookmarkStart w:id="6" w:name="_Toc461797021"/>
      <w:bookmarkStart w:id="7" w:name="_Toc460668583"/>
      <w:bookmarkStart w:id="8" w:name="_Toc102051043"/>
    </w:p>
    <w:p w14:paraId="1215E9C2" w14:textId="77777777" w:rsidR="00C3261E" w:rsidRDefault="00C3261E" w:rsidP="00216F2A">
      <w:pPr>
        <w:widowControl w:val="0"/>
        <w:tabs>
          <w:tab w:val="left" w:pos="9356"/>
        </w:tabs>
        <w:spacing w:after="120"/>
        <w:ind w:firstLine="709"/>
        <w:contextualSpacing/>
        <w:jc w:val="center"/>
        <w:rPr>
          <w:b/>
          <w:sz w:val="22"/>
          <w:szCs w:val="22"/>
        </w:rPr>
      </w:pPr>
    </w:p>
    <w:p w14:paraId="37E85466" w14:textId="77777777" w:rsidR="00C3261E" w:rsidRDefault="00C3261E" w:rsidP="00216F2A">
      <w:pPr>
        <w:widowControl w:val="0"/>
        <w:tabs>
          <w:tab w:val="left" w:pos="9356"/>
        </w:tabs>
        <w:spacing w:after="120"/>
        <w:ind w:firstLine="709"/>
        <w:contextualSpacing/>
        <w:jc w:val="center"/>
        <w:rPr>
          <w:b/>
          <w:sz w:val="22"/>
          <w:szCs w:val="22"/>
        </w:rPr>
      </w:pPr>
    </w:p>
    <w:p w14:paraId="37632210" w14:textId="77777777" w:rsidR="00C3261E" w:rsidRDefault="00C3261E" w:rsidP="00216F2A">
      <w:pPr>
        <w:widowControl w:val="0"/>
        <w:tabs>
          <w:tab w:val="left" w:pos="9356"/>
        </w:tabs>
        <w:spacing w:after="120"/>
        <w:ind w:firstLine="709"/>
        <w:contextualSpacing/>
        <w:jc w:val="center"/>
        <w:rPr>
          <w:b/>
          <w:sz w:val="22"/>
          <w:szCs w:val="22"/>
        </w:rPr>
      </w:pPr>
    </w:p>
    <w:p w14:paraId="3F8EBB1B" w14:textId="77777777" w:rsidR="00C3261E" w:rsidRDefault="00C3261E" w:rsidP="00216F2A">
      <w:pPr>
        <w:widowControl w:val="0"/>
        <w:tabs>
          <w:tab w:val="left" w:pos="9356"/>
        </w:tabs>
        <w:spacing w:after="120"/>
        <w:ind w:firstLine="709"/>
        <w:contextualSpacing/>
        <w:jc w:val="center"/>
        <w:rPr>
          <w:b/>
          <w:sz w:val="22"/>
          <w:szCs w:val="22"/>
        </w:rPr>
      </w:pPr>
    </w:p>
    <w:p w14:paraId="3D80C053" w14:textId="77777777" w:rsidR="00C3261E" w:rsidRDefault="00C3261E" w:rsidP="00216F2A">
      <w:pPr>
        <w:widowControl w:val="0"/>
        <w:tabs>
          <w:tab w:val="left" w:pos="9356"/>
        </w:tabs>
        <w:spacing w:after="120"/>
        <w:ind w:firstLine="709"/>
        <w:contextualSpacing/>
        <w:jc w:val="center"/>
        <w:rPr>
          <w:b/>
          <w:sz w:val="22"/>
          <w:szCs w:val="22"/>
        </w:rPr>
      </w:pPr>
    </w:p>
    <w:p w14:paraId="49A8029F" w14:textId="77777777" w:rsidR="00C3261E" w:rsidRDefault="00C3261E" w:rsidP="00216F2A">
      <w:pPr>
        <w:widowControl w:val="0"/>
        <w:tabs>
          <w:tab w:val="left" w:pos="9356"/>
        </w:tabs>
        <w:spacing w:after="120"/>
        <w:ind w:firstLine="709"/>
        <w:contextualSpacing/>
        <w:jc w:val="center"/>
        <w:rPr>
          <w:b/>
          <w:sz w:val="22"/>
          <w:szCs w:val="22"/>
        </w:rPr>
      </w:pPr>
    </w:p>
    <w:p w14:paraId="4565D22B" w14:textId="77777777" w:rsidR="00C3261E" w:rsidRDefault="00C3261E" w:rsidP="00216F2A">
      <w:pPr>
        <w:widowControl w:val="0"/>
        <w:tabs>
          <w:tab w:val="left" w:pos="9356"/>
        </w:tabs>
        <w:spacing w:after="120"/>
        <w:ind w:firstLine="709"/>
        <w:contextualSpacing/>
        <w:jc w:val="center"/>
        <w:rPr>
          <w:b/>
          <w:sz w:val="22"/>
          <w:szCs w:val="22"/>
        </w:rPr>
      </w:pPr>
    </w:p>
    <w:p w14:paraId="26D6CF2D" w14:textId="77777777" w:rsidR="00C3261E" w:rsidRDefault="00C3261E" w:rsidP="00216F2A">
      <w:pPr>
        <w:widowControl w:val="0"/>
        <w:tabs>
          <w:tab w:val="left" w:pos="9356"/>
        </w:tabs>
        <w:spacing w:after="120"/>
        <w:ind w:firstLine="709"/>
        <w:contextualSpacing/>
        <w:jc w:val="center"/>
        <w:rPr>
          <w:b/>
          <w:sz w:val="22"/>
          <w:szCs w:val="22"/>
        </w:rPr>
      </w:pPr>
    </w:p>
    <w:p w14:paraId="5EB6D3B2" w14:textId="77777777" w:rsidR="00C3261E" w:rsidRDefault="00C3261E" w:rsidP="00216F2A">
      <w:pPr>
        <w:widowControl w:val="0"/>
        <w:tabs>
          <w:tab w:val="left" w:pos="9356"/>
        </w:tabs>
        <w:spacing w:after="120"/>
        <w:ind w:firstLine="709"/>
        <w:contextualSpacing/>
        <w:jc w:val="center"/>
        <w:rPr>
          <w:b/>
          <w:sz w:val="22"/>
          <w:szCs w:val="22"/>
        </w:rPr>
      </w:pPr>
    </w:p>
    <w:p w14:paraId="1E2217F7" w14:textId="77777777" w:rsidR="00C3261E" w:rsidRDefault="00C3261E" w:rsidP="00216F2A">
      <w:pPr>
        <w:widowControl w:val="0"/>
        <w:tabs>
          <w:tab w:val="left" w:pos="9356"/>
        </w:tabs>
        <w:spacing w:after="120"/>
        <w:ind w:firstLine="709"/>
        <w:contextualSpacing/>
        <w:jc w:val="center"/>
        <w:rPr>
          <w:b/>
          <w:sz w:val="22"/>
          <w:szCs w:val="22"/>
        </w:rPr>
      </w:pPr>
    </w:p>
    <w:p w14:paraId="5AB9C52A" w14:textId="77777777" w:rsidR="00C3261E" w:rsidRDefault="00C3261E" w:rsidP="00216F2A">
      <w:pPr>
        <w:widowControl w:val="0"/>
        <w:tabs>
          <w:tab w:val="left" w:pos="9356"/>
        </w:tabs>
        <w:spacing w:after="120"/>
        <w:ind w:firstLine="709"/>
        <w:contextualSpacing/>
        <w:jc w:val="center"/>
        <w:rPr>
          <w:b/>
          <w:sz w:val="22"/>
          <w:szCs w:val="22"/>
        </w:rPr>
      </w:pPr>
    </w:p>
    <w:p w14:paraId="28EECACE" w14:textId="77777777" w:rsidR="00C3261E" w:rsidRDefault="00C3261E" w:rsidP="00216F2A">
      <w:pPr>
        <w:widowControl w:val="0"/>
        <w:tabs>
          <w:tab w:val="left" w:pos="9356"/>
        </w:tabs>
        <w:spacing w:after="120"/>
        <w:ind w:firstLine="709"/>
        <w:contextualSpacing/>
        <w:jc w:val="center"/>
        <w:rPr>
          <w:b/>
          <w:sz w:val="22"/>
          <w:szCs w:val="22"/>
        </w:rPr>
      </w:pPr>
    </w:p>
    <w:p w14:paraId="16EF6A76" w14:textId="77777777" w:rsidR="00C3261E" w:rsidRDefault="00C3261E" w:rsidP="00216F2A">
      <w:pPr>
        <w:widowControl w:val="0"/>
        <w:tabs>
          <w:tab w:val="left" w:pos="9356"/>
        </w:tabs>
        <w:spacing w:after="120"/>
        <w:ind w:firstLine="709"/>
        <w:contextualSpacing/>
        <w:jc w:val="center"/>
        <w:rPr>
          <w:b/>
          <w:sz w:val="22"/>
          <w:szCs w:val="22"/>
        </w:rPr>
      </w:pPr>
    </w:p>
    <w:p w14:paraId="51984DE1" w14:textId="77777777" w:rsidR="00C3261E" w:rsidRDefault="00C3261E" w:rsidP="00216F2A">
      <w:pPr>
        <w:widowControl w:val="0"/>
        <w:tabs>
          <w:tab w:val="left" w:pos="9356"/>
        </w:tabs>
        <w:spacing w:after="120"/>
        <w:ind w:firstLine="709"/>
        <w:contextualSpacing/>
        <w:jc w:val="center"/>
        <w:rPr>
          <w:b/>
          <w:sz w:val="22"/>
          <w:szCs w:val="22"/>
        </w:rPr>
      </w:pPr>
    </w:p>
    <w:p w14:paraId="5C25FD3A" w14:textId="77777777" w:rsidR="00C3261E" w:rsidRDefault="00C3261E" w:rsidP="00216F2A">
      <w:pPr>
        <w:widowControl w:val="0"/>
        <w:tabs>
          <w:tab w:val="left" w:pos="9356"/>
        </w:tabs>
        <w:spacing w:after="120"/>
        <w:ind w:firstLine="709"/>
        <w:contextualSpacing/>
        <w:jc w:val="center"/>
        <w:rPr>
          <w:b/>
          <w:sz w:val="22"/>
          <w:szCs w:val="22"/>
        </w:rPr>
      </w:pPr>
    </w:p>
    <w:p w14:paraId="1D52EB98" w14:textId="77777777" w:rsidR="00C3261E" w:rsidRDefault="00C3261E" w:rsidP="00216F2A">
      <w:pPr>
        <w:widowControl w:val="0"/>
        <w:tabs>
          <w:tab w:val="left" w:pos="9356"/>
        </w:tabs>
        <w:spacing w:after="120"/>
        <w:ind w:firstLine="709"/>
        <w:contextualSpacing/>
        <w:jc w:val="center"/>
        <w:rPr>
          <w:b/>
          <w:sz w:val="22"/>
          <w:szCs w:val="22"/>
        </w:rPr>
      </w:pPr>
    </w:p>
    <w:p w14:paraId="4EEB45E3" w14:textId="77777777" w:rsidR="00C3261E" w:rsidRDefault="00C3261E" w:rsidP="00216F2A">
      <w:pPr>
        <w:widowControl w:val="0"/>
        <w:tabs>
          <w:tab w:val="left" w:pos="9356"/>
        </w:tabs>
        <w:spacing w:after="120"/>
        <w:ind w:firstLine="709"/>
        <w:contextualSpacing/>
        <w:jc w:val="center"/>
        <w:rPr>
          <w:b/>
          <w:sz w:val="22"/>
          <w:szCs w:val="22"/>
        </w:rPr>
      </w:pPr>
    </w:p>
    <w:p w14:paraId="12AF212B" w14:textId="77777777" w:rsidR="00C3261E" w:rsidRDefault="00C3261E" w:rsidP="00216F2A">
      <w:pPr>
        <w:widowControl w:val="0"/>
        <w:tabs>
          <w:tab w:val="left" w:pos="9356"/>
        </w:tabs>
        <w:spacing w:after="120"/>
        <w:ind w:firstLine="709"/>
        <w:contextualSpacing/>
        <w:jc w:val="center"/>
        <w:rPr>
          <w:b/>
          <w:sz w:val="22"/>
          <w:szCs w:val="22"/>
        </w:rPr>
      </w:pPr>
    </w:p>
    <w:p w14:paraId="5EDF6510" w14:textId="77777777" w:rsidR="00C3261E" w:rsidRDefault="00C3261E" w:rsidP="00216F2A">
      <w:pPr>
        <w:widowControl w:val="0"/>
        <w:tabs>
          <w:tab w:val="left" w:pos="9356"/>
        </w:tabs>
        <w:spacing w:after="120"/>
        <w:ind w:firstLine="709"/>
        <w:contextualSpacing/>
        <w:jc w:val="center"/>
        <w:rPr>
          <w:b/>
          <w:sz w:val="22"/>
          <w:szCs w:val="22"/>
        </w:rPr>
      </w:pPr>
    </w:p>
    <w:p w14:paraId="7A823702" w14:textId="77777777" w:rsidR="00C3261E" w:rsidRDefault="00C3261E" w:rsidP="00216F2A">
      <w:pPr>
        <w:widowControl w:val="0"/>
        <w:tabs>
          <w:tab w:val="left" w:pos="9356"/>
        </w:tabs>
        <w:spacing w:after="120"/>
        <w:ind w:firstLine="709"/>
        <w:contextualSpacing/>
        <w:jc w:val="center"/>
        <w:rPr>
          <w:b/>
          <w:sz w:val="22"/>
          <w:szCs w:val="22"/>
        </w:rPr>
      </w:pPr>
    </w:p>
    <w:p w14:paraId="41CF621C" w14:textId="77777777" w:rsidR="00C3261E" w:rsidRDefault="00C3261E" w:rsidP="00216F2A">
      <w:pPr>
        <w:widowControl w:val="0"/>
        <w:tabs>
          <w:tab w:val="left" w:pos="9356"/>
        </w:tabs>
        <w:spacing w:after="120"/>
        <w:ind w:firstLine="709"/>
        <w:contextualSpacing/>
        <w:jc w:val="center"/>
        <w:rPr>
          <w:b/>
          <w:sz w:val="22"/>
          <w:szCs w:val="22"/>
        </w:rPr>
      </w:pPr>
    </w:p>
    <w:p w14:paraId="5A6BB2D5" w14:textId="77777777" w:rsidR="00C3261E" w:rsidRDefault="00C3261E" w:rsidP="00216F2A">
      <w:pPr>
        <w:widowControl w:val="0"/>
        <w:tabs>
          <w:tab w:val="left" w:pos="9356"/>
        </w:tabs>
        <w:spacing w:after="120"/>
        <w:ind w:firstLine="709"/>
        <w:contextualSpacing/>
        <w:jc w:val="center"/>
        <w:rPr>
          <w:b/>
          <w:sz w:val="22"/>
          <w:szCs w:val="22"/>
        </w:rPr>
      </w:pPr>
    </w:p>
    <w:p w14:paraId="4D3560C4" w14:textId="77777777" w:rsidR="00C3261E" w:rsidRDefault="00C3261E" w:rsidP="00216F2A">
      <w:pPr>
        <w:widowControl w:val="0"/>
        <w:tabs>
          <w:tab w:val="left" w:pos="9356"/>
        </w:tabs>
        <w:spacing w:after="120"/>
        <w:ind w:firstLine="709"/>
        <w:contextualSpacing/>
        <w:jc w:val="center"/>
        <w:rPr>
          <w:b/>
          <w:sz w:val="22"/>
          <w:szCs w:val="22"/>
        </w:rPr>
      </w:pPr>
    </w:p>
    <w:p w14:paraId="2BE69348" w14:textId="77777777" w:rsidR="00C3261E" w:rsidRDefault="00C3261E" w:rsidP="00216F2A">
      <w:pPr>
        <w:widowControl w:val="0"/>
        <w:tabs>
          <w:tab w:val="left" w:pos="9356"/>
        </w:tabs>
        <w:spacing w:after="120"/>
        <w:ind w:firstLine="709"/>
        <w:contextualSpacing/>
        <w:jc w:val="center"/>
        <w:rPr>
          <w:b/>
          <w:sz w:val="22"/>
          <w:szCs w:val="22"/>
        </w:rPr>
      </w:pPr>
    </w:p>
    <w:p w14:paraId="4B27023A" w14:textId="77777777" w:rsidR="00C3261E" w:rsidRDefault="00C3261E" w:rsidP="00216F2A">
      <w:pPr>
        <w:widowControl w:val="0"/>
        <w:tabs>
          <w:tab w:val="left" w:pos="9356"/>
        </w:tabs>
        <w:spacing w:after="120"/>
        <w:ind w:firstLine="709"/>
        <w:contextualSpacing/>
        <w:jc w:val="center"/>
        <w:rPr>
          <w:b/>
          <w:sz w:val="22"/>
          <w:szCs w:val="22"/>
        </w:rPr>
      </w:pPr>
    </w:p>
    <w:p w14:paraId="1693EA0F" w14:textId="77777777" w:rsidR="00C3261E" w:rsidRDefault="00C3261E" w:rsidP="00216F2A">
      <w:pPr>
        <w:widowControl w:val="0"/>
        <w:tabs>
          <w:tab w:val="left" w:pos="9356"/>
        </w:tabs>
        <w:spacing w:after="120"/>
        <w:ind w:firstLine="709"/>
        <w:contextualSpacing/>
        <w:jc w:val="center"/>
        <w:rPr>
          <w:b/>
          <w:sz w:val="22"/>
          <w:szCs w:val="22"/>
        </w:rPr>
      </w:pPr>
    </w:p>
    <w:p w14:paraId="2C3270FA" w14:textId="77777777" w:rsidR="00C3261E" w:rsidRDefault="00C3261E" w:rsidP="00216F2A">
      <w:pPr>
        <w:widowControl w:val="0"/>
        <w:tabs>
          <w:tab w:val="left" w:pos="9356"/>
        </w:tabs>
        <w:spacing w:after="120"/>
        <w:ind w:firstLine="709"/>
        <w:contextualSpacing/>
        <w:jc w:val="center"/>
        <w:rPr>
          <w:b/>
          <w:sz w:val="22"/>
          <w:szCs w:val="22"/>
        </w:rPr>
      </w:pPr>
    </w:p>
    <w:p w14:paraId="72C57A04" w14:textId="77777777" w:rsidR="00C3261E" w:rsidRDefault="00C3261E" w:rsidP="00216F2A">
      <w:pPr>
        <w:widowControl w:val="0"/>
        <w:tabs>
          <w:tab w:val="left" w:pos="9356"/>
        </w:tabs>
        <w:spacing w:after="120"/>
        <w:ind w:firstLine="709"/>
        <w:contextualSpacing/>
        <w:jc w:val="center"/>
        <w:rPr>
          <w:b/>
          <w:sz w:val="22"/>
          <w:szCs w:val="22"/>
        </w:rPr>
      </w:pPr>
    </w:p>
    <w:p w14:paraId="5262CC18" w14:textId="77777777" w:rsidR="00C3261E" w:rsidRDefault="00C3261E" w:rsidP="00216F2A">
      <w:pPr>
        <w:widowControl w:val="0"/>
        <w:tabs>
          <w:tab w:val="left" w:pos="9356"/>
        </w:tabs>
        <w:spacing w:after="120"/>
        <w:ind w:firstLine="709"/>
        <w:contextualSpacing/>
        <w:jc w:val="center"/>
        <w:rPr>
          <w:b/>
          <w:sz w:val="22"/>
          <w:szCs w:val="22"/>
        </w:rPr>
      </w:pPr>
    </w:p>
    <w:p w14:paraId="37945A56" w14:textId="77777777" w:rsidR="00C3261E" w:rsidRDefault="00C3261E" w:rsidP="00216F2A">
      <w:pPr>
        <w:widowControl w:val="0"/>
        <w:tabs>
          <w:tab w:val="left" w:pos="9356"/>
        </w:tabs>
        <w:spacing w:after="120"/>
        <w:ind w:firstLine="709"/>
        <w:contextualSpacing/>
        <w:jc w:val="center"/>
        <w:rPr>
          <w:b/>
          <w:sz w:val="22"/>
          <w:szCs w:val="22"/>
        </w:rPr>
      </w:pPr>
    </w:p>
    <w:p w14:paraId="117ED72E" w14:textId="77777777" w:rsidR="00C3261E" w:rsidRDefault="00C3261E" w:rsidP="00216F2A">
      <w:pPr>
        <w:widowControl w:val="0"/>
        <w:tabs>
          <w:tab w:val="left" w:pos="9356"/>
        </w:tabs>
        <w:spacing w:after="120"/>
        <w:ind w:firstLine="709"/>
        <w:contextualSpacing/>
        <w:jc w:val="center"/>
        <w:rPr>
          <w:b/>
          <w:sz w:val="22"/>
          <w:szCs w:val="22"/>
        </w:rPr>
      </w:pPr>
    </w:p>
    <w:p w14:paraId="17E360D0" w14:textId="77777777" w:rsidR="00C3261E" w:rsidRDefault="00C3261E" w:rsidP="00216F2A">
      <w:pPr>
        <w:widowControl w:val="0"/>
        <w:tabs>
          <w:tab w:val="left" w:pos="9356"/>
        </w:tabs>
        <w:spacing w:after="120"/>
        <w:ind w:firstLine="709"/>
        <w:contextualSpacing/>
        <w:jc w:val="center"/>
        <w:rPr>
          <w:b/>
          <w:sz w:val="22"/>
          <w:szCs w:val="22"/>
        </w:rPr>
      </w:pPr>
    </w:p>
    <w:p w14:paraId="40F3E0F6" w14:textId="77777777" w:rsidR="00C3261E" w:rsidRDefault="00C3261E" w:rsidP="00216F2A">
      <w:pPr>
        <w:widowControl w:val="0"/>
        <w:tabs>
          <w:tab w:val="left" w:pos="9356"/>
        </w:tabs>
        <w:spacing w:after="120"/>
        <w:ind w:firstLine="709"/>
        <w:contextualSpacing/>
        <w:jc w:val="center"/>
        <w:rPr>
          <w:b/>
          <w:sz w:val="22"/>
          <w:szCs w:val="22"/>
        </w:rPr>
      </w:pPr>
    </w:p>
    <w:p w14:paraId="0B20274C" w14:textId="77777777" w:rsidR="00C3261E" w:rsidRDefault="00C3261E" w:rsidP="00216F2A">
      <w:pPr>
        <w:widowControl w:val="0"/>
        <w:tabs>
          <w:tab w:val="left" w:pos="9356"/>
        </w:tabs>
        <w:spacing w:after="120"/>
        <w:ind w:firstLine="709"/>
        <w:contextualSpacing/>
        <w:jc w:val="center"/>
        <w:rPr>
          <w:b/>
          <w:sz w:val="22"/>
          <w:szCs w:val="22"/>
        </w:rPr>
      </w:pPr>
    </w:p>
    <w:p w14:paraId="5570F580" w14:textId="77777777" w:rsidR="00C3261E" w:rsidRDefault="00C3261E" w:rsidP="00216F2A">
      <w:pPr>
        <w:widowControl w:val="0"/>
        <w:tabs>
          <w:tab w:val="left" w:pos="9356"/>
        </w:tabs>
        <w:spacing w:after="120"/>
        <w:ind w:firstLine="709"/>
        <w:contextualSpacing/>
        <w:jc w:val="center"/>
        <w:rPr>
          <w:b/>
          <w:sz w:val="22"/>
          <w:szCs w:val="22"/>
        </w:rPr>
      </w:pPr>
    </w:p>
    <w:p w14:paraId="05EB78E3" w14:textId="77777777" w:rsidR="00C3261E" w:rsidRDefault="00C3261E" w:rsidP="00216F2A">
      <w:pPr>
        <w:widowControl w:val="0"/>
        <w:tabs>
          <w:tab w:val="left" w:pos="9356"/>
        </w:tabs>
        <w:spacing w:after="120"/>
        <w:ind w:firstLine="709"/>
        <w:contextualSpacing/>
        <w:jc w:val="center"/>
        <w:rPr>
          <w:b/>
          <w:sz w:val="22"/>
          <w:szCs w:val="22"/>
        </w:rPr>
      </w:pPr>
    </w:p>
    <w:p w14:paraId="5D2DD9B0" w14:textId="77777777" w:rsidR="00C3261E" w:rsidRDefault="00C3261E" w:rsidP="00216F2A">
      <w:pPr>
        <w:widowControl w:val="0"/>
        <w:tabs>
          <w:tab w:val="left" w:pos="9356"/>
        </w:tabs>
        <w:spacing w:after="120"/>
        <w:ind w:firstLine="709"/>
        <w:contextualSpacing/>
        <w:jc w:val="center"/>
        <w:rPr>
          <w:b/>
          <w:sz w:val="22"/>
          <w:szCs w:val="22"/>
        </w:rPr>
      </w:pPr>
    </w:p>
    <w:p w14:paraId="008E53FF" w14:textId="77777777" w:rsidR="00C3261E" w:rsidRDefault="00C3261E" w:rsidP="00216F2A">
      <w:pPr>
        <w:widowControl w:val="0"/>
        <w:tabs>
          <w:tab w:val="left" w:pos="9356"/>
        </w:tabs>
        <w:spacing w:after="120"/>
        <w:ind w:firstLine="709"/>
        <w:contextualSpacing/>
        <w:jc w:val="center"/>
        <w:rPr>
          <w:b/>
          <w:sz w:val="22"/>
          <w:szCs w:val="22"/>
        </w:rPr>
      </w:pPr>
    </w:p>
    <w:p w14:paraId="33F21FA6" w14:textId="77777777" w:rsidR="00C3261E" w:rsidRDefault="00C3261E" w:rsidP="00216F2A">
      <w:pPr>
        <w:widowControl w:val="0"/>
        <w:tabs>
          <w:tab w:val="left" w:pos="9356"/>
        </w:tabs>
        <w:spacing w:after="120"/>
        <w:ind w:firstLine="709"/>
        <w:contextualSpacing/>
        <w:jc w:val="center"/>
        <w:rPr>
          <w:b/>
          <w:sz w:val="22"/>
          <w:szCs w:val="22"/>
        </w:rPr>
      </w:pPr>
    </w:p>
    <w:p w14:paraId="3C2C1011" w14:textId="77777777" w:rsidR="00C3261E" w:rsidRDefault="00C3261E" w:rsidP="00216F2A">
      <w:pPr>
        <w:widowControl w:val="0"/>
        <w:tabs>
          <w:tab w:val="left" w:pos="9356"/>
        </w:tabs>
        <w:spacing w:after="120"/>
        <w:ind w:firstLine="709"/>
        <w:contextualSpacing/>
        <w:jc w:val="center"/>
        <w:rPr>
          <w:b/>
          <w:sz w:val="22"/>
          <w:szCs w:val="22"/>
        </w:rPr>
      </w:pPr>
    </w:p>
    <w:p w14:paraId="1603402E" w14:textId="77777777" w:rsidR="00C3261E" w:rsidRDefault="00C3261E" w:rsidP="00216F2A">
      <w:pPr>
        <w:widowControl w:val="0"/>
        <w:tabs>
          <w:tab w:val="left" w:pos="9356"/>
        </w:tabs>
        <w:spacing w:after="120"/>
        <w:ind w:firstLine="709"/>
        <w:contextualSpacing/>
        <w:jc w:val="center"/>
        <w:rPr>
          <w:b/>
          <w:sz w:val="22"/>
          <w:szCs w:val="22"/>
        </w:rPr>
      </w:pPr>
    </w:p>
    <w:p w14:paraId="4C526FC9" w14:textId="77777777" w:rsidR="00C3261E" w:rsidRDefault="00C3261E" w:rsidP="00216F2A">
      <w:pPr>
        <w:widowControl w:val="0"/>
        <w:tabs>
          <w:tab w:val="left" w:pos="9356"/>
        </w:tabs>
        <w:spacing w:after="120"/>
        <w:ind w:firstLine="709"/>
        <w:contextualSpacing/>
        <w:jc w:val="center"/>
        <w:rPr>
          <w:b/>
          <w:sz w:val="22"/>
          <w:szCs w:val="22"/>
        </w:rPr>
      </w:pPr>
    </w:p>
    <w:p w14:paraId="529DD65D" w14:textId="77777777" w:rsidR="00C3261E" w:rsidRDefault="00C3261E" w:rsidP="00216F2A">
      <w:pPr>
        <w:widowControl w:val="0"/>
        <w:tabs>
          <w:tab w:val="left" w:pos="9356"/>
        </w:tabs>
        <w:spacing w:after="120"/>
        <w:ind w:firstLine="709"/>
        <w:contextualSpacing/>
        <w:jc w:val="center"/>
        <w:rPr>
          <w:b/>
          <w:sz w:val="22"/>
          <w:szCs w:val="22"/>
        </w:rPr>
      </w:pPr>
    </w:p>
    <w:p w14:paraId="7B7867DB" w14:textId="77777777" w:rsidR="00C3261E" w:rsidRDefault="00C3261E" w:rsidP="00216F2A">
      <w:pPr>
        <w:widowControl w:val="0"/>
        <w:tabs>
          <w:tab w:val="left" w:pos="9356"/>
        </w:tabs>
        <w:spacing w:after="120"/>
        <w:ind w:firstLine="709"/>
        <w:contextualSpacing/>
        <w:jc w:val="center"/>
        <w:rPr>
          <w:b/>
          <w:sz w:val="22"/>
          <w:szCs w:val="22"/>
        </w:rPr>
      </w:pPr>
    </w:p>
    <w:p w14:paraId="73C554E7" w14:textId="77777777" w:rsidR="00C3261E" w:rsidRDefault="00C3261E" w:rsidP="00216F2A">
      <w:pPr>
        <w:widowControl w:val="0"/>
        <w:tabs>
          <w:tab w:val="left" w:pos="9356"/>
        </w:tabs>
        <w:spacing w:after="120"/>
        <w:ind w:firstLine="709"/>
        <w:contextualSpacing/>
        <w:jc w:val="center"/>
        <w:rPr>
          <w:b/>
          <w:sz w:val="22"/>
          <w:szCs w:val="22"/>
        </w:rPr>
      </w:pPr>
    </w:p>
    <w:p w14:paraId="5D1EEC34" w14:textId="77777777" w:rsidR="00C3261E" w:rsidRDefault="00C3261E" w:rsidP="00216F2A">
      <w:pPr>
        <w:widowControl w:val="0"/>
        <w:tabs>
          <w:tab w:val="left" w:pos="9356"/>
        </w:tabs>
        <w:spacing w:after="120"/>
        <w:ind w:firstLine="709"/>
        <w:contextualSpacing/>
        <w:jc w:val="center"/>
        <w:rPr>
          <w:b/>
          <w:sz w:val="22"/>
          <w:szCs w:val="22"/>
        </w:rPr>
      </w:pPr>
    </w:p>
    <w:p w14:paraId="6D1676F3" w14:textId="77777777" w:rsidR="00C3261E" w:rsidRDefault="00C3261E" w:rsidP="00216F2A">
      <w:pPr>
        <w:widowControl w:val="0"/>
        <w:tabs>
          <w:tab w:val="left" w:pos="9356"/>
        </w:tabs>
        <w:spacing w:after="120"/>
        <w:ind w:firstLine="709"/>
        <w:contextualSpacing/>
        <w:jc w:val="center"/>
        <w:rPr>
          <w:b/>
          <w:sz w:val="22"/>
          <w:szCs w:val="22"/>
        </w:rPr>
      </w:pPr>
    </w:p>
    <w:p w14:paraId="7467F765" w14:textId="77777777" w:rsidR="00C3261E" w:rsidRDefault="00C3261E" w:rsidP="00216F2A">
      <w:pPr>
        <w:widowControl w:val="0"/>
        <w:tabs>
          <w:tab w:val="left" w:pos="9356"/>
        </w:tabs>
        <w:spacing w:after="120"/>
        <w:ind w:firstLine="709"/>
        <w:contextualSpacing/>
        <w:jc w:val="center"/>
        <w:rPr>
          <w:b/>
          <w:sz w:val="22"/>
          <w:szCs w:val="22"/>
        </w:rPr>
      </w:pPr>
    </w:p>
    <w:p w14:paraId="434BB8A4" w14:textId="73C55558" w:rsidR="00216F2A" w:rsidRPr="00C3261E" w:rsidRDefault="00216F2A" w:rsidP="00216F2A">
      <w:pPr>
        <w:widowControl w:val="0"/>
        <w:tabs>
          <w:tab w:val="left" w:pos="9356"/>
        </w:tabs>
        <w:spacing w:after="120"/>
        <w:ind w:firstLine="709"/>
        <w:contextualSpacing/>
        <w:jc w:val="center"/>
        <w:rPr>
          <w:b/>
          <w:sz w:val="22"/>
          <w:szCs w:val="22"/>
        </w:rPr>
      </w:pPr>
      <w:r w:rsidRPr="00C3261E">
        <w:rPr>
          <w:b/>
          <w:sz w:val="22"/>
          <w:szCs w:val="22"/>
        </w:rPr>
        <w:t>Содержание</w:t>
      </w:r>
    </w:p>
    <w:p w14:paraId="4AF74471" w14:textId="265E7389" w:rsidR="0070246D" w:rsidRPr="00C3261E" w:rsidRDefault="00216F2A" w:rsidP="0070246D">
      <w:pPr>
        <w:pStyle w:val="15"/>
        <w:rPr>
          <w:rFonts w:ascii="Times New Roman" w:eastAsiaTheme="minorEastAsia" w:hAnsi="Times New Roman" w:cs="Times New Roman"/>
          <w:sz w:val="22"/>
          <w:szCs w:val="22"/>
        </w:rPr>
      </w:pPr>
      <w:r w:rsidRPr="00C3261E">
        <w:rPr>
          <w:rFonts w:ascii="Times New Roman" w:hAnsi="Times New Roman" w:cs="Times New Roman"/>
          <w:sz w:val="22"/>
          <w:szCs w:val="22"/>
        </w:rPr>
        <w:fldChar w:fldCharType="begin"/>
      </w:r>
      <w:r w:rsidRPr="00C3261E">
        <w:rPr>
          <w:rFonts w:ascii="Times New Roman" w:hAnsi="Times New Roman" w:cs="Times New Roman"/>
          <w:sz w:val="22"/>
          <w:szCs w:val="22"/>
        </w:rPr>
        <w:instrText xml:space="preserve"> TOC \o "1-3" \h \z \u </w:instrText>
      </w:r>
      <w:r w:rsidRPr="00C3261E">
        <w:rPr>
          <w:rFonts w:ascii="Times New Roman" w:hAnsi="Times New Roman" w:cs="Times New Roman"/>
          <w:sz w:val="22"/>
          <w:szCs w:val="22"/>
        </w:rPr>
        <w:fldChar w:fldCharType="separate"/>
      </w:r>
      <w:hyperlink w:anchor="_Toc130976991" w:history="1">
        <w:r w:rsidR="0070246D" w:rsidRPr="00C3261E">
          <w:rPr>
            <w:rStyle w:val="afa"/>
            <w:rFonts w:ascii="Times New Roman" w:hAnsi="Times New Roman" w:cs="Times New Roman"/>
            <w:color w:val="auto"/>
            <w:sz w:val="22"/>
            <w:szCs w:val="22"/>
          </w:rPr>
          <w:t>1.</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Область и границы применения</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_Toc130976991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3</w:t>
        </w:r>
        <w:r w:rsidR="0070246D" w:rsidRPr="00C3261E">
          <w:rPr>
            <w:rFonts w:ascii="Times New Roman" w:hAnsi="Times New Roman" w:cs="Times New Roman"/>
            <w:webHidden/>
            <w:sz w:val="22"/>
            <w:szCs w:val="22"/>
          </w:rPr>
          <w:fldChar w:fldCharType="end"/>
        </w:r>
      </w:hyperlink>
    </w:p>
    <w:p w14:paraId="0B098D3A" w14:textId="0D6FD742" w:rsidR="0070246D" w:rsidRPr="00C3261E" w:rsidRDefault="0033181A" w:rsidP="0070246D">
      <w:pPr>
        <w:pStyle w:val="15"/>
        <w:rPr>
          <w:rFonts w:ascii="Times New Roman" w:eastAsiaTheme="minorEastAsia" w:hAnsi="Times New Roman" w:cs="Times New Roman"/>
          <w:sz w:val="22"/>
          <w:szCs w:val="22"/>
        </w:rPr>
      </w:pPr>
      <w:hyperlink w:anchor="_Toc130976992" w:history="1">
        <w:r w:rsidR="0070246D" w:rsidRPr="00C3261E">
          <w:rPr>
            <w:rStyle w:val="afa"/>
            <w:rFonts w:ascii="Times New Roman" w:hAnsi="Times New Roman" w:cs="Times New Roman"/>
            <w:color w:val="auto"/>
            <w:sz w:val="22"/>
            <w:szCs w:val="22"/>
          </w:rPr>
          <w:t>2.</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Общие положения</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_Toc130976992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3</w:t>
        </w:r>
        <w:r w:rsidR="0070246D" w:rsidRPr="00C3261E">
          <w:rPr>
            <w:rFonts w:ascii="Times New Roman" w:hAnsi="Times New Roman" w:cs="Times New Roman"/>
            <w:webHidden/>
            <w:sz w:val="22"/>
            <w:szCs w:val="22"/>
          </w:rPr>
          <w:fldChar w:fldCharType="end"/>
        </w:r>
      </w:hyperlink>
    </w:p>
    <w:p w14:paraId="087BAC50" w14:textId="57A35725" w:rsidR="0070246D" w:rsidRPr="00C3261E" w:rsidRDefault="0033181A" w:rsidP="0070246D">
      <w:pPr>
        <w:pStyle w:val="15"/>
        <w:rPr>
          <w:rFonts w:ascii="Times New Roman" w:eastAsiaTheme="minorEastAsia" w:hAnsi="Times New Roman" w:cs="Times New Roman"/>
          <w:sz w:val="22"/>
          <w:szCs w:val="22"/>
        </w:rPr>
      </w:pPr>
      <w:hyperlink w:anchor="_Toc130976993" w:history="1">
        <w:r w:rsidR="0070246D" w:rsidRPr="00C3261E">
          <w:rPr>
            <w:rStyle w:val="afa"/>
            <w:rFonts w:ascii="Times New Roman" w:hAnsi="Times New Roman" w:cs="Times New Roman"/>
            <w:color w:val="auto"/>
            <w:sz w:val="22"/>
            <w:szCs w:val="22"/>
          </w:rPr>
          <w:t>3.</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Требования к заданию на проектирование с применением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_Toc130976993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3</w:t>
        </w:r>
        <w:r w:rsidR="0070246D" w:rsidRPr="00C3261E">
          <w:rPr>
            <w:rFonts w:ascii="Times New Roman" w:hAnsi="Times New Roman" w:cs="Times New Roman"/>
            <w:webHidden/>
            <w:sz w:val="22"/>
            <w:szCs w:val="22"/>
          </w:rPr>
          <w:fldChar w:fldCharType="end"/>
        </w:r>
      </w:hyperlink>
    </w:p>
    <w:p w14:paraId="0B8E1C0F" w14:textId="7A7E047D" w:rsidR="0070246D" w:rsidRPr="00C3261E" w:rsidRDefault="0033181A" w:rsidP="0070246D">
      <w:pPr>
        <w:pStyle w:val="15"/>
        <w:rPr>
          <w:rFonts w:ascii="Times New Roman" w:eastAsiaTheme="minorEastAsia" w:hAnsi="Times New Roman" w:cs="Times New Roman"/>
          <w:sz w:val="22"/>
          <w:szCs w:val="22"/>
        </w:rPr>
      </w:pPr>
      <w:hyperlink w:anchor="_Toc130976997" w:history="1">
        <w:r w:rsidR="0070246D" w:rsidRPr="00C3261E">
          <w:rPr>
            <w:rStyle w:val="afa"/>
            <w:rFonts w:ascii="Times New Roman" w:hAnsi="Times New Roman" w:cs="Times New Roman"/>
            <w:color w:val="auto"/>
            <w:sz w:val="22"/>
            <w:szCs w:val="22"/>
          </w:rPr>
          <w:t>4.</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Определение стоимости проектных, изыскательских работ</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_Toc130976997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5</w:t>
        </w:r>
        <w:r w:rsidR="0070246D" w:rsidRPr="00C3261E">
          <w:rPr>
            <w:rFonts w:ascii="Times New Roman" w:hAnsi="Times New Roman" w:cs="Times New Roman"/>
            <w:webHidden/>
            <w:sz w:val="22"/>
            <w:szCs w:val="22"/>
          </w:rPr>
          <w:fldChar w:fldCharType="end"/>
        </w:r>
      </w:hyperlink>
    </w:p>
    <w:p w14:paraId="65D71841" w14:textId="5E637F92" w:rsidR="0070246D" w:rsidRPr="00C3261E" w:rsidRDefault="0033181A" w:rsidP="0070246D">
      <w:pPr>
        <w:pStyle w:val="15"/>
        <w:rPr>
          <w:rFonts w:ascii="Times New Roman" w:eastAsiaTheme="minorEastAsia" w:hAnsi="Times New Roman" w:cs="Times New Roman"/>
          <w:sz w:val="22"/>
          <w:szCs w:val="22"/>
        </w:rPr>
      </w:pPr>
      <w:hyperlink w:anchor="_Toc130976998" w:history="1">
        <w:r w:rsidR="0070246D" w:rsidRPr="00C3261E">
          <w:rPr>
            <w:rStyle w:val="afa"/>
            <w:rFonts w:ascii="Times New Roman" w:hAnsi="Times New Roman" w:cs="Times New Roman"/>
            <w:color w:val="auto"/>
            <w:sz w:val="22"/>
            <w:szCs w:val="22"/>
          </w:rPr>
          <w:t>5.</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Определение стоимости строительства с применением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_Toc130976998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5</w:t>
        </w:r>
        <w:r w:rsidR="0070246D" w:rsidRPr="00C3261E">
          <w:rPr>
            <w:rFonts w:ascii="Times New Roman" w:hAnsi="Times New Roman" w:cs="Times New Roman"/>
            <w:webHidden/>
            <w:sz w:val="22"/>
            <w:szCs w:val="22"/>
          </w:rPr>
          <w:fldChar w:fldCharType="end"/>
        </w:r>
      </w:hyperlink>
    </w:p>
    <w:p w14:paraId="07CA6749" w14:textId="712168B5" w:rsidR="0070246D" w:rsidRPr="00C3261E" w:rsidRDefault="0033181A" w:rsidP="00BE350C">
      <w:pPr>
        <w:pStyle w:val="15"/>
        <w:rPr>
          <w:rFonts w:ascii="Times New Roman" w:eastAsiaTheme="minorEastAsia" w:hAnsi="Times New Roman" w:cs="Times New Roman"/>
          <w:sz w:val="22"/>
          <w:szCs w:val="22"/>
        </w:rPr>
      </w:pPr>
      <w:hyperlink w:anchor="_Toc130976999" w:history="1">
        <w:r w:rsidR="0070246D" w:rsidRPr="00C3261E">
          <w:rPr>
            <w:rStyle w:val="afa"/>
            <w:rFonts w:ascii="Times New Roman" w:hAnsi="Times New Roman" w:cs="Times New Roman"/>
            <w:color w:val="auto"/>
            <w:sz w:val="22"/>
            <w:szCs w:val="22"/>
          </w:rPr>
          <w:t>6.</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Порядок формирования укрупненных единичных расценок на новый вид работ</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_Toc130976999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6</w:t>
        </w:r>
        <w:r w:rsidR="0070246D" w:rsidRPr="00C3261E">
          <w:rPr>
            <w:rFonts w:ascii="Times New Roman" w:hAnsi="Times New Roman" w:cs="Times New Roman"/>
            <w:webHidden/>
            <w:sz w:val="22"/>
            <w:szCs w:val="22"/>
          </w:rPr>
          <w:fldChar w:fldCharType="end"/>
        </w:r>
      </w:hyperlink>
    </w:p>
    <w:p w14:paraId="7AE8FDAF" w14:textId="01FCD835" w:rsidR="0070246D" w:rsidRPr="00C3261E" w:rsidRDefault="0033181A" w:rsidP="0070246D">
      <w:pPr>
        <w:pStyle w:val="15"/>
        <w:rPr>
          <w:rFonts w:ascii="Times New Roman" w:eastAsiaTheme="minorEastAsia" w:hAnsi="Times New Roman" w:cs="Times New Roman"/>
          <w:sz w:val="22"/>
          <w:szCs w:val="22"/>
        </w:rPr>
      </w:pPr>
      <w:hyperlink w:anchor="_Toc130977004" w:history="1">
        <w:r w:rsidR="0070246D" w:rsidRPr="00C3261E">
          <w:rPr>
            <w:rStyle w:val="afa"/>
            <w:rFonts w:ascii="Times New Roman" w:hAnsi="Times New Roman" w:cs="Times New Roman"/>
            <w:color w:val="auto"/>
            <w:sz w:val="22"/>
            <w:szCs w:val="22"/>
          </w:rPr>
          <w:t>7.</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Локальные сметные расчеты (сметы) сформированные с применением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_Toc130977004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7</w:t>
        </w:r>
        <w:r w:rsidR="0070246D" w:rsidRPr="00C3261E">
          <w:rPr>
            <w:rFonts w:ascii="Times New Roman" w:hAnsi="Times New Roman" w:cs="Times New Roman"/>
            <w:webHidden/>
            <w:sz w:val="22"/>
            <w:szCs w:val="22"/>
          </w:rPr>
          <w:fldChar w:fldCharType="end"/>
        </w:r>
      </w:hyperlink>
    </w:p>
    <w:p w14:paraId="57591C2F" w14:textId="638B344A" w:rsidR="0070246D" w:rsidRPr="00C3261E" w:rsidRDefault="0033181A" w:rsidP="0070246D">
      <w:pPr>
        <w:pStyle w:val="15"/>
        <w:rPr>
          <w:rFonts w:ascii="Times New Roman" w:eastAsiaTheme="minorEastAsia" w:hAnsi="Times New Roman" w:cs="Times New Roman"/>
          <w:sz w:val="22"/>
          <w:szCs w:val="22"/>
        </w:rPr>
      </w:pPr>
      <w:hyperlink w:anchor="_Toc130977009" w:history="1">
        <w:r w:rsidR="0070246D" w:rsidRPr="00C3261E">
          <w:rPr>
            <w:rStyle w:val="afa"/>
            <w:rFonts w:ascii="Times New Roman" w:hAnsi="Times New Roman" w:cs="Times New Roman"/>
            <w:color w:val="auto"/>
            <w:sz w:val="22"/>
            <w:szCs w:val="22"/>
          </w:rPr>
          <w:t>8.</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Сводный сметный расчет стоимости строительства с применением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_Toc130977009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13</w:t>
        </w:r>
        <w:r w:rsidR="0070246D" w:rsidRPr="00C3261E">
          <w:rPr>
            <w:rFonts w:ascii="Times New Roman" w:hAnsi="Times New Roman" w:cs="Times New Roman"/>
            <w:webHidden/>
            <w:sz w:val="22"/>
            <w:szCs w:val="22"/>
          </w:rPr>
          <w:fldChar w:fldCharType="end"/>
        </w:r>
      </w:hyperlink>
    </w:p>
    <w:p w14:paraId="109B096C" w14:textId="3CB9F165" w:rsidR="0070246D" w:rsidRPr="00C3261E" w:rsidRDefault="0033181A" w:rsidP="0070246D">
      <w:pPr>
        <w:pStyle w:val="15"/>
        <w:rPr>
          <w:rFonts w:ascii="Times New Roman" w:eastAsiaTheme="minorEastAsia" w:hAnsi="Times New Roman" w:cs="Times New Roman"/>
          <w:sz w:val="22"/>
          <w:szCs w:val="22"/>
        </w:rPr>
      </w:pPr>
      <w:hyperlink w:anchor="_Toc130977017" w:history="1">
        <w:r w:rsidR="0070246D" w:rsidRPr="00C3261E">
          <w:rPr>
            <w:rStyle w:val="afa"/>
            <w:rFonts w:ascii="Times New Roman" w:hAnsi="Times New Roman" w:cs="Times New Roman"/>
            <w:color w:val="auto"/>
            <w:sz w:val="22"/>
            <w:szCs w:val="22"/>
          </w:rPr>
          <w:t>9.</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Утверждение проектно-сметной документации с применением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_Toc130977017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16</w:t>
        </w:r>
        <w:r w:rsidR="0070246D" w:rsidRPr="00C3261E">
          <w:rPr>
            <w:rFonts w:ascii="Times New Roman" w:hAnsi="Times New Roman" w:cs="Times New Roman"/>
            <w:webHidden/>
            <w:sz w:val="22"/>
            <w:szCs w:val="22"/>
          </w:rPr>
          <w:fldChar w:fldCharType="end"/>
        </w:r>
      </w:hyperlink>
    </w:p>
    <w:p w14:paraId="26C53F9D" w14:textId="5CBF192F" w:rsidR="0070246D" w:rsidRPr="00C3261E" w:rsidRDefault="0033181A" w:rsidP="0070246D">
      <w:pPr>
        <w:pStyle w:val="15"/>
        <w:rPr>
          <w:rFonts w:ascii="Times New Roman" w:eastAsiaTheme="minorEastAsia" w:hAnsi="Times New Roman" w:cs="Times New Roman"/>
          <w:sz w:val="22"/>
          <w:szCs w:val="22"/>
        </w:rPr>
      </w:pPr>
      <w:hyperlink w:anchor="_Toc130977018" w:history="1">
        <w:r w:rsidR="0070246D" w:rsidRPr="00C3261E">
          <w:rPr>
            <w:rStyle w:val="afa"/>
            <w:rFonts w:ascii="Times New Roman" w:hAnsi="Times New Roman" w:cs="Times New Roman"/>
            <w:color w:val="auto"/>
            <w:sz w:val="22"/>
            <w:szCs w:val="22"/>
          </w:rPr>
          <w:t>10.</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Определение стоимости строительства на инвестиционных фазах «Инициирования», «Планирования» и «Реализация» при формировании плановой цены контракта и заключении договоров подряда на основании сметной документации с применением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_Toc130977018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16</w:t>
        </w:r>
        <w:r w:rsidR="0070246D" w:rsidRPr="00C3261E">
          <w:rPr>
            <w:rFonts w:ascii="Times New Roman" w:hAnsi="Times New Roman" w:cs="Times New Roman"/>
            <w:webHidden/>
            <w:sz w:val="22"/>
            <w:szCs w:val="22"/>
          </w:rPr>
          <w:fldChar w:fldCharType="end"/>
        </w:r>
      </w:hyperlink>
    </w:p>
    <w:p w14:paraId="78263988" w14:textId="768FF758" w:rsidR="0070246D" w:rsidRPr="00C3261E" w:rsidRDefault="0033181A" w:rsidP="0070246D">
      <w:pPr>
        <w:pStyle w:val="15"/>
        <w:rPr>
          <w:rFonts w:ascii="Times New Roman" w:eastAsiaTheme="minorEastAsia" w:hAnsi="Times New Roman" w:cs="Times New Roman"/>
          <w:sz w:val="22"/>
          <w:szCs w:val="22"/>
        </w:rPr>
      </w:pPr>
      <w:hyperlink w:anchor="_Toc130977019" w:history="1">
        <w:r w:rsidR="0070246D" w:rsidRPr="00C3261E">
          <w:rPr>
            <w:rStyle w:val="afa"/>
            <w:rFonts w:ascii="Times New Roman" w:hAnsi="Times New Roman" w:cs="Times New Roman"/>
            <w:color w:val="auto"/>
            <w:sz w:val="22"/>
            <w:szCs w:val="22"/>
          </w:rPr>
          <w:t>11.</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Формы первичной документации по учету работ в капитальном строительстве с применением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_Toc130977019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17</w:t>
        </w:r>
        <w:r w:rsidR="0070246D" w:rsidRPr="00C3261E">
          <w:rPr>
            <w:rFonts w:ascii="Times New Roman" w:hAnsi="Times New Roman" w:cs="Times New Roman"/>
            <w:webHidden/>
            <w:sz w:val="22"/>
            <w:szCs w:val="22"/>
          </w:rPr>
          <w:fldChar w:fldCharType="end"/>
        </w:r>
      </w:hyperlink>
    </w:p>
    <w:p w14:paraId="6D7A0BE4" w14:textId="00DE3FF1" w:rsidR="0070246D" w:rsidRPr="00C3261E" w:rsidRDefault="0033181A" w:rsidP="0070246D">
      <w:pPr>
        <w:pStyle w:val="15"/>
        <w:rPr>
          <w:rFonts w:ascii="Times New Roman" w:eastAsiaTheme="minorEastAsia" w:hAnsi="Times New Roman" w:cs="Times New Roman"/>
          <w:sz w:val="22"/>
          <w:szCs w:val="22"/>
        </w:rPr>
      </w:pPr>
      <w:hyperlink w:anchor="_Toc130977020" w:history="1">
        <w:r w:rsidR="0070246D" w:rsidRPr="00C3261E">
          <w:rPr>
            <w:rStyle w:val="afa"/>
            <w:rFonts w:ascii="Times New Roman" w:hAnsi="Times New Roman" w:cs="Times New Roman"/>
            <w:color w:val="auto"/>
            <w:sz w:val="22"/>
            <w:szCs w:val="22"/>
          </w:rPr>
          <w:t>12.</w:t>
        </w:r>
        <w:r w:rsidR="0070246D" w:rsidRPr="00C3261E">
          <w:rPr>
            <w:rFonts w:ascii="Times New Roman" w:eastAsiaTheme="minorEastAsia" w:hAnsi="Times New Roman" w:cs="Times New Roman"/>
            <w:sz w:val="22"/>
            <w:szCs w:val="22"/>
          </w:rPr>
          <w:tab/>
        </w:r>
        <w:r w:rsidR="0070246D" w:rsidRPr="00C3261E">
          <w:rPr>
            <w:rStyle w:val="afa"/>
            <w:rFonts w:ascii="Times New Roman" w:hAnsi="Times New Roman" w:cs="Times New Roman"/>
            <w:color w:val="auto"/>
            <w:sz w:val="22"/>
            <w:szCs w:val="22"/>
          </w:rPr>
          <w:t>Ответственность</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_Toc130977020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18</w:t>
        </w:r>
        <w:r w:rsidR="0070246D" w:rsidRPr="00C3261E">
          <w:rPr>
            <w:rFonts w:ascii="Times New Roman" w:hAnsi="Times New Roman" w:cs="Times New Roman"/>
            <w:webHidden/>
            <w:sz w:val="22"/>
            <w:szCs w:val="22"/>
          </w:rPr>
          <w:fldChar w:fldCharType="end"/>
        </w:r>
      </w:hyperlink>
    </w:p>
    <w:p w14:paraId="7E2722D5" w14:textId="7E0BEB23" w:rsidR="0070246D" w:rsidRPr="00C3261E" w:rsidRDefault="0070246D" w:rsidP="0070246D">
      <w:pPr>
        <w:pStyle w:val="15"/>
        <w:rPr>
          <w:rFonts w:ascii="Times New Roman" w:eastAsiaTheme="minorEastAsia" w:hAnsi="Times New Roman" w:cs="Times New Roman"/>
          <w:sz w:val="22"/>
          <w:szCs w:val="22"/>
        </w:rPr>
      </w:pPr>
      <w:r w:rsidRPr="00C3261E">
        <w:rPr>
          <w:rStyle w:val="afa"/>
          <w:rFonts w:ascii="Times New Roman" w:hAnsi="Times New Roman" w:cs="Times New Roman"/>
          <w:color w:val="auto"/>
          <w:sz w:val="22"/>
          <w:szCs w:val="22"/>
          <w:u w:val="none"/>
        </w:rPr>
        <w:t>Приложение А</w:t>
      </w:r>
      <w:r w:rsidRPr="00C3261E">
        <w:rPr>
          <w:rFonts w:ascii="Times New Roman" w:hAnsi="Times New Roman" w:cs="Times New Roman"/>
          <w:webHidden/>
          <w:sz w:val="22"/>
          <w:szCs w:val="22"/>
        </w:rPr>
        <w:t xml:space="preserve"> </w:t>
      </w:r>
      <w:hyperlink w:anchor="_Toc130977022" w:history="1">
        <w:r w:rsidRPr="00C3261E">
          <w:rPr>
            <w:rStyle w:val="afa"/>
            <w:rFonts w:ascii="Times New Roman" w:hAnsi="Times New Roman" w:cs="Times New Roman"/>
            <w:color w:val="auto"/>
            <w:sz w:val="22"/>
            <w:szCs w:val="22"/>
            <w:shd w:val="clear" w:color="auto" w:fill="FFFFFF"/>
          </w:rPr>
          <w:t>Нормативные ссылки</w:t>
        </w:r>
        <w:r w:rsidRPr="00C3261E">
          <w:rPr>
            <w:rFonts w:ascii="Times New Roman" w:hAnsi="Times New Roman" w:cs="Times New Roman"/>
            <w:webHidden/>
            <w:sz w:val="22"/>
            <w:szCs w:val="22"/>
          </w:rPr>
          <w:tab/>
        </w:r>
        <w:r w:rsidRPr="00C3261E">
          <w:rPr>
            <w:rFonts w:ascii="Times New Roman" w:hAnsi="Times New Roman" w:cs="Times New Roman"/>
            <w:webHidden/>
            <w:sz w:val="22"/>
            <w:szCs w:val="22"/>
          </w:rPr>
          <w:fldChar w:fldCharType="begin"/>
        </w:r>
        <w:r w:rsidRPr="00C3261E">
          <w:rPr>
            <w:rFonts w:ascii="Times New Roman" w:hAnsi="Times New Roman" w:cs="Times New Roman"/>
            <w:webHidden/>
            <w:sz w:val="22"/>
            <w:szCs w:val="22"/>
          </w:rPr>
          <w:instrText xml:space="preserve"> PAGEREF _Toc130977022 \h </w:instrText>
        </w:r>
        <w:r w:rsidRPr="00C3261E">
          <w:rPr>
            <w:rFonts w:ascii="Times New Roman" w:hAnsi="Times New Roman" w:cs="Times New Roman"/>
            <w:webHidden/>
            <w:sz w:val="22"/>
            <w:szCs w:val="22"/>
          </w:rPr>
        </w:r>
        <w:r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19</w:t>
        </w:r>
        <w:r w:rsidRPr="00C3261E">
          <w:rPr>
            <w:rFonts w:ascii="Times New Roman" w:hAnsi="Times New Roman" w:cs="Times New Roman"/>
            <w:webHidden/>
            <w:sz w:val="22"/>
            <w:szCs w:val="22"/>
          </w:rPr>
          <w:fldChar w:fldCharType="end"/>
        </w:r>
      </w:hyperlink>
    </w:p>
    <w:p w14:paraId="3E705312" w14:textId="3D246609" w:rsidR="0070246D" w:rsidRPr="00C3261E" w:rsidRDefault="0070246D" w:rsidP="00536DFF">
      <w:pPr>
        <w:pStyle w:val="15"/>
        <w:rPr>
          <w:rFonts w:ascii="Times New Roman" w:eastAsiaTheme="minorEastAsia" w:hAnsi="Times New Roman" w:cs="Times New Roman"/>
          <w:sz w:val="22"/>
          <w:szCs w:val="22"/>
        </w:rPr>
      </w:pPr>
      <w:r w:rsidRPr="00C3261E">
        <w:rPr>
          <w:rStyle w:val="afa"/>
          <w:rFonts w:ascii="Times New Roman" w:hAnsi="Times New Roman" w:cs="Times New Roman"/>
          <w:color w:val="auto"/>
          <w:sz w:val="22"/>
          <w:szCs w:val="22"/>
          <w:u w:val="none"/>
        </w:rPr>
        <w:t>Приложение Б</w:t>
      </w:r>
      <w:r w:rsidR="00536DFF" w:rsidRPr="00C3261E">
        <w:rPr>
          <w:rStyle w:val="afa"/>
          <w:rFonts w:ascii="Times New Roman" w:hAnsi="Times New Roman" w:cs="Times New Roman"/>
          <w:color w:val="auto"/>
          <w:sz w:val="22"/>
          <w:szCs w:val="22"/>
          <w:u w:val="none"/>
        </w:rPr>
        <w:t xml:space="preserve"> </w:t>
      </w:r>
      <w:hyperlink w:anchor="_Toc130977024" w:history="1">
        <w:r w:rsidRPr="00C3261E">
          <w:rPr>
            <w:rStyle w:val="afa"/>
            <w:rFonts w:ascii="Times New Roman" w:hAnsi="Times New Roman" w:cs="Times New Roman"/>
            <w:color w:val="auto"/>
            <w:sz w:val="22"/>
            <w:szCs w:val="22"/>
            <w:shd w:val="clear" w:color="auto" w:fill="FFFFFF"/>
          </w:rPr>
          <w:t>Сокращения</w:t>
        </w:r>
        <w:r w:rsidRPr="00C3261E">
          <w:rPr>
            <w:rFonts w:ascii="Times New Roman" w:hAnsi="Times New Roman" w:cs="Times New Roman"/>
            <w:webHidden/>
            <w:sz w:val="22"/>
            <w:szCs w:val="22"/>
          </w:rPr>
          <w:tab/>
        </w:r>
        <w:r w:rsidRPr="00C3261E">
          <w:rPr>
            <w:rFonts w:ascii="Times New Roman" w:hAnsi="Times New Roman" w:cs="Times New Roman"/>
            <w:webHidden/>
            <w:sz w:val="22"/>
            <w:szCs w:val="22"/>
          </w:rPr>
          <w:fldChar w:fldCharType="begin"/>
        </w:r>
        <w:r w:rsidRPr="00C3261E">
          <w:rPr>
            <w:rFonts w:ascii="Times New Roman" w:hAnsi="Times New Roman" w:cs="Times New Roman"/>
            <w:webHidden/>
            <w:sz w:val="22"/>
            <w:szCs w:val="22"/>
          </w:rPr>
          <w:instrText xml:space="preserve"> PAGEREF _Toc130977024 \h </w:instrText>
        </w:r>
        <w:r w:rsidRPr="00C3261E">
          <w:rPr>
            <w:rFonts w:ascii="Times New Roman" w:hAnsi="Times New Roman" w:cs="Times New Roman"/>
            <w:webHidden/>
            <w:sz w:val="22"/>
            <w:szCs w:val="22"/>
          </w:rPr>
        </w:r>
        <w:r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21</w:t>
        </w:r>
        <w:r w:rsidRPr="00C3261E">
          <w:rPr>
            <w:rFonts w:ascii="Times New Roman" w:hAnsi="Times New Roman" w:cs="Times New Roman"/>
            <w:webHidden/>
            <w:sz w:val="22"/>
            <w:szCs w:val="22"/>
          </w:rPr>
          <w:fldChar w:fldCharType="end"/>
        </w:r>
      </w:hyperlink>
    </w:p>
    <w:p w14:paraId="762F9F98" w14:textId="040713DC" w:rsidR="0070246D" w:rsidRPr="00C3261E" w:rsidRDefault="0033181A" w:rsidP="00536DFF">
      <w:pPr>
        <w:pStyle w:val="15"/>
        <w:rPr>
          <w:rFonts w:ascii="Times New Roman" w:eastAsiaTheme="minorEastAsia" w:hAnsi="Times New Roman" w:cs="Times New Roman"/>
          <w:sz w:val="22"/>
          <w:szCs w:val="22"/>
        </w:rPr>
      </w:pPr>
      <w:hyperlink w:anchor="_Toc130977025" w:history="1">
        <w:r w:rsidR="0070246D" w:rsidRPr="00C3261E">
          <w:rPr>
            <w:rStyle w:val="afa"/>
            <w:rFonts w:ascii="Times New Roman" w:hAnsi="Times New Roman" w:cs="Times New Roman"/>
            <w:color w:val="auto"/>
            <w:sz w:val="22"/>
            <w:szCs w:val="22"/>
            <w:u w:val="none"/>
          </w:rPr>
          <w:t>Приложение В</w:t>
        </w:r>
      </w:hyperlink>
      <w:r w:rsidR="00536DFF" w:rsidRPr="00C3261E">
        <w:rPr>
          <w:rStyle w:val="afa"/>
          <w:rFonts w:ascii="Times New Roman" w:hAnsi="Times New Roman" w:cs="Times New Roman"/>
          <w:color w:val="auto"/>
          <w:sz w:val="22"/>
          <w:szCs w:val="22"/>
          <w:u w:val="none"/>
        </w:rPr>
        <w:t xml:space="preserve"> </w:t>
      </w:r>
      <w:hyperlink w:anchor="_Toc130977026" w:history="1">
        <w:r w:rsidR="0070246D" w:rsidRPr="00C3261E">
          <w:rPr>
            <w:rStyle w:val="afa"/>
            <w:rFonts w:ascii="Times New Roman" w:hAnsi="Times New Roman" w:cs="Times New Roman"/>
            <w:color w:val="auto"/>
            <w:sz w:val="22"/>
            <w:szCs w:val="22"/>
            <w:shd w:val="clear" w:color="auto" w:fill="FFFFFF"/>
          </w:rPr>
          <w:t>Термины</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_Toc130977026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23</w:t>
        </w:r>
        <w:r w:rsidR="0070246D" w:rsidRPr="00C3261E">
          <w:rPr>
            <w:rFonts w:ascii="Times New Roman" w:hAnsi="Times New Roman" w:cs="Times New Roman"/>
            <w:webHidden/>
            <w:sz w:val="22"/>
            <w:szCs w:val="22"/>
          </w:rPr>
          <w:fldChar w:fldCharType="end"/>
        </w:r>
      </w:hyperlink>
    </w:p>
    <w:p w14:paraId="1C0A840E" w14:textId="50655357" w:rsidR="0070246D" w:rsidRPr="00C3261E" w:rsidRDefault="0033181A" w:rsidP="00536DFF">
      <w:pPr>
        <w:pStyle w:val="15"/>
        <w:rPr>
          <w:rFonts w:ascii="Times New Roman" w:eastAsiaTheme="minorEastAsia" w:hAnsi="Times New Roman" w:cs="Times New Roman"/>
          <w:sz w:val="22"/>
          <w:szCs w:val="22"/>
        </w:rPr>
      </w:pPr>
      <w:hyperlink w:anchor="_Toc130977027" w:history="1">
        <w:r w:rsidR="0070246D" w:rsidRPr="00C3261E">
          <w:rPr>
            <w:rStyle w:val="afa"/>
            <w:rFonts w:ascii="Times New Roman" w:hAnsi="Times New Roman" w:cs="Times New Roman"/>
            <w:color w:val="auto"/>
            <w:sz w:val="22"/>
            <w:szCs w:val="22"/>
          </w:rPr>
          <w:t>Приложение Г</w:t>
        </w:r>
      </w:hyperlink>
      <w:r w:rsidR="00536DFF" w:rsidRPr="00C3261E">
        <w:rPr>
          <w:rFonts w:ascii="Times New Roman" w:eastAsiaTheme="minorEastAsia" w:hAnsi="Times New Roman" w:cs="Times New Roman"/>
          <w:sz w:val="22"/>
          <w:szCs w:val="22"/>
        </w:rPr>
        <w:t xml:space="preserve"> </w:t>
      </w:r>
      <w:hyperlink w:anchor="_Toc130977028" w:history="1">
        <w:r w:rsidR="0070246D" w:rsidRPr="00C3261E">
          <w:rPr>
            <w:rStyle w:val="afa"/>
            <w:rFonts w:ascii="Times New Roman" w:hAnsi="Times New Roman" w:cs="Times New Roman"/>
            <w:color w:val="auto"/>
            <w:sz w:val="22"/>
            <w:szCs w:val="22"/>
            <w:shd w:val="clear" w:color="auto" w:fill="FFFFFF"/>
          </w:rPr>
          <w:t>Типовые требования к формированию ВОР, материально-технических ресурсов и оценке капитальных вложений с использованием укрупненных единичных расценок</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_Toc130977028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24</w:t>
        </w:r>
        <w:r w:rsidR="0070246D" w:rsidRPr="00C3261E">
          <w:rPr>
            <w:rFonts w:ascii="Times New Roman" w:hAnsi="Times New Roman" w:cs="Times New Roman"/>
            <w:webHidden/>
            <w:sz w:val="22"/>
            <w:szCs w:val="22"/>
          </w:rPr>
          <w:fldChar w:fldCharType="end"/>
        </w:r>
      </w:hyperlink>
    </w:p>
    <w:p w14:paraId="5A78CE0C" w14:textId="26C760AE" w:rsidR="0070246D" w:rsidRPr="00C3261E" w:rsidRDefault="0070246D" w:rsidP="00247FBC">
      <w:pPr>
        <w:pStyle w:val="15"/>
        <w:rPr>
          <w:rFonts w:ascii="Times New Roman" w:eastAsiaTheme="minorEastAsia" w:hAnsi="Times New Roman" w:cs="Times New Roman"/>
          <w:sz w:val="22"/>
          <w:szCs w:val="22"/>
        </w:rPr>
      </w:pPr>
      <w:r w:rsidRPr="00C3261E">
        <w:rPr>
          <w:rStyle w:val="afa"/>
          <w:rFonts w:ascii="Times New Roman" w:hAnsi="Times New Roman" w:cs="Times New Roman"/>
          <w:color w:val="auto"/>
          <w:sz w:val="22"/>
          <w:szCs w:val="22"/>
          <w:u w:val="none"/>
        </w:rPr>
        <w:t>Приложение Д</w:t>
      </w:r>
      <w:r w:rsidR="00247FBC" w:rsidRPr="00C3261E">
        <w:rPr>
          <w:rStyle w:val="afa"/>
          <w:rFonts w:ascii="Times New Roman" w:hAnsi="Times New Roman" w:cs="Times New Roman"/>
          <w:color w:val="auto"/>
          <w:sz w:val="22"/>
          <w:szCs w:val="22"/>
          <w:u w:val="none"/>
        </w:rPr>
        <w:t xml:space="preserve"> </w:t>
      </w:r>
      <w:hyperlink w:anchor="_Toc130977030" w:history="1">
        <w:r w:rsidRPr="00C3261E">
          <w:rPr>
            <w:rStyle w:val="afa"/>
            <w:rFonts w:ascii="Times New Roman" w:hAnsi="Times New Roman" w:cs="Times New Roman"/>
            <w:color w:val="auto"/>
            <w:sz w:val="22"/>
            <w:szCs w:val="22"/>
            <w:shd w:val="clear" w:color="auto" w:fill="FFFFFF"/>
          </w:rPr>
          <w:t>Образец составления ВОР</w:t>
        </w:r>
        <w:r w:rsidRPr="00C3261E">
          <w:rPr>
            <w:rFonts w:ascii="Times New Roman" w:hAnsi="Times New Roman" w:cs="Times New Roman"/>
            <w:webHidden/>
            <w:sz w:val="22"/>
            <w:szCs w:val="22"/>
          </w:rPr>
          <w:tab/>
        </w:r>
        <w:r w:rsidRPr="00C3261E">
          <w:rPr>
            <w:rFonts w:ascii="Times New Roman" w:hAnsi="Times New Roman" w:cs="Times New Roman"/>
            <w:webHidden/>
            <w:sz w:val="22"/>
            <w:szCs w:val="22"/>
          </w:rPr>
          <w:fldChar w:fldCharType="begin"/>
        </w:r>
        <w:r w:rsidRPr="00C3261E">
          <w:rPr>
            <w:rFonts w:ascii="Times New Roman" w:hAnsi="Times New Roman" w:cs="Times New Roman"/>
            <w:webHidden/>
            <w:sz w:val="22"/>
            <w:szCs w:val="22"/>
          </w:rPr>
          <w:instrText xml:space="preserve"> PAGEREF _Toc130977030 \h </w:instrText>
        </w:r>
        <w:r w:rsidRPr="00C3261E">
          <w:rPr>
            <w:rFonts w:ascii="Times New Roman" w:hAnsi="Times New Roman" w:cs="Times New Roman"/>
            <w:webHidden/>
            <w:sz w:val="22"/>
            <w:szCs w:val="22"/>
          </w:rPr>
        </w:r>
        <w:r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25</w:t>
        </w:r>
        <w:r w:rsidRPr="00C3261E">
          <w:rPr>
            <w:rFonts w:ascii="Times New Roman" w:hAnsi="Times New Roman" w:cs="Times New Roman"/>
            <w:webHidden/>
            <w:sz w:val="22"/>
            <w:szCs w:val="22"/>
          </w:rPr>
          <w:fldChar w:fldCharType="end"/>
        </w:r>
      </w:hyperlink>
    </w:p>
    <w:p w14:paraId="67858EB4" w14:textId="03D3DD03" w:rsidR="0070246D" w:rsidRPr="00C3261E" w:rsidRDefault="0070246D" w:rsidP="00247FBC">
      <w:pPr>
        <w:pStyle w:val="15"/>
        <w:rPr>
          <w:rFonts w:ascii="Times New Roman" w:eastAsiaTheme="minorEastAsia" w:hAnsi="Times New Roman" w:cs="Times New Roman"/>
          <w:sz w:val="22"/>
          <w:szCs w:val="22"/>
        </w:rPr>
      </w:pPr>
      <w:r w:rsidRPr="00C3261E">
        <w:rPr>
          <w:rStyle w:val="afa"/>
          <w:rFonts w:ascii="Times New Roman" w:hAnsi="Times New Roman" w:cs="Times New Roman"/>
          <w:color w:val="auto"/>
          <w:sz w:val="22"/>
          <w:szCs w:val="22"/>
          <w:u w:val="none"/>
        </w:rPr>
        <w:t>Приложение Е</w:t>
      </w:r>
      <w:r w:rsidR="00247FBC" w:rsidRPr="00C3261E">
        <w:rPr>
          <w:rStyle w:val="afa"/>
          <w:rFonts w:ascii="Times New Roman" w:hAnsi="Times New Roman" w:cs="Times New Roman"/>
          <w:color w:val="auto"/>
          <w:sz w:val="22"/>
          <w:szCs w:val="22"/>
          <w:u w:val="none"/>
        </w:rPr>
        <w:t xml:space="preserve"> </w:t>
      </w:r>
      <w:hyperlink w:anchor="_Toc130977032" w:history="1">
        <w:r w:rsidRPr="00C3261E">
          <w:rPr>
            <w:rStyle w:val="afa"/>
            <w:rFonts w:ascii="Times New Roman" w:hAnsi="Times New Roman" w:cs="Times New Roman"/>
            <w:color w:val="auto"/>
            <w:sz w:val="22"/>
            <w:szCs w:val="22"/>
            <w:shd w:val="clear" w:color="auto" w:fill="FFFFFF"/>
          </w:rPr>
          <w:t>Образец по оценке величины капитальных вложений с применением УЕР</w:t>
        </w:r>
        <w:r w:rsidRPr="00C3261E">
          <w:rPr>
            <w:rFonts w:ascii="Times New Roman" w:hAnsi="Times New Roman" w:cs="Times New Roman"/>
            <w:webHidden/>
            <w:sz w:val="22"/>
            <w:szCs w:val="22"/>
          </w:rPr>
          <w:tab/>
        </w:r>
        <w:r w:rsidRPr="00C3261E">
          <w:rPr>
            <w:rFonts w:ascii="Times New Roman" w:hAnsi="Times New Roman" w:cs="Times New Roman"/>
            <w:webHidden/>
            <w:sz w:val="22"/>
            <w:szCs w:val="22"/>
          </w:rPr>
          <w:fldChar w:fldCharType="begin"/>
        </w:r>
        <w:r w:rsidRPr="00C3261E">
          <w:rPr>
            <w:rFonts w:ascii="Times New Roman" w:hAnsi="Times New Roman" w:cs="Times New Roman"/>
            <w:webHidden/>
            <w:sz w:val="22"/>
            <w:szCs w:val="22"/>
          </w:rPr>
          <w:instrText xml:space="preserve"> PAGEREF _Toc130977032 \h </w:instrText>
        </w:r>
        <w:r w:rsidRPr="00C3261E">
          <w:rPr>
            <w:rFonts w:ascii="Times New Roman" w:hAnsi="Times New Roman" w:cs="Times New Roman"/>
            <w:webHidden/>
            <w:sz w:val="22"/>
            <w:szCs w:val="22"/>
          </w:rPr>
        </w:r>
        <w:r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26</w:t>
        </w:r>
        <w:r w:rsidRPr="00C3261E">
          <w:rPr>
            <w:rFonts w:ascii="Times New Roman" w:hAnsi="Times New Roman" w:cs="Times New Roman"/>
            <w:webHidden/>
            <w:sz w:val="22"/>
            <w:szCs w:val="22"/>
          </w:rPr>
          <w:fldChar w:fldCharType="end"/>
        </w:r>
      </w:hyperlink>
    </w:p>
    <w:p w14:paraId="09C08242" w14:textId="2F235577" w:rsidR="0070246D" w:rsidRPr="00C3261E" w:rsidRDefault="0033181A" w:rsidP="00247FBC">
      <w:pPr>
        <w:pStyle w:val="15"/>
        <w:rPr>
          <w:rFonts w:ascii="Times New Roman" w:eastAsiaTheme="minorEastAsia" w:hAnsi="Times New Roman" w:cs="Times New Roman"/>
          <w:sz w:val="22"/>
          <w:szCs w:val="22"/>
        </w:rPr>
      </w:pPr>
      <w:hyperlink w:anchor="_Toc130977033" w:history="1">
        <w:r w:rsidR="0070246D" w:rsidRPr="00C3261E">
          <w:rPr>
            <w:rStyle w:val="afa"/>
            <w:rFonts w:ascii="Times New Roman" w:hAnsi="Times New Roman" w:cs="Times New Roman"/>
            <w:color w:val="auto"/>
            <w:sz w:val="22"/>
            <w:szCs w:val="22"/>
          </w:rPr>
          <w:t>Приложение Ж</w:t>
        </w:r>
      </w:hyperlink>
      <w:r w:rsidR="009A1195" w:rsidRPr="00C3261E">
        <w:rPr>
          <w:rStyle w:val="afa"/>
          <w:rFonts w:ascii="Times New Roman" w:hAnsi="Times New Roman" w:cs="Times New Roman"/>
          <w:color w:val="auto"/>
          <w:sz w:val="22"/>
          <w:szCs w:val="22"/>
          <w:u w:val="none"/>
        </w:rPr>
        <w:t xml:space="preserve"> </w:t>
      </w:r>
      <w:hyperlink w:anchor="_Toc130977034" w:history="1">
        <w:r w:rsidR="0070246D" w:rsidRPr="00C3261E">
          <w:rPr>
            <w:rStyle w:val="afa"/>
            <w:rFonts w:ascii="Times New Roman" w:hAnsi="Times New Roman" w:cs="Times New Roman"/>
            <w:color w:val="auto"/>
            <w:sz w:val="22"/>
            <w:szCs w:val="22"/>
            <w:shd w:val="clear" w:color="auto" w:fill="FFFFFF"/>
          </w:rPr>
          <w:t>Требования к составлению сметной документации</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_Toc130977034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27</w:t>
        </w:r>
        <w:r w:rsidR="0070246D" w:rsidRPr="00C3261E">
          <w:rPr>
            <w:rFonts w:ascii="Times New Roman" w:hAnsi="Times New Roman" w:cs="Times New Roman"/>
            <w:webHidden/>
            <w:sz w:val="22"/>
            <w:szCs w:val="22"/>
          </w:rPr>
          <w:fldChar w:fldCharType="end"/>
        </w:r>
      </w:hyperlink>
    </w:p>
    <w:p w14:paraId="3951E2E9" w14:textId="02FEFEA2" w:rsidR="0070246D" w:rsidRPr="00C3261E" w:rsidRDefault="0033181A" w:rsidP="00247FBC">
      <w:pPr>
        <w:pStyle w:val="15"/>
        <w:rPr>
          <w:rFonts w:ascii="Times New Roman" w:eastAsiaTheme="minorEastAsia" w:hAnsi="Times New Roman" w:cs="Times New Roman"/>
          <w:sz w:val="22"/>
          <w:szCs w:val="22"/>
        </w:rPr>
      </w:pPr>
      <w:hyperlink w:anchor="_Toc130977035" w:history="1">
        <w:r w:rsidR="0070246D" w:rsidRPr="00C3261E">
          <w:rPr>
            <w:rStyle w:val="afa"/>
            <w:rFonts w:ascii="Times New Roman" w:hAnsi="Times New Roman" w:cs="Times New Roman"/>
            <w:color w:val="auto"/>
            <w:sz w:val="22"/>
            <w:szCs w:val="22"/>
          </w:rPr>
          <w:t>Приложение И</w:t>
        </w:r>
      </w:hyperlink>
      <w:r w:rsidR="00247FBC" w:rsidRPr="00C3261E">
        <w:rPr>
          <w:rStyle w:val="afa"/>
          <w:rFonts w:ascii="Times New Roman" w:hAnsi="Times New Roman" w:cs="Times New Roman"/>
          <w:color w:val="auto"/>
          <w:sz w:val="22"/>
          <w:szCs w:val="22"/>
          <w:u w:val="none"/>
        </w:rPr>
        <w:t xml:space="preserve"> </w:t>
      </w:r>
      <w:hyperlink w:anchor="_Toc130977036" w:history="1">
        <w:r w:rsidR="0070246D" w:rsidRPr="00C3261E">
          <w:rPr>
            <w:rStyle w:val="afa"/>
            <w:rFonts w:ascii="Times New Roman" w:hAnsi="Times New Roman" w:cs="Times New Roman"/>
            <w:color w:val="auto"/>
            <w:sz w:val="22"/>
            <w:szCs w:val="22"/>
            <w:shd w:val="clear" w:color="auto" w:fill="FFFFFF"/>
          </w:rPr>
          <w:t>Образец составления локального сметного расчета</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_Toc130977036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28</w:t>
        </w:r>
        <w:r w:rsidR="0070246D" w:rsidRPr="00C3261E">
          <w:rPr>
            <w:rFonts w:ascii="Times New Roman" w:hAnsi="Times New Roman" w:cs="Times New Roman"/>
            <w:webHidden/>
            <w:sz w:val="22"/>
            <w:szCs w:val="22"/>
          </w:rPr>
          <w:fldChar w:fldCharType="end"/>
        </w:r>
      </w:hyperlink>
    </w:p>
    <w:p w14:paraId="157AE2AF" w14:textId="13AD1931" w:rsidR="0070246D" w:rsidRPr="00C3261E" w:rsidRDefault="0033181A" w:rsidP="00247FBC">
      <w:pPr>
        <w:pStyle w:val="15"/>
        <w:rPr>
          <w:rFonts w:ascii="Times New Roman" w:eastAsiaTheme="minorEastAsia" w:hAnsi="Times New Roman" w:cs="Times New Roman"/>
          <w:sz w:val="22"/>
          <w:szCs w:val="22"/>
        </w:rPr>
      </w:pPr>
      <w:hyperlink w:anchor="_Toc130977037" w:history="1">
        <w:r w:rsidR="0070246D" w:rsidRPr="00C3261E">
          <w:rPr>
            <w:rStyle w:val="afa"/>
            <w:rFonts w:ascii="Times New Roman" w:hAnsi="Times New Roman" w:cs="Times New Roman"/>
            <w:color w:val="auto"/>
            <w:sz w:val="22"/>
            <w:szCs w:val="22"/>
          </w:rPr>
          <w:t>Приложение К</w:t>
        </w:r>
      </w:hyperlink>
      <w:r w:rsidR="00247FBC" w:rsidRPr="00C3261E">
        <w:rPr>
          <w:rStyle w:val="afa"/>
          <w:rFonts w:ascii="Times New Roman" w:hAnsi="Times New Roman" w:cs="Times New Roman"/>
          <w:color w:val="auto"/>
          <w:sz w:val="22"/>
          <w:szCs w:val="22"/>
          <w:u w:val="none"/>
        </w:rPr>
        <w:t xml:space="preserve"> </w:t>
      </w:r>
      <w:hyperlink w:anchor="_Toc130977038" w:history="1">
        <w:r w:rsidR="0070246D" w:rsidRPr="00C3261E">
          <w:rPr>
            <w:rStyle w:val="afa"/>
            <w:rFonts w:ascii="Times New Roman" w:hAnsi="Times New Roman" w:cs="Times New Roman"/>
            <w:color w:val="auto"/>
            <w:sz w:val="22"/>
            <w:szCs w:val="22"/>
            <w:shd w:val="clear" w:color="auto" w:fill="FFFFFF"/>
          </w:rPr>
          <w:t>Перечень дополнительных прочих видов работ и затрат, не входящих в состав УЕР, для формирования сводного сметного расчета с использованием УЕР для проектов капитального строительства с учетом особенностей применения геоэнергетической отрасли (Норильский промышленный район)</w:t>
        </w:r>
        <w:r w:rsidR="0070246D" w:rsidRPr="00C3261E">
          <w:rPr>
            <w:rFonts w:ascii="Times New Roman" w:hAnsi="Times New Roman" w:cs="Times New Roman"/>
            <w:webHidden/>
            <w:sz w:val="22"/>
            <w:szCs w:val="22"/>
          </w:rPr>
          <w:tab/>
        </w:r>
        <w:r w:rsidR="0070246D" w:rsidRPr="00C3261E">
          <w:rPr>
            <w:rFonts w:ascii="Times New Roman" w:hAnsi="Times New Roman" w:cs="Times New Roman"/>
            <w:webHidden/>
            <w:sz w:val="22"/>
            <w:szCs w:val="22"/>
          </w:rPr>
          <w:fldChar w:fldCharType="begin"/>
        </w:r>
        <w:r w:rsidR="0070246D" w:rsidRPr="00C3261E">
          <w:rPr>
            <w:rFonts w:ascii="Times New Roman" w:hAnsi="Times New Roman" w:cs="Times New Roman"/>
            <w:webHidden/>
            <w:sz w:val="22"/>
            <w:szCs w:val="22"/>
          </w:rPr>
          <w:instrText xml:space="preserve"> PAGEREF _Toc130977038 \h </w:instrText>
        </w:r>
        <w:r w:rsidR="0070246D" w:rsidRPr="00C3261E">
          <w:rPr>
            <w:rFonts w:ascii="Times New Roman" w:hAnsi="Times New Roman" w:cs="Times New Roman"/>
            <w:webHidden/>
            <w:sz w:val="22"/>
            <w:szCs w:val="22"/>
          </w:rPr>
        </w:r>
        <w:r w:rsidR="0070246D"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29</w:t>
        </w:r>
        <w:r w:rsidR="0070246D" w:rsidRPr="00C3261E">
          <w:rPr>
            <w:rFonts w:ascii="Times New Roman" w:hAnsi="Times New Roman" w:cs="Times New Roman"/>
            <w:webHidden/>
            <w:sz w:val="22"/>
            <w:szCs w:val="22"/>
          </w:rPr>
          <w:fldChar w:fldCharType="end"/>
        </w:r>
      </w:hyperlink>
    </w:p>
    <w:p w14:paraId="2657057A" w14:textId="51199115" w:rsidR="0070246D" w:rsidRPr="00C3261E" w:rsidRDefault="0070246D" w:rsidP="00BE350C">
      <w:pPr>
        <w:pStyle w:val="15"/>
        <w:rPr>
          <w:rFonts w:ascii="Times New Roman" w:eastAsiaTheme="minorEastAsia" w:hAnsi="Times New Roman" w:cs="Times New Roman"/>
          <w:sz w:val="22"/>
          <w:szCs w:val="22"/>
        </w:rPr>
      </w:pPr>
      <w:r w:rsidRPr="00C3261E">
        <w:rPr>
          <w:rStyle w:val="afa"/>
          <w:rFonts w:ascii="Times New Roman" w:hAnsi="Times New Roman" w:cs="Times New Roman"/>
          <w:color w:val="auto"/>
          <w:sz w:val="22"/>
          <w:szCs w:val="22"/>
          <w:u w:val="none"/>
        </w:rPr>
        <w:t>Приложение Л</w:t>
      </w:r>
      <w:r w:rsidR="00247FBC" w:rsidRPr="00C3261E">
        <w:rPr>
          <w:rStyle w:val="afa"/>
          <w:rFonts w:ascii="Times New Roman" w:hAnsi="Times New Roman" w:cs="Times New Roman"/>
          <w:color w:val="auto"/>
          <w:sz w:val="22"/>
          <w:szCs w:val="22"/>
          <w:u w:val="none"/>
        </w:rPr>
        <w:t xml:space="preserve"> </w:t>
      </w:r>
      <w:hyperlink w:anchor="_Toc130977040" w:history="1">
        <w:r w:rsidRPr="00C3261E">
          <w:rPr>
            <w:rStyle w:val="afa"/>
            <w:rFonts w:ascii="Times New Roman" w:hAnsi="Times New Roman" w:cs="Times New Roman"/>
            <w:color w:val="auto"/>
            <w:sz w:val="22"/>
            <w:szCs w:val="22"/>
          </w:rPr>
          <w:t>Форма расчета стоимости пусконаладочных работ и комплексного опробования</w:t>
        </w:r>
        <w:r w:rsidRPr="00C3261E">
          <w:rPr>
            <w:rFonts w:ascii="Times New Roman" w:hAnsi="Times New Roman" w:cs="Times New Roman"/>
            <w:webHidden/>
            <w:sz w:val="22"/>
            <w:szCs w:val="22"/>
          </w:rPr>
          <w:tab/>
        </w:r>
        <w:r w:rsidRPr="00C3261E">
          <w:rPr>
            <w:rFonts w:ascii="Times New Roman" w:hAnsi="Times New Roman" w:cs="Times New Roman"/>
            <w:webHidden/>
            <w:sz w:val="22"/>
            <w:szCs w:val="22"/>
          </w:rPr>
          <w:fldChar w:fldCharType="begin"/>
        </w:r>
        <w:r w:rsidRPr="00C3261E">
          <w:rPr>
            <w:rFonts w:ascii="Times New Roman" w:hAnsi="Times New Roman" w:cs="Times New Roman"/>
            <w:webHidden/>
            <w:sz w:val="22"/>
            <w:szCs w:val="22"/>
          </w:rPr>
          <w:instrText xml:space="preserve"> PAGEREF _Toc130977040 \h </w:instrText>
        </w:r>
        <w:r w:rsidRPr="00C3261E">
          <w:rPr>
            <w:rFonts w:ascii="Times New Roman" w:hAnsi="Times New Roman" w:cs="Times New Roman"/>
            <w:webHidden/>
            <w:sz w:val="22"/>
            <w:szCs w:val="22"/>
          </w:rPr>
        </w:r>
        <w:r w:rsidRPr="00C3261E">
          <w:rPr>
            <w:rFonts w:ascii="Times New Roman" w:hAnsi="Times New Roman" w:cs="Times New Roman"/>
            <w:webHidden/>
            <w:sz w:val="22"/>
            <w:szCs w:val="22"/>
          </w:rPr>
          <w:fldChar w:fldCharType="separate"/>
        </w:r>
        <w:r w:rsidR="00C3261E">
          <w:rPr>
            <w:rFonts w:ascii="Times New Roman" w:hAnsi="Times New Roman" w:cs="Times New Roman"/>
            <w:webHidden/>
            <w:sz w:val="22"/>
            <w:szCs w:val="22"/>
          </w:rPr>
          <w:t>30</w:t>
        </w:r>
        <w:r w:rsidRPr="00C3261E">
          <w:rPr>
            <w:rFonts w:ascii="Times New Roman" w:hAnsi="Times New Roman" w:cs="Times New Roman"/>
            <w:webHidden/>
            <w:sz w:val="22"/>
            <w:szCs w:val="22"/>
          </w:rPr>
          <w:fldChar w:fldCharType="end"/>
        </w:r>
      </w:hyperlink>
    </w:p>
    <w:p w14:paraId="7379F21C" w14:textId="77777777" w:rsidR="00247FBC" w:rsidRPr="00C3261E" w:rsidRDefault="00216F2A" w:rsidP="00BE350C">
      <w:pPr>
        <w:pStyle w:val="12"/>
        <w:keepNext/>
        <w:tabs>
          <w:tab w:val="clear" w:pos="3969"/>
          <w:tab w:val="clear" w:pos="4111"/>
          <w:tab w:val="left" w:pos="1134"/>
          <w:tab w:val="left" w:pos="10206"/>
          <w:tab w:val="left" w:pos="10348"/>
        </w:tabs>
        <w:spacing w:after="120"/>
        <w:ind w:left="709"/>
        <w:contextualSpacing/>
        <w:jc w:val="left"/>
        <w:rPr>
          <w:b w:val="0"/>
          <w:bCs/>
          <w:sz w:val="22"/>
          <w:szCs w:val="22"/>
        </w:rPr>
      </w:pPr>
      <w:r w:rsidRPr="00C3261E">
        <w:rPr>
          <w:b w:val="0"/>
          <w:bCs/>
          <w:sz w:val="22"/>
          <w:szCs w:val="22"/>
        </w:rPr>
        <w:fldChar w:fldCharType="end"/>
      </w:r>
      <w:bookmarkStart w:id="9" w:name="_Toc107931172"/>
      <w:bookmarkStart w:id="10" w:name="_Toc109828514"/>
      <w:bookmarkStart w:id="11" w:name="_Toc109828556"/>
      <w:bookmarkStart w:id="12" w:name="_Toc109828710"/>
      <w:bookmarkStart w:id="13" w:name="_Toc109829016"/>
      <w:bookmarkStart w:id="14" w:name="_Toc130976991"/>
    </w:p>
    <w:p w14:paraId="2849FF61" w14:textId="77777777" w:rsidR="00247FBC" w:rsidRPr="00C3261E" w:rsidRDefault="00247FBC" w:rsidP="00BE350C">
      <w:pPr>
        <w:rPr>
          <w:sz w:val="22"/>
          <w:szCs w:val="22"/>
        </w:rPr>
      </w:pPr>
    </w:p>
    <w:p w14:paraId="39D6F299" w14:textId="77777777" w:rsidR="00247FBC" w:rsidRPr="00C3261E" w:rsidRDefault="00247FBC" w:rsidP="00BE350C">
      <w:pPr>
        <w:rPr>
          <w:sz w:val="22"/>
          <w:szCs w:val="22"/>
        </w:rPr>
      </w:pPr>
    </w:p>
    <w:p w14:paraId="0625A091" w14:textId="77777777" w:rsidR="00247FBC" w:rsidRPr="00C3261E" w:rsidRDefault="00247FBC" w:rsidP="00BE350C">
      <w:pPr>
        <w:rPr>
          <w:sz w:val="22"/>
          <w:szCs w:val="22"/>
        </w:rPr>
      </w:pPr>
    </w:p>
    <w:p w14:paraId="6C8D8B01" w14:textId="77777777" w:rsidR="00247FBC" w:rsidRPr="00C3261E" w:rsidRDefault="00247FBC" w:rsidP="00BE350C">
      <w:pPr>
        <w:rPr>
          <w:sz w:val="22"/>
          <w:szCs w:val="22"/>
        </w:rPr>
      </w:pPr>
    </w:p>
    <w:p w14:paraId="0D1A8546" w14:textId="77777777" w:rsidR="00247FBC" w:rsidRPr="00C3261E" w:rsidRDefault="00247FBC" w:rsidP="00BE350C">
      <w:pPr>
        <w:rPr>
          <w:sz w:val="22"/>
          <w:szCs w:val="22"/>
        </w:rPr>
      </w:pPr>
    </w:p>
    <w:p w14:paraId="4D779516" w14:textId="77777777" w:rsidR="00247FBC" w:rsidRPr="00C3261E" w:rsidRDefault="00247FBC" w:rsidP="00BE350C">
      <w:pPr>
        <w:rPr>
          <w:sz w:val="22"/>
          <w:szCs w:val="22"/>
        </w:rPr>
      </w:pPr>
    </w:p>
    <w:p w14:paraId="7F9F51D8" w14:textId="77777777" w:rsidR="00247FBC" w:rsidRPr="00C3261E" w:rsidRDefault="00247FBC" w:rsidP="00BE350C">
      <w:pPr>
        <w:rPr>
          <w:sz w:val="22"/>
          <w:szCs w:val="22"/>
        </w:rPr>
      </w:pPr>
    </w:p>
    <w:p w14:paraId="1E13B80B" w14:textId="77777777" w:rsidR="00247FBC" w:rsidRPr="00C3261E" w:rsidRDefault="00247FBC" w:rsidP="00BE350C">
      <w:pPr>
        <w:rPr>
          <w:sz w:val="22"/>
          <w:szCs w:val="22"/>
        </w:rPr>
      </w:pPr>
    </w:p>
    <w:p w14:paraId="7588391D" w14:textId="77777777" w:rsidR="00247FBC" w:rsidRPr="00C3261E" w:rsidRDefault="00247FBC" w:rsidP="00BE350C">
      <w:pPr>
        <w:rPr>
          <w:sz w:val="22"/>
          <w:szCs w:val="22"/>
        </w:rPr>
      </w:pPr>
    </w:p>
    <w:p w14:paraId="0603F371" w14:textId="77777777" w:rsidR="00247FBC" w:rsidRPr="00C3261E" w:rsidRDefault="00247FBC" w:rsidP="00BE350C">
      <w:pPr>
        <w:rPr>
          <w:sz w:val="22"/>
          <w:szCs w:val="22"/>
        </w:rPr>
      </w:pPr>
    </w:p>
    <w:p w14:paraId="609EEAB9" w14:textId="77777777" w:rsidR="00247FBC" w:rsidRPr="00C3261E" w:rsidRDefault="00247FBC" w:rsidP="00BE350C">
      <w:pPr>
        <w:rPr>
          <w:sz w:val="22"/>
          <w:szCs w:val="22"/>
        </w:rPr>
      </w:pPr>
    </w:p>
    <w:p w14:paraId="4B9FAFA5" w14:textId="77777777" w:rsidR="00247FBC" w:rsidRPr="00C3261E" w:rsidRDefault="00247FBC" w:rsidP="00BE350C">
      <w:pPr>
        <w:rPr>
          <w:sz w:val="22"/>
          <w:szCs w:val="22"/>
        </w:rPr>
      </w:pPr>
    </w:p>
    <w:p w14:paraId="4822311F" w14:textId="77777777" w:rsidR="00247FBC" w:rsidRPr="00C3261E" w:rsidRDefault="00247FBC" w:rsidP="00BE350C">
      <w:pPr>
        <w:rPr>
          <w:sz w:val="22"/>
          <w:szCs w:val="22"/>
        </w:rPr>
      </w:pPr>
    </w:p>
    <w:p w14:paraId="1AECEE56" w14:textId="77777777" w:rsidR="00EE08C1" w:rsidRPr="00C3261E" w:rsidRDefault="00EE08C1" w:rsidP="00AB5E2F">
      <w:pPr>
        <w:pStyle w:val="12"/>
        <w:keepNext/>
        <w:numPr>
          <w:ilvl w:val="0"/>
          <w:numId w:val="15"/>
        </w:numPr>
        <w:tabs>
          <w:tab w:val="clear" w:pos="3969"/>
          <w:tab w:val="clear" w:pos="4111"/>
          <w:tab w:val="left" w:pos="1134"/>
          <w:tab w:val="left" w:pos="10206"/>
          <w:tab w:val="left" w:pos="10348"/>
        </w:tabs>
        <w:spacing w:after="120"/>
        <w:ind w:left="0" w:firstLine="709"/>
        <w:contextualSpacing/>
        <w:jc w:val="left"/>
        <w:rPr>
          <w:rStyle w:val="afff4"/>
          <w:b/>
          <w:sz w:val="22"/>
          <w:szCs w:val="22"/>
        </w:rPr>
      </w:pPr>
      <w:r w:rsidRPr="00C3261E">
        <w:rPr>
          <w:rStyle w:val="afff4"/>
          <w:b/>
          <w:sz w:val="22"/>
          <w:szCs w:val="22"/>
        </w:rPr>
        <w:t xml:space="preserve">Область </w:t>
      </w:r>
      <w:bookmarkEnd w:id="2"/>
      <w:bookmarkEnd w:id="3"/>
      <w:bookmarkEnd w:id="4"/>
      <w:bookmarkEnd w:id="5"/>
      <w:bookmarkEnd w:id="6"/>
      <w:bookmarkEnd w:id="7"/>
      <w:r w:rsidR="00613B3F" w:rsidRPr="00C3261E">
        <w:rPr>
          <w:rStyle w:val="afff4"/>
          <w:b/>
          <w:sz w:val="22"/>
          <w:szCs w:val="22"/>
        </w:rPr>
        <w:t>и границы применения</w:t>
      </w:r>
      <w:bookmarkEnd w:id="9"/>
      <w:bookmarkEnd w:id="10"/>
      <w:bookmarkEnd w:id="11"/>
      <w:bookmarkEnd w:id="12"/>
      <w:bookmarkEnd w:id="13"/>
      <w:bookmarkEnd w:id="14"/>
    </w:p>
    <w:p w14:paraId="0E80084D" w14:textId="48DDA7CC" w:rsidR="0083429E" w:rsidRPr="00C3261E" w:rsidRDefault="008B4E16" w:rsidP="005F289F">
      <w:pPr>
        <w:pStyle w:val="af6"/>
        <w:numPr>
          <w:ilvl w:val="1"/>
          <w:numId w:val="20"/>
        </w:numPr>
        <w:tabs>
          <w:tab w:val="left" w:pos="1134"/>
          <w:tab w:val="left" w:pos="10206"/>
          <w:tab w:val="left" w:pos="10348"/>
        </w:tabs>
        <w:spacing w:after="120" w:line="240" w:lineRule="auto"/>
        <w:ind w:left="0" w:firstLine="709"/>
        <w:contextualSpacing/>
        <w:rPr>
          <w:rFonts w:ascii="Times New Roman" w:hAnsi="Times New Roman"/>
          <w:b/>
          <w:sz w:val="22"/>
          <w:szCs w:val="22"/>
        </w:rPr>
      </w:pPr>
      <w:bookmarkStart w:id="15" w:name="_Ref106703598"/>
      <w:r w:rsidRPr="00C3261E">
        <w:rPr>
          <w:rFonts w:ascii="Times New Roman" w:hAnsi="Times New Roman"/>
          <w:spacing w:val="0"/>
          <w:sz w:val="22"/>
          <w:szCs w:val="22"/>
        </w:rPr>
        <w:t xml:space="preserve"> </w:t>
      </w:r>
      <w:r w:rsidR="00ED1197" w:rsidRPr="00C3261E">
        <w:rPr>
          <w:rFonts w:ascii="Times New Roman" w:hAnsi="Times New Roman"/>
          <w:spacing w:val="0"/>
          <w:sz w:val="22"/>
          <w:szCs w:val="22"/>
        </w:rPr>
        <w:t>Настоящ</w:t>
      </w:r>
      <w:r w:rsidR="00661501" w:rsidRPr="00C3261E">
        <w:rPr>
          <w:rFonts w:ascii="Times New Roman" w:hAnsi="Times New Roman"/>
          <w:spacing w:val="0"/>
          <w:sz w:val="22"/>
          <w:szCs w:val="22"/>
        </w:rPr>
        <w:t>ая</w:t>
      </w:r>
      <w:r w:rsidR="00ED1197" w:rsidRPr="00C3261E">
        <w:rPr>
          <w:rFonts w:ascii="Times New Roman" w:hAnsi="Times New Roman"/>
          <w:spacing w:val="0"/>
          <w:sz w:val="22"/>
          <w:szCs w:val="22"/>
        </w:rPr>
        <w:t xml:space="preserve"> Методи</w:t>
      </w:r>
      <w:r w:rsidR="00661501" w:rsidRPr="00C3261E">
        <w:rPr>
          <w:rFonts w:ascii="Times New Roman" w:hAnsi="Times New Roman"/>
          <w:spacing w:val="0"/>
          <w:sz w:val="22"/>
          <w:szCs w:val="22"/>
        </w:rPr>
        <w:t>ка</w:t>
      </w:r>
      <w:r w:rsidR="00ED1197" w:rsidRPr="00C3261E">
        <w:rPr>
          <w:rFonts w:ascii="Times New Roman" w:hAnsi="Times New Roman"/>
          <w:spacing w:val="0"/>
          <w:sz w:val="22"/>
          <w:szCs w:val="22"/>
        </w:rPr>
        <w:t xml:space="preserve"> по формированию сметной документации и учету сметной стоимости проектов капитального строительства </w:t>
      </w:r>
      <w:r w:rsidR="00855328" w:rsidRPr="00C3261E">
        <w:rPr>
          <w:rFonts w:ascii="Times New Roman" w:hAnsi="Times New Roman"/>
          <w:spacing w:val="0"/>
          <w:sz w:val="22"/>
          <w:szCs w:val="22"/>
        </w:rPr>
        <w:t xml:space="preserve">с применением </w:t>
      </w:r>
      <w:r w:rsidR="00CE0958" w:rsidRPr="00C3261E">
        <w:rPr>
          <w:rFonts w:ascii="Times New Roman" w:hAnsi="Times New Roman"/>
          <w:spacing w:val="0"/>
          <w:sz w:val="22"/>
          <w:szCs w:val="22"/>
        </w:rPr>
        <w:t>укрупненных ед</w:t>
      </w:r>
      <w:r w:rsidR="00AE284B" w:rsidRPr="00C3261E">
        <w:rPr>
          <w:rFonts w:ascii="Times New Roman" w:hAnsi="Times New Roman"/>
          <w:spacing w:val="0"/>
          <w:sz w:val="22"/>
          <w:szCs w:val="22"/>
        </w:rPr>
        <w:t>и</w:t>
      </w:r>
      <w:r w:rsidR="00C10815" w:rsidRPr="00C3261E">
        <w:rPr>
          <w:rFonts w:ascii="Times New Roman" w:hAnsi="Times New Roman"/>
          <w:spacing w:val="0"/>
          <w:sz w:val="22"/>
          <w:szCs w:val="22"/>
        </w:rPr>
        <w:t xml:space="preserve">ничных расценок </w:t>
      </w:r>
      <w:r w:rsidR="00855328" w:rsidRPr="00C3261E">
        <w:rPr>
          <w:rFonts w:ascii="Times New Roman" w:hAnsi="Times New Roman"/>
          <w:spacing w:val="0"/>
          <w:sz w:val="22"/>
          <w:szCs w:val="22"/>
        </w:rPr>
        <w:t>в ПАО «ГМК «Норильский никель» (далее – Методи</w:t>
      </w:r>
      <w:r w:rsidR="00661501" w:rsidRPr="00C3261E">
        <w:rPr>
          <w:rFonts w:ascii="Times New Roman" w:hAnsi="Times New Roman"/>
          <w:spacing w:val="0"/>
          <w:sz w:val="22"/>
          <w:szCs w:val="22"/>
        </w:rPr>
        <w:t>ка</w:t>
      </w:r>
      <w:r w:rsidR="00855328" w:rsidRPr="00C3261E">
        <w:rPr>
          <w:rFonts w:ascii="Times New Roman" w:hAnsi="Times New Roman"/>
          <w:spacing w:val="0"/>
          <w:sz w:val="22"/>
          <w:szCs w:val="22"/>
        </w:rPr>
        <w:t>) устанавлива</w:t>
      </w:r>
      <w:r w:rsidR="00023AC0" w:rsidRPr="00C3261E">
        <w:rPr>
          <w:rFonts w:ascii="Times New Roman" w:hAnsi="Times New Roman"/>
          <w:spacing w:val="0"/>
          <w:sz w:val="22"/>
          <w:szCs w:val="22"/>
        </w:rPr>
        <w:t>ет</w:t>
      </w:r>
      <w:r w:rsidR="00855328" w:rsidRPr="00C3261E">
        <w:rPr>
          <w:rFonts w:ascii="Times New Roman" w:hAnsi="Times New Roman"/>
          <w:spacing w:val="0"/>
          <w:sz w:val="22"/>
          <w:szCs w:val="22"/>
        </w:rPr>
        <w:t xml:space="preserve"> единые требования к систематизации и формировани</w:t>
      </w:r>
      <w:r w:rsidR="00CE0958" w:rsidRPr="00C3261E">
        <w:rPr>
          <w:rFonts w:ascii="Times New Roman" w:hAnsi="Times New Roman"/>
          <w:spacing w:val="0"/>
          <w:sz w:val="22"/>
          <w:szCs w:val="22"/>
        </w:rPr>
        <w:t>ю</w:t>
      </w:r>
      <w:r w:rsidR="00855328" w:rsidRPr="00C3261E">
        <w:rPr>
          <w:rFonts w:ascii="Times New Roman" w:hAnsi="Times New Roman"/>
          <w:spacing w:val="0"/>
          <w:sz w:val="22"/>
          <w:szCs w:val="22"/>
        </w:rPr>
        <w:t xml:space="preserve"> единой методологии по составлению сметной документации, определению сметной стоимости инвестиционных проектов к</w:t>
      </w:r>
      <w:r w:rsidR="00023AC0" w:rsidRPr="00C3261E">
        <w:rPr>
          <w:rFonts w:ascii="Times New Roman" w:hAnsi="Times New Roman"/>
          <w:spacing w:val="0"/>
          <w:sz w:val="22"/>
          <w:szCs w:val="22"/>
        </w:rPr>
        <w:t xml:space="preserve">апитального строительства </w:t>
      </w:r>
      <w:r w:rsidR="00ED3DEA" w:rsidRPr="00C3261E">
        <w:rPr>
          <w:rFonts w:ascii="Times New Roman" w:hAnsi="Times New Roman"/>
          <w:sz w:val="22"/>
          <w:szCs w:val="22"/>
        </w:rPr>
        <w:t xml:space="preserve">(новых, реконструкции, расширения и технического перевооружения действующих предприятий, зданий и сооружений) </w:t>
      </w:r>
      <w:r w:rsidR="0083429E" w:rsidRPr="00C3261E">
        <w:rPr>
          <w:rFonts w:ascii="Times New Roman" w:hAnsi="Times New Roman"/>
          <w:spacing w:val="0"/>
          <w:sz w:val="22"/>
          <w:szCs w:val="22"/>
        </w:rPr>
        <w:t>с</w:t>
      </w:r>
      <w:r w:rsidR="00AA7A4E" w:rsidRPr="00C3261E">
        <w:rPr>
          <w:rFonts w:ascii="Times New Roman" w:hAnsi="Times New Roman"/>
          <w:spacing w:val="0"/>
          <w:sz w:val="22"/>
          <w:szCs w:val="22"/>
        </w:rPr>
        <w:t xml:space="preserve"> применением </w:t>
      </w:r>
      <w:r w:rsidR="00C10815" w:rsidRPr="00C3261E">
        <w:rPr>
          <w:rFonts w:ascii="Times New Roman" w:hAnsi="Times New Roman"/>
          <w:spacing w:val="0"/>
          <w:sz w:val="22"/>
          <w:szCs w:val="22"/>
        </w:rPr>
        <w:t xml:space="preserve">укрупненных единичных расценок (далее </w:t>
      </w:r>
      <w:r w:rsidR="00E111D6" w:rsidRPr="00C3261E">
        <w:rPr>
          <w:rFonts w:ascii="Times New Roman" w:hAnsi="Times New Roman"/>
          <w:spacing w:val="0"/>
          <w:sz w:val="22"/>
          <w:szCs w:val="22"/>
        </w:rPr>
        <w:t>–</w:t>
      </w:r>
      <w:r w:rsidR="00C10815" w:rsidRPr="00C3261E">
        <w:rPr>
          <w:rFonts w:ascii="Times New Roman" w:hAnsi="Times New Roman"/>
          <w:spacing w:val="0"/>
          <w:sz w:val="22"/>
          <w:szCs w:val="22"/>
        </w:rPr>
        <w:t xml:space="preserve"> УЕР)</w:t>
      </w:r>
      <w:r w:rsidR="0083429E" w:rsidRPr="00C3261E">
        <w:rPr>
          <w:rFonts w:ascii="Times New Roman" w:hAnsi="Times New Roman"/>
          <w:spacing w:val="0"/>
          <w:sz w:val="22"/>
          <w:szCs w:val="22"/>
        </w:rPr>
        <w:t xml:space="preserve"> на всех стадиях разработки</w:t>
      </w:r>
      <w:r w:rsidR="00CF43A5" w:rsidRPr="00C3261E">
        <w:rPr>
          <w:rFonts w:ascii="Times New Roman" w:hAnsi="Times New Roman"/>
          <w:spacing w:val="0"/>
          <w:sz w:val="22"/>
          <w:szCs w:val="22"/>
        </w:rPr>
        <w:t xml:space="preserve"> </w:t>
      </w:r>
      <w:proofErr w:type="spellStart"/>
      <w:r w:rsidR="006B4C89" w:rsidRPr="00C3261E">
        <w:rPr>
          <w:rFonts w:ascii="Times New Roman" w:hAnsi="Times New Roman"/>
          <w:sz w:val="22"/>
          <w:szCs w:val="22"/>
        </w:rPr>
        <w:t>предпроектной</w:t>
      </w:r>
      <w:proofErr w:type="spellEnd"/>
      <w:r w:rsidR="006B4C89" w:rsidRPr="00C3261E">
        <w:rPr>
          <w:rFonts w:ascii="Times New Roman" w:hAnsi="Times New Roman"/>
          <w:sz w:val="22"/>
          <w:szCs w:val="22"/>
        </w:rPr>
        <w:t>,</w:t>
      </w:r>
      <w:r w:rsidR="0083429E" w:rsidRPr="00C3261E">
        <w:rPr>
          <w:rFonts w:ascii="Times New Roman" w:hAnsi="Times New Roman"/>
          <w:spacing w:val="0"/>
          <w:sz w:val="22"/>
          <w:szCs w:val="22"/>
        </w:rPr>
        <w:t xml:space="preserve"> проектной документации</w:t>
      </w:r>
      <w:r w:rsidR="007022C9" w:rsidRPr="00C3261E">
        <w:rPr>
          <w:rFonts w:ascii="Times New Roman" w:hAnsi="Times New Roman"/>
          <w:spacing w:val="0"/>
          <w:sz w:val="22"/>
          <w:szCs w:val="22"/>
        </w:rPr>
        <w:t xml:space="preserve"> (далее – ПД)</w:t>
      </w:r>
      <w:r w:rsidR="00F30B57" w:rsidRPr="00C3261E">
        <w:rPr>
          <w:rFonts w:ascii="Times New Roman" w:hAnsi="Times New Roman"/>
          <w:spacing w:val="0"/>
          <w:sz w:val="22"/>
          <w:szCs w:val="22"/>
        </w:rPr>
        <w:t xml:space="preserve"> и </w:t>
      </w:r>
      <w:r w:rsidR="006B4C89" w:rsidRPr="00C3261E">
        <w:rPr>
          <w:rFonts w:ascii="Times New Roman" w:hAnsi="Times New Roman"/>
          <w:spacing w:val="0"/>
          <w:sz w:val="22"/>
          <w:szCs w:val="22"/>
        </w:rPr>
        <w:t xml:space="preserve">рабочей документации </w:t>
      </w:r>
      <w:r w:rsidR="006B4C89" w:rsidRPr="00C3261E">
        <w:rPr>
          <w:rFonts w:ascii="Times New Roman" w:hAnsi="Times New Roman"/>
          <w:sz w:val="22"/>
          <w:szCs w:val="22"/>
        </w:rPr>
        <w:t>(далее – РД)</w:t>
      </w:r>
      <w:r w:rsidR="0083429E" w:rsidRPr="00C3261E">
        <w:rPr>
          <w:rFonts w:ascii="Times New Roman" w:hAnsi="Times New Roman"/>
          <w:spacing w:val="0"/>
          <w:sz w:val="22"/>
          <w:szCs w:val="22"/>
        </w:rPr>
        <w:t>, а также с целью формирования договорных</w:t>
      </w:r>
      <w:r w:rsidR="00D1295F" w:rsidRPr="00C3261E">
        <w:rPr>
          <w:rFonts w:ascii="Times New Roman" w:hAnsi="Times New Roman"/>
          <w:spacing w:val="0"/>
          <w:sz w:val="22"/>
          <w:szCs w:val="22"/>
        </w:rPr>
        <w:t xml:space="preserve"> цен на строительную продукцию</w:t>
      </w:r>
      <w:r w:rsidR="00832C3F" w:rsidRPr="00C3261E">
        <w:rPr>
          <w:rFonts w:ascii="Times New Roman" w:hAnsi="Times New Roman"/>
          <w:spacing w:val="0"/>
          <w:sz w:val="22"/>
          <w:szCs w:val="22"/>
        </w:rPr>
        <w:t xml:space="preserve"> </w:t>
      </w:r>
      <w:r w:rsidR="00FF07DB" w:rsidRPr="00C3261E">
        <w:rPr>
          <w:rFonts w:ascii="Times New Roman" w:hAnsi="Times New Roman"/>
          <w:sz w:val="22"/>
          <w:szCs w:val="22"/>
        </w:rPr>
        <w:t xml:space="preserve">для </w:t>
      </w:r>
      <w:r w:rsidR="007C172C" w:rsidRPr="00C3261E">
        <w:rPr>
          <w:rFonts w:ascii="Times New Roman" w:hAnsi="Times New Roman"/>
          <w:sz w:val="22"/>
          <w:szCs w:val="22"/>
        </w:rPr>
        <w:t>проект</w:t>
      </w:r>
      <w:r w:rsidR="00D060B8" w:rsidRPr="00C3261E">
        <w:rPr>
          <w:rFonts w:ascii="Times New Roman" w:hAnsi="Times New Roman"/>
          <w:sz w:val="22"/>
          <w:szCs w:val="22"/>
        </w:rPr>
        <w:t xml:space="preserve">ов </w:t>
      </w:r>
      <w:r w:rsidR="00D1295F" w:rsidRPr="00C3261E">
        <w:rPr>
          <w:rFonts w:ascii="Times New Roman" w:hAnsi="Times New Roman"/>
          <w:spacing w:val="0"/>
          <w:sz w:val="22"/>
          <w:szCs w:val="22"/>
        </w:rPr>
        <w:t xml:space="preserve"> капитального строительства</w:t>
      </w:r>
      <w:r w:rsidR="00817920" w:rsidRPr="00C3261E">
        <w:rPr>
          <w:rFonts w:ascii="Times New Roman" w:hAnsi="Times New Roman"/>
          <w:spacing w:val="0"/>
          <w:sz w:val="22"/>
          <w:szCs w:val="22"/>
        </w:rPr>
        <w:t xml:space="preserve"> (далее – КС)</w:t>
      </w:r>
      <w:r w:rsidR="00D1295F" w:rsidRPr="00C3261E">
        <w:rPr>
          <w:rFonts w:ascii="Times New Roman" w:hAnsi="Times New Roman"/>
          <w:spacing w:val="0"/>
          <w:sz w:val="22"/>
          <w:szCs w:val="22"/>
        </w:rPr>
        <w:t xml:space="preserve"> </w:t>
      </w:r>
      <w:r w:rsidR="0083429E" w:rsidRPr="00C3261E">
        <w:rPr>
          <w:rFonts w:ascii="Times New Roman" w:hAnsi="Times New Roman"/>
          <w:spacing w:val="0"/>
          <w:sz w:val="22"/>
          <w:szCs w:val="22"/>
        </w:rPr>
        <w:t>в ПАО «ГМК «Норильский никель» (далее – Компания).</w:t>
      </w:r>
      <w:bookmarkEnd w:id="8"/>
      <w:bookmarkEnd w:id="15"/>
    </w:p>
    <w:p w14:paraId="60CB2825" w14:textId="74F2A2DE" w:rsidR="004C2C3C" w:rsidRPr="00C3261E" w:rsidRDefault="008B4E16" w:rsidP="005F289F">
      <w:pPr>
        <w:pStyle w:val="af6"/>
        <w:numPr>
          <w:ilvl w:val="1"/>
          <w:numId w:val="20"/>
        </w:numPr>
        <w:tabs>
          <w:tab w:val="left" w:pos="1134"/>
          <w:tab w:val="left" w:pos="10206"/>
          <w:tab w:val="left" w:pos="10348"/>
        </w:tabs>
        <w:spacing w:after="120" w:line="240" w:lineRule="auto"/>
        <w:ind w:left="0" w:firstLine="709"/>
        <w:contextualSpacing/>
        <w:rPr>
          <w:rFonts w:ascii="Times New Roman" w:hAnsi="Times New Roman"/>
          <w:b/>
          <w:sz w:val="22"/>
          <w:szCs w:val="22"/>
        </w:rPr>
      </w:pPr>
      <w:bookmarkStart w:id="16" w:name="_Ref38115328"/>
      <w:bookmarkStart w:id="17" w:name="_Toc352066686"/>
      <w:bookmarkStart w:id="18" w:name="_Toc354651210"/>
      <w:bookmarkStart w:id="19" w:name="_Toc102051044"/>
      <w:r w:rsidRPr="00C3261E">
        <w:rPr>
          <w:rFonts w:ascii="Times New Roman" w:hAnsi="Times New Roman"/>
          <w:spacing w:val="0"/>
          <w:sz w:val="22"/>
          <w:szCs w:val="22"/>
        </w:rPr>
        <w:t xml:space="preserve"> </w:t>
      </w:r>
      <w:r w:rsidR="009957B4" w:rsidRPr="00C3261E">
        <w:rPr>
          <w:rFonts w:ascii="Times New Roman" w:hAnsi="Times New Roman"/>
          <w:spacing w:val="0"/>
          <w:sz w:val="22"/>
          <w:szCs w:val="22"/>
        </w:rPr>
        <w:t>Требования настоящ</w:t>
      </w:r>
      <w:r w:rsidR="00661501" w:rsidRPr="00C3261E">
        <w:rPr>
          <w:rFonts w:ascii="Times New Roman" w:hAnsi="Times New Roman"/>
          <w:spacing w:val="0"/>
          <w:sz w:val="22"/>
          <w:szCs w:val="22"/>
        </w:rPr>
        <w:t>ей</w:t>
      </w:r>
      <w:r w:rsidR="009957B4" w:rsidRPr="00C3261E">
        <w:rPr>
          <w:rFonts w:ascii="Times New Roman" w:hAnsi="Times New Roman"/>
          <w:spacing w:val="0"/>
          <w:sz w:val="22"/>
          <w:szCs w:val="22"/>
        </w:rPr>
        <w:t xml:space="preserve"> Методи</w:t>
      </w:r>
      <w:r w:rsidR="00661501" w:rsidRPr="00C3261E">
        <w:rPr>
          <w:rFonts w:ascii="Times New Roman" w:hAnsi="Times New Roman"/>
          <w:spacing w:val="0"/>
          <w:sz w:val="22"/>
          <w:szCs w:val="22"/>
        </w:rPr>
        <w:t>ки</w:t>
      </w:r>
      <w:r w:rsidR="009957B4" w:rsidRPr="00C3261E">
        <w:rPr>
          <w:rFonts w:ascii="Times New Roman" w:hAnsi="Times New Roman"/>
          <w:spacing w:val="0"/>
          <w:sz w:val="22"/>
          <w:szCs w:val="22"/>
        </w:rPr>
        <w:t xml:space="preserve"> распространяются на работников Компании и </w:t>
      </w:r>
      <w:r w:rsidR="000B734E" w:rsidRPr="00C3261E">
        <w:rPr>
          <w:rFonts w:ascii="Times New Roman" w:hAnsi="Times New Roman"/>
          <w:spacing w:val="0"/>
          <w:sz w:val="22"/>
          <w:szCs w:val="22"/>
        </w:rPr>
        <w:t xml:space="preserve">российских организаций корпоративной структуры, входящих в Группу компаний «Норильский никель» (далее – </w:t>
      </w:r>
      <w:r w:rsidR="009957B4" w:rsidRPr="00C3261E">
        <w:rPr>
          <w:rFonts w:ascii="Times New Roman" w:hAnsi="Times New Roman"/>
          <w:spacing w:val="0"/>
          <w:sz w:val="22"/>
          <w:szCs w:val="22"/>
        </w:rPr>
        <w:t>РОКС НН</w:t>
      </w:r>
      <w:r w:rsidR="000B734E" w:rsidRPr="00C3261E">
        <w:rPr>
          <w:rFonts w:ascii="Times New Roman" w:hAnsi="Times New Roman"/>
          <w:spacing w:val="0"/>
          <w:sz w:val="22"/>
          <w:szCs w:val="22"/>
        </w:rPr>
        <w:t>)</w:t>
      </w:r>
      <w:r w:rsidR="009957B4" w:rsidRPr="00C3261E">
        <w:rPr>
          <w:rFonts w:ascii="Times New Roman" w:hAnsi="Times New Roman"/>
          <w:spacing w:val="0"/>
          <w:sz w:val="22"/>
          <w:szCs w:val="22"/>
        </w:rPr>
        <w:t xml:space="preserve">, участвующих в подготовке и реализации инвестиционных проектов </w:t>
      </w:r>
      <w:bookmarkEnd w:id="16"/>
      <w:r w:rsidR="00525DF0" w:rsidRPr="00C3261E">
        <w:rPr>
          <w:rFonts w:ascii="Times New Roman" w:hAnsi="Times New Roman"/>
          <w:spacing w:val="0"/>
          <w:sz w:val="22"/>
          <w:szCs w:val="22"/>
        </w:rPr>
        <w:t>КС</w:t>
      </w:r>
      <w:r w:rsidR="0044395F" w:rsidRPr="00C3261E">
        <w:rPr>
          <w:rFonts w:ascii="Times New Roman" w:hAnsi="Times New Roman"/>
          <w:spacing w:val="0"/>
          <w:sz w:val="22"/>
          <w:szCs w:val="22"/>
        </w:rPr>
        <w:t xml:space="preserve"> с применением УЕР</w:t>
      </w:r>
      <w:r w:rsidR="004C2C3C" w:rsidRPr="00C3261E">
        <w:rPr>
          <w:rStyle w:val="af1"/>
          <w:rFonts w:ascii="Times New Roman" w:hAnsi="Times New Roman"/>
          <w:spacing w:val="0"/>
          <w:sz w:val="22"/>
          <w:szCs w:val="22"/>
        </w:rPr>
        <w:footnoteReference w:id="1"/>
      </w:r>
      <w:r w:rsidR="009957B4" w:rsidRPr="00C3261E">
        <w:rPr>
          <w:rFonts w:ascii="Times New Roman" w:hAnsi="Times New Roman"/>
          <w:spacing w:val="0"/>
          <w:sz w:val="22"/>
          <w:szCs w:val="22"/>
        </w:rPr>
        <w:t>.</w:t>
      </w:r>
      <w:bookmarkEnd w:id="17"/>
      <w:bookmarkEnd w:id="18"/>
      <w:bookmarkEnd w:id="19"/>
      <w:r w:rsidR="00845395" w:rsidRPr="00C3261E">
        <w:rPr>
          <w:rFonts w:ascii="Times New Roman" w:hAnsi="Times New Roman"/>
          <w:spacing w:val="0"/>
          <w:sz w:val="22"/>
          <w:szCs w:val="22"/>
        </w:rPr>
        <w:t xml:space="preserve"> </w:t>
      </w:r>
      <w:bookmarkStart w:id="20" w:name="_Toc102051045"/>
    </w:p>
    <w:p w14:paraId="6CCFF9CB" w14:textId="77777777" w:rsidR="00440E8C" w:rsidRPr="00C3261E" w:rsidRDefault="008B4E16" w:rsidP="005F289F">
      <w:pPr>
        <w:pStyle w:val="af6"/>
        <w:numPr>
          <w:ilvl w:val="1"/>
          <w:numId w:val="20"/>
        </w:numPr>
        <w:tabs>
          <w:tab w:val="left" w:pos="1134"/>
          <w:tab w:val="left" w:pos="10206"/>
          <w:tab w:val="left" w:pos="10348"/>
        </w:tabs>
        <w:spacing w:after="120" w:line="240" w:lineRule="auto"/>
        <w:ind w:left="0" w:firstLine="709"/>
        <w:contextualSpacing/>
        <w:rPr>
          <w:rFonts w:ascii="Times New Roman" w:hAnsi="Times New Roman"/>
          <w:b/>
          <w:sz w:val="22"/>
          <w:szCs w:val="22"/>
        </w:rPr>
      </w:pPr>
      <w:r w:rsidRPr="00C3261E">
        <w:rPr>
          <w:rFonts w:ascii="Times New Roman" w:hAnsi="Times New Roman"/>
          <w:spacing w:val="0"/>
          <w:sz w:val="22"/>
          <w:szCs w:val="22"/>
        </w:rPr>
        <w:t xml:space="preserve"> </w:t>
      </w:r>
      <w:r w:rsidR="00440E8C" w:rsidRPr="00C3261E">
        <w:rPr>
          <w:rFonts w:ascii="Times New Roman" w:hAnsi="Times New Roman"/>
          <w:spacing w:val="0"/>
          <w:sz w:val="22"/>
          <w:szCs w:val="22"/>
        </w:rPr>
        <w:t>Основные правила документирования деятельности, документооборота и обеспечения сохранности документов в Главном офисе установлены в Инструкции по делопроизводству в Главном офисе ПАО «ГМК «Норильский никель»</w:t>
      </w:r>
      <w:bookmarkEnd w:id="20"/>
      <w:r w:rsidR="00F046E7" w:rsidRPr="00C3261E">
        <w:rPr>
          <w:rFonts w:ascii="Times New Roman" w:hAnsi="Times New Roman"/>
          <w:spacing w:val="0"/>
          <w:sz w:val="22"/>
          <w:szCs w:val="22"/>
        </w:rPr>
        <w:t xml:space="preserve"> и в Положении о порядке формирования документального фонда и организации архивного дела в Главном офисе ПАО «ГМК «Норильский никель», в обособленных подразделениях</w:t>
      </w:r>
      <w:r w:rsidR="007022C9" w:rsidRPr="00C3261E">
        <w:rPr>
          <w:rFonts w:ascii="Times New Roman" w:hAnsi="Times New Roman"/>
          <w:spacing w:val="0"/>
          <w:sz w:val="22"/>
          <w:szCs w:val="22"/>
        </w:rPr>
        <w:t>/РОКС НН</w:t>
      </w:r>
      <w:r w:rsidR="00F046E7" w:rsidRPr="00C3261E">
        <w:rPr>
          <w:rFonts w:ascii="Times New Roman" w:hAnsi="Times New Roman"/>
          <w:spacing w:val="0"/>
          <w:sz w:val="22"/>
          <w:szCs w:val="22"/>
        </w:rPr>
        <w:t xml:space="preserve"> – в локальных нормативных актах, регламентирующих делопроизводство и организацию и архивного дела».</w:t>
      </w:r>
    </w:p>
    <w:p w14:paraId="01AEBF3C" w14:textId="77777777" w:rsidR="00784674" w:rsidRPr="00C3261E" w:rsidRDefault="00481A6C" w:rsidP="00EE3E29">
      <w:pPr>
        <w:pStyle w:val="12"/>
        <w:keepNext/>
        <w:numPr>
          <w:ilvl w:val="0"/>
          <w:numId w:val="15"/>
        </w:numPr>
        <w:tabs>
          <w:tab w:val="clear" w:pos="3969"/>
          <w:tab w:val="clear" w:pos="4111"/>
          <w:tab w:val="left" w:pos="1134"/>
          <w:tab w:val="left" w:pos="10206"/>
          <w:tab w:val="left" w:pos="10348"/>
        </w:tabs>
        <w:spacing w:after="120"/>
        <w:ind w:left="0" w:firstLine="709"/>
        <w:contextualSpacing/>
        <w:jc w:val="left"/>
        <w:rPr>
          <w:rStyle w:val="afff4"/>
          <w:b/>
          <w:sz w:val="22"/>
          <w:szCs w:val="22"/>
        </w:rPr>
      </w:pPr>
      <w:bookmarkStart w:id="21" w:name="_Toc107931173"/>
      <w:bookmarkStart w:id="22" w:name="_Toc109828515"/>
      <w:bookmarkStart w:id="23" w:name="_Toc109828557"/>
      <w:bookmarkStart w:id="24" w:name="_Toc109828711"/>
      <w:bookmarkStart w:id="25" w:name="_Toc109829017"/>
      <w:bookmarkStart w:id="26" w:name="_Toc130976992"/>
      <w:bookmarkStart w:id="27" w:name="_Toc460668584"/>
      <w:bookmarkStart w:id="28" w:name="_Toc461797022"/>
      <w:bookmarkStart w:id="29" w:name="_Toc33887850"/>
      <w:bookmarkStart w:id="30" w:name="_Toc38129468"/>
      <w:bookmarkStart w:id="31" w:name="_Toc38129918"/>
      <w:bookmarkStart w:id="32" w:name="_Toc75276115"/>
      <w:bookmarkStart w:id="33" w:name="_Toc75276370"/>
      <w:bookmarkStart w:id="34" w:name="_Toc75276772"/>
      <w:r w:rsidRPr="00C3261E">
        <w:rPr>
          <w:rStyle w:val="afff4"/>
          <w:b/>
          <w:sz w:val="22"/>
          <w:szCs w:val="22"/>
        </w:rPr>
        <w:t>Общие положения</w:t>
      </w:r>
      <w:bookmarkEnd w:id="21"/>
      <w:bookmarkEnd w:id="22"/>
      <w:bookmarkEnd w:id="23"/>
      <w:bookmarkEnd w:id="24"/>
      <w:bookmarkEnd w:id="25"/>
      <w:bookmarkEnd w:id="26"/>
    </w:p>
    <w:p w14:paraId="27EB1639" w14:textId="4EC77922" w:rsidR="00CD2690" w:rsidRPr="00C3261E" w:rsidRDefault="001B1B3A" w:rsidP="005F289F">
      <w:pPr>
        <w:pStyle w:val="31"/>
        <w:widowControl w:val="0"/>
        <w:tabs>
          <w:tab w:val="left" w:pos="1134"/>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B0382B" w:rsidRPr="00C3261E">
        <w:rPr>
          <w:rFonts w:ascii="Times New Roman" w:hAnsi="Times New Roman" w:cs="Times New Roman"/>
          <w:sz w:val="22"/>
          <w:szCs w:val="22"/>
        </w:rPr>
        <w:t>Настоящ</w:t>
      </w:r>
      <w:r w:rsidR="00661501" w:rsidRPr="00C3261E">
        <w:rPr>
          <w:rFonts w:ascii="Times New Roman" w:hAnsi="Times New Roman" w:cs="Times New Roman"/>
          <w:sz w:val="22"/>
          <w:szCs w:val="22"/>
        </w:rPr>
        <w:t>ая</w:t>
      </w:r>
      <w:r w:rsidR="00B0382B" w:rsidRPr="00C3261E">
        <w:rPr>
          <w:rFonts w:ascii="Times New Roman" w:hAnsi="Times New Roman" w:cs="Times New Roman"/>
          <w:sz w:val="22"/>
          <w:szCs w:val="22"/>
        </w:rPr>
        <w:t xml:space="preserve"> Методи</w:t>
      </w:r>
      <w:r w:rsidR="00661501" w:rsidRPr="00C3261E">
        <w:rPr>
          <w:rFonts w:ascii="Times New Roman" w:hAnsi="Times New Roman" w:cs="Times New Roman"/>
          <w:sz w:val="22"/>
          <w:szCs w:val="22"/>
        </w:rPr>
        <w:t xml:space="preserve">ка </w:t>
      </w:r>
      <w:r w:rsidR="00B0382B" w:rsidRPr="00C3261E">
        <w:rPr>
          <w:rFonts w:ascii="Times New Roman" w:hAnsi="Times New Roman" w:cs="Times New Roman"/>
          <w:sz w:val="22"/>
          <w:szCs w:val="22"/>
        </w:rPr>
        <w:t>устанавлива</w:t>
      </w:r>
      <w:r w:rsidR="00661501" w:rsidRPr="00C3261E">
        <w:rPr>
          <w:rFonts w:ascii="Times New Roman" w:hAnsi="Times New Roman" w:cs="Times New Roman"/>
          <w:sz w:val="22"/>
          <w:szCs w:val="22"/>
        </w:rPr>
        <w:t>ет</w:t>
      </w:r>
      <w:r w:rsidR="00B0382B" w:rsidRPr="00C3261E">
        <w:rPr>
          <w:rFonts w:ascii="Times New Roman" w:hAnsi="Times New Roman" w:cs="Times New Roman"/>
          <w:sz w:val="22"/>
          <w:szCs w:val="22"/>
        </w:rPr>
        <w:t xml:space="preserve"> требования по</w:t>
      </w:r>
      <w:r w:rsidR="001872DB" w:rsidRPr="00C3261E">
        <w:rPr>
          <w:rFonts w:ascii="Times New Roman" w:hAnsi="Times New Roman" w:cs="Times New Roman"/>
          <w:sz w:val="22"/>
          <w:szCs w:val="22"/>
        </w:rPr>
        <w:t xml:space="preserve"> определени</w:t>
      </w:r>
      <w:r w:rsidR="00661501" w:rsidRPr="00C3261E">
        <w:rPr>
          <w:rFonts w:ascii="Times New Roman" w:hAnsi="Times New Roman" w:cs="Times New Roman"/>
          <w:sz w:val="22"/>
          <w:szCs w:val="22"/>
        </w:rPr>
        <w:t>ю</w:t>
      </w:r>
      <w:r w:rsidR="001872DB" w:rsidRPr="00C3261E">
        <w:rPr>
          <w:rFonts w:ascii="Times New Roman" w:hAnsi="Times New Roman" w:cs="Times New Roman"/>
          <w:sz w:val="22"/>
          <w:szCs w:val="22"/>
        </w:rPr>
        <w:t xml:space="preserve"> стоимости </w:t>
      </w:r>
      <w:r w:rsidR="00F00BA2" w:rsidRPr="00C3261E">
        <w:rPr>
          <w:rFonts w:ascii="Times New Roman" w:hAnsi="Times New Roman" w:cs="Times New Roman"/>
          <w:sz w:val="22"/>
          <w:szCs w:val="22"/>
        </w:rPr>
        <w:t>КС</w:t>
      </w:r>
      <w:r w:rsidR="001872DB" w:rsidRPr="00C3261E">
        <w:rPr>
          <w:rFonts w:ascii="Times New Roman" w:hAnsi="Times New Roman" w:cs="Times New Roman"/>
          <w:sz w:val="22"/>
          <w:szCs w:val="22"/>
        </w:rPr>
        <w:t xml:space="preserve"> </w:t>
      </w:r>
      <w:r w:rsidR="00B0382B" w:rsidRPr="00C3261E">
        <w:rPr>
          <w:rFonts w:ascii="Times New Roman" w:hAnsi="Times New Roman" w:cs="Times New Roman"/>
          <w:sz w:val="22"/>
          <w:szCs w:val="22"/>
        </w:rPr>
        <w:t xml:space="preserve">с использованием </w:t>
      </w:r>
      <w:r w:rsidR="009D6158" w:rsidRPr="00C3261E">
        <w:rPr>
          <w:rFonts w:ascii="Times New Roman" w:hAnsi="Times New Roman" w:cs="Times New Roman"/>
          <w:sz w:val="22"/>
          <w:szCs w:val="22"/>
        </w:rPr>
        <w:t>УЕР</w:t>
      </w:r>
      <w:r w:rsidR="00B0382B" w:rsidRPr="00C3261E">
        <w:rPr>
          <w:rFonts w:ascii="Times New Roman" w:hAnsi="Times New Roman" w:cs="Times New Roman"/>
          <w:sz w:val="22"/>
          <w:szCs w:val="22"/>
        </w:rPr>
        <w:t xml:space="preserve"> </w:t>
      </w:r>
      <w:r w:rsidR="001872DB" w:rsidRPr="00C3261E">
        <w:rPr>
          <w:rFonts w:ascii="Times New Roman" w:hAnsi="Times New Roman" w:cs="Times New Roman"/>
          <w:sz w:val="22"/>
          <w:szCs w:val="22"/>
        </w:rPr>
        <w:t>в текущих</w:t>
      </w:r>
      <w:r w:rsidR="00057465" w:rsidRPr="00C3261E">
        <w:rPr>
          <w:rFonts w:ascii="Times New Roman" w:hAnsi="Times New Roman" w:cs="Times New Roman"/>
          <w:sz w:val="22"/>
          <w:szCs w:val="22"/>
        </w:rPr>
        <w:t xml:space="preserve"> ценах на первоначальных стадиях оценки проекта и разработки технико-экономических обоснований (далее </w:t>
      </w:r>
      <w:r w:rsidR="00E111D6" w:rsidRPr="00C3261E">
        <w:rPr>
          <w:rFonts w:ascii="Times New Roman" w:hAnsi="Times New Roman" w:cs="Times New Roman"/>
          <w:sz w:val="22"/>
          <w:szCs w:val="22"/>
        </w:rPr>
        <w:t>–</w:t>
      </w:r>
      <w:r w:rsidR="00994634" w:rsidRPr="00C3261E">
        <w:rPr>
          <w:rFonts w:ascii="Times New Roman" w:hAnsi="Times New Roman" w:cs="Times New Roman"/>
          <w:sz w:val="22"/>
          <w:szCs w:val="22"/>
        </w:rPr>
        <w:t xml:space="preserve"> </w:t>
      </w:r>
      <w:r w:rsidR="00057465" w:rsidRPr="00C3261E">
        <w:rPr>
          <w:rFonts w:ascii="Times New Roman" w:hAnsi="Times New Roman" w:cs="Times New Roman"/>
          <w:sz w:val="22"/>
          <w:szCs w:val="22"/>
        </w:rPr>
        <w:t>ТЭО),</w:t>
      </w:r>
      <w:r w:rsidR="007665A1" w:rsidRPr="00C3261E">
        <w:rPr>
          <w:rFonts w:ascii="Times New Roman" w:hAnsi="Times New Roman" w:cs="Times New Roman"/>
          <w:sz w:val="22"/>
          <w:szCs w:val="22"/>
        </w:rPr>
        <w:t xml:space="preserve"> </w:t>
      </w:r>
      <w:r w:rsidR="00CD569C" w:rsidRPr="00C3261E">
        <w:rPr>
          <w:rFonts w:ascii="Times New Roman" w:hAnsi="Times New Roman" w:cs="Times New Roman"/>
          <w:sz w:val="22"/>
          <w:szCs w:val="22"/>
        </w:rPr>
        <w:t xml:space="preserve">подготовки </w:t>
      </w:r>
      <w:r w:rsidR="007B7136" w:rsidRPr="00C3261E">
        <w:rPr>
          <w:rFonts w:ascii="Times New Roman" w:hAnsi="Times New Roman" w:cs="Times New Roman"/>
          <w:sz w:val="22"/>
          <w:szCs w:val="22"/>
        </w:rPr>
        <w:t xml:space="preserve">основных технических решений (далее </w:t>
      </w:r>
      <w:r w:rsidR="00E111D6" w:rsidRPr="00C3261E">
        <w:rPr>
          <w:rFonts w:ascii="Times New Roman" w:hAnsi="Times New Roman" w:cs="Times New Roman"/>
          <w:sz w:val="22"/>
          <w:szCs w:val="22"/>
        </w:rPr>
        <w:t>–</w:t>
      </w:r>
      <w:r w:rsidR="007B7136" w:rsidRPr="00C3261E">
        <w:rPr>
          <w:rFonts w:ascii="Times New Roman" w:hAnsi="Times New Roman" w:cs="Times New Roman"/>
          <w:sz w:val="22"/>
          <w:szCs w:val="22"/>
        </w:rPr>
        <w:t xml:space="preserve"> ОТР</w:t>
      </w:r>
      <w:r w:rsidR="00890371" w:rsidRPr="00C3261E">
        <w:rPr>
          <w:rStyle w:val="af1"/>
          <w:rFonts w:ascii="Times New Roman" w:hAnsi="Times New Roman" w:cs="Times New Roman"/>
          <w:sz w:val="22"/>
          <w:szCs w:val="22"/>
        </w:rPr>
        <w:footnoteReference w:id="2"/>
      </w:r>
      <w:r w:rsidR="007B7136" w:rsidRPr="00C3261E">
        <w:rPr>
          <w:rFonts w:ascii="Times New Roman" w:hAnsi="Times New Roman" w:cs="Times New Roman"/>
          <w:sz w:val="22"/>
          <w:szCs w:val="22"/>
        </w:rPr>
        <w:t xml:space="preserve">), </w:t>
      </w:r>
      <w:r w:rsidR="007665A1" w:rsidRPr="00C3261E">
        <w:rPr>
          <w:rFonts w:ascii="Times New Roman" w:hAnsi="Times New Roman" w:cs="Times New Roman"/>
          <w:sz w:val="22"/>
          <w:szCs w:val="22"/>
        </w:rPr>
        <w:t xml:space="preserve">на стадии разработки </w:t>
      </w:r>
      <w:r w:rsidR="00876E1D" w:rsidRPr="00C3261E">
        <w:rPr>
          <w:rFonts w:ascii="Times New Roman" w:hAnsi="Times New Roman" w:cs="Times New Roman"/>
          <w:sz w:val="22"/>
          <w:szCs w:val="22"/>
        </w:rPr>
        <w:t>ПД</w:t>
      </w:r>
      <w:r w:rsidR="00CA5ECF" w:rsidRPr="00C3261E">
        <w:rPr>
          <w:rFonts w:ascii="Times New Roman" w:hAnsi="Times New Roman" w:cs="Times New Roman"/>
          <w:sz w:val="22"/>
          <w:szCs w:val="22"/>
        </w:rPr>
        <w:t xml:space="preserve"> </w:t>
      </w:r>
      <w:r w:rsidR="007665A1" w:rsidRPr="00C3261E">
        <w:rPr>
          <w:rFonts w:ascii="Times New Roman" w:hAnsi="Times New Roman" w:cs="Times New Roman"/>
          <w:sz w:val="22"/>
          <w:szCs w:val="22"/>
        </w:rPr>
        <w:t>и</w:t>
      </w:r>
      <w:r w:rsidR="00890371" w:rsidRPr="00C3261E">
        <w:rPr>
          <w:rFonts w:ascii="Times New Roman" w:hAnsi="Times New Roman" w:cs="Times New Roman"/>
          <w:sz w:val="22"/>
          <w:szCs w:val="22"/>
        </w:rPr>
        <w:t>ли</w:t>
      </w:r>
      <w:r w:rsidR="007665A1" w:rsidRPr="00C3261E">
        <w:rPr>
          <w:rFonts w:ascii="Times New Roman" w:hAnsi="Times New Roman" w:cs="Times New Roman"/>
          <w:sz w:val="22"/>
          <w:szCs w:val="22"/>
        </w:rPr>
        <w:t xml:space="preserve"> </w:t>
      </w:r>
      <w:r w:rsidR="006B4C89" w:rsidRPr="00C3261E">
        <w:rPr>
          <w:rFonts w:ascii="Times New Roman" w:hAnsi="Times New Roman" w:cs="Times New Roman"/>
          <w:sz w:val="22"/>
          <w:szCs w:val="22"/>
        </w:rPr>
        <w:t>РД</w:t>
      </w:r>
      <w:r w:rsidR="007665A1" w:rsidRPr="00C3261E">
        <w:rPr>
          <w:rFonts w:ascii="Times New Roman" w:hAnsi="Times New Roman" w:cs="Times New Roman"/>
          <w:sz w:val="22"/>
          <w:szCs w:val="22"/>
        </w:rPr>
        <w:t>,</w:t>
      </w:r>
      <w:r w:rsidR="00440A5A" w:rsidRPr="00C3261E">
        <w:rPr>
          <w:rFonts w:ascii="Times New Roman" w:hAnsi="Times New Roman" w:cs="Times New Roman"/>
          <w:sz w:val="22"/>
          <w:szCs w:val="22"/>
        </w:rPr>
        <w:t xml:space="preserve"> </w:t>
      </w:r>
      <w:r w:rsidR="007665A1" w:rsidRPr="00C3261E">
        <w:rPr>
          <w:rFonts w:ascii="Times New Roman" w:hAnsi="Times New Roman" w:cs="Times New Roman"/>
          <w:sz w:val="22"/>
          <w:szCs w:val="22"/>
        </w:rPr>
        <w:t>а та</w:t>
      </w:r>
      <w:r w:rsidR="00B3701A" w:rsidRPr="00C3261E">
        <w:rPr>
          <w:rFonts w:ascii="Times New Roman" w:hAnsi="Times New Roman" w:cs="Times New Roman"/>
          <w:sz w:val="22"/>
          <w:szCs w:val="22"/>
        </w:rPr>
        <w:t>к</w:t>
      </w:r>
      <w:r w:rsidR="007665A1" w:rsidRPr="00C3261E">
        <w:rPr>
          <w:rFonts w:ascii="Times New Roman" w:hAnsi="Times New Roman" w:cs="Times New Roman"/>
          <w:sz w:val="22"/>
          <w:szCs w:val="22"/>
        </w:rPr>
        <w:t xml:space="preserve">же </w:t>
      </w:r>
      <w:r w:rsidR="00CD569C" w:rsidRPr="00C3261E">
        <w:rPr>
          <w:rFonts w:ascii="Times New Roman" w:hAnsi="Times New Roman" w:cs="Times New Roman"/>
          <w:sz w:val="22"/>
          <w:szCs w:val="22"/>
        </w:rPr>
        <w:t>в целях проведения</w:t>
      </w:r>
      <w:r w:rsidR="00057465" w:rsidRPr="00C3261E">
        <w:rPr>
          <w:rFonts w:ascii="Times New Roman" w:hAnsi="Times New Roman" w:cs="Times New Roman"/>
          <w:sz w:val="22"/>
          <w:szCs w:val="22"/>
        </w:rPr>
        <w:t xml:space="preserve"> </w:t>
      </w:r>
      <w:r w:rsidR="00CD569C" w:rsidRPr="00C3261E">
        <w:rPr>
          <w:rFonts w:ascii="Times New Roman" w:hAnsi="Times New Roman" w:cs="Times New Roman"/>
          <w:sz w:val="22"/>
          <w:szCs w:val="22"/>
        </w:rPr>
        <w:t xml:space="preserve">закупочных </w:t>
      </w:r>
      <w:r w:rsidR="00057465" w:rsidRPr="00C3261E">
        <w:rPr>
          <w:rFonts w:ascii="Times New Roman" w:hAnsi="Times New Roman" w:cs="Times New Roman"/>
          <w:sz w:val="22"/>
          <w:szCs w:val="22"/>
        </w:rPr>
        <w:t>процедур</w:t>
      </w:r>
      <w:r w:rsidR="007665A1" w:rsidRPr="00C3261E">
        <w:rPr>
          <w:rFonts w:ascii="Times New Roman" w:hAnsi="Times New Roman" w:cs="Times New Roman"/>
          <w:sz w:val="22"/>
          <w:szCs w:val="22"/>
        </w:rPr>
        <w:t>.</w:t>
      </w:r>
    </w:p>
    <w:p w14:paraId="00C04FBF" w14:textId="01F38368" w:rsidR="00BF3CEB" w:rsidRPr="00C3261E" w:rsidRDefault="001B1B3A" w:rsidP="005F289F">
      <w:pPr>
        <w:pStyle w:val="31"/>
        <w:widowControl w:val="0"/>
        <w:tabs>
          <w:tab w:val="left" w:pos="1134"/>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1872DB" w:rsidRPr="00C3261E">
        <w:rPr>
          <w:rFonts w:ascii="Times New Roman" w:hAnsi="Times New Roman" w:cs="Times New Roman"/>
          <w:sz w:val="22"/>
          <w:szCs w:val="22"/>
        </w:rPr>
        <w:t>Настоящ</w:t>
      </w:r>
      <w:r w:rsidR="007B7136" w:rsidRPr="00C3261E">
        <w:rPr>
          <w:rFonts w:ascii="Times New Roman" w:hAnsi="Times New Roman" w:cs="Times New Roman"/>
          <w:sz w:val="22"/>
          <w:szCs w:val="22"/>
        </w:rPr>
        <w:t>ая Методика разработана</w:t>
      </w:r>
      <w:r w:rsidR="001872DB" w:rsidRPr="00C3261E">
        <w:rPr>
          <w:rFonts w:ascii="Times New Roman" w:hAnsi="Times New Roman" w:cs="Times New Roman"/>
          <w:sz w:val="22"/>
          <w:szCs w:val="22"/>
        </w:rPr>
        <w:t xml:space="preserve"> </w:t>
      </w:r>
      <w:r w:rsidR="00E60510" w:rsidRPr="00C3261E">
        <w:rPr>
          <w:rFonts w:ascii="Times New Roman" w:hAnsi="Times New Roman" w:cs="Times New Roman"/>
          <w:sz w:val="22"/>
          <w:szCs w:val="22"/>
        </w:rPr>
        <w:t>с учетом требований</w:t>
      </w:r>
      <w:r w:rsidR="001872DB" w:rsidRPr="00C3261E">
        <w:rPr>
          <w:rFonts w:ascii="Times New Roman" w:hAnsi="Times New Roman" w:cs="Times New Roman"/>
          <w:sz w:val="22"/>
          <w:szCs w:val="22"/>
        </w:rPr>
        <w:t xml:space="preserve"> Методик</w:t>
      </w:r>
      <w:r w:rsidR="00E111D6" w:rsidRPr="00C3261E">
        <w:rPr>
          <w:rFonts w:ascii="Times New Roman" w:hAnsi="Times New Roman" w:cs="Times New Roman"/>
          <w:sz w:val="22"/>
          <w:szCs w:val="22"/>
        </w:rPr>
        <w:t xml:space="preserve">и </w:t>
      </w:r>
      <w:r w:rsidR="001872DB" w:rsidRPr="00C3261E">
        <w:rPr>
          <w:rFonts w:ascii="Times New Roman" w:hAnsi="Times New Roman" w:cs="Times New Roman"/>
          <w:sz w:val="22"/>
          <w:szCs w:val="22"/>
        </w:rPr>
        <w:t xml:space="preserve">определения сметной стоимости строительства, реконструкции, капитального ремонта, сноса объектов </w:t>
      </w:r>
      <w:r w:rsidR="007A12A6" w:rsidRPr="00C3261E">
        <w:rPr>
          <w:rFonts w:ascii="Times New Roman" w:hAnsi="Times New Roman" w:cs="Times New Roman"/>
          <w:sz w:val="22"/>
          <w:szCs w:val="22"/>
        </w:rPr>
        <w:t>капитального строительства</w:t>
      </w:r>
      <w:r w:rsidR="001872DB" w:rsidRPr="00C3261E">
        <w:rPr>
          <w:rFonts w:ascii="Times New Roman" w:hAnsi="Times New Roman" w:cs="Times New Roman"/>
          <w:sz w:val="22"/>
          <w:szCs w:val="22"/>
        </w:rPr>
        <w:t>, работ по сохранению объектов культурного наследия (памятников истории и культуры) народов Российской Федерации на территории Российской Федерации» (</w:t>
      </w:r>
      <w:r w:rsidR="00E526A6" w:rsidRPr="00C3261E">
        <w:rPr>
          <w:rFonts w:ascii="Times New Roman" w:hAnsi="Times New Roman" w:cs="Times New Roman"/>
          <w:sz w:val="22"/>
          <w:szCs w:val="22"/>
        </w:rPr>
        <w:t xml:space="preserve">утв. </w:t>
      </w:r>
      <w:r w:rsidR="001872DB" w:rsidRPr="00C3261E">
        <w:rPr>
          <w:rFonts w:ascii="Times New Roman" w:hAnsi="Times New Roman" w:cs="Times New Roman"/>
          <w:sz w:val="22"/>
          <w:szCs w:val="22"/>
        </w:rPr>
        <w:t>Приказ</w:t>
      </w:r>
      <w:r w:rsidR="00E526A6" w:rsidRPr="00C3261E">
        <w:rPr>
          <w:rFonts w:ascii="Times New Roman" w:hAnsi="Times New Roman" w:cs="Times New Roman"/>
          <w:sz w:val="22"/>
          <w:szCs w:val="22"/>
        </w:rPr>
        <w:t>ом</w:t>
      </w:r>
      <w:r w:rsidR="001872DB" w:rsidRPr="00C3261E">
        <w:rPr>
          <w:rFonts w:ascii="Times New Roman" w:hAnsi="Times New Roman" w:cs="Times New Roman"/>
          <w:sz w:val="22"/>
          <w:szCs w:val="22"/>
        </w:rPr>
        <w:t xml:space="preserve"> Минстроя РФ от 04.08.2020 № 421/</w:t>
      </w:r>
      <w:proofErr w:type="spellStart"/>
      <w:r w:rsidR="001872DB" w:rsidRPr="00C3261E">
        <w:rPr>
          <w:rFonts w:ascii="Times New Roman" w:hAnsi="Times New Roman" w:cs="Times New Roman"/>
          <w:sz w:val="22"/>
          <w:szCs w:val="22"/>
        </w:rPr>
        <w:t>пр</w:t>
      </w:r>
      <w:proofErr w:type="spellEnd"/>
      <w:r w:rsidR="001872DB" w:rsidRPr="00C3261E">
        <w:rPr>
          <w:rFonts w:ascii="Times New Roman" w:hAnsi="Times New Roman" w:cs="Times New Roman"/>
          <w:sz w:val="22"/>
          <w:szCs w:val="22"/>
        </w:rPr>
        <w:t xml:space="preserve">) и </w:t>
      </w:r>
      <w:r w:rsidR="00E60510" w:rsidRPr="00C3261E">
        <w:rPr>
          <w:rFonts w:ascii="Times New Roman" w:hAnsi="Times New Roman" w:cs="Times New Roman"/>
          <w:sz w:val="22"/>
          <w:szCs w:val="22"/>
        </w:rPr>
        <w:t>прочих нормативных документов</w:t>
      </w:r>
      <w:r w:rsidR="001872DB" w:rsidRPr="00C3261E">
        <w:rPr>
          <w:rFonts w:ascii="Times New Roman" w:hAnsi="Times New Roman" w:cs="Times New Roman"/>
          <w:sz w:val="22"/>
          <w:szCs w:val="22"/>
        </w:rPr>
        <w:t xml:space="preserve">, </w:t>
      </w:r>
      <w:r w:rsidR="00E60510" w:rsidRPr="00C3261E">
        <w:rPr>
          <w:rFonts w:ascii="Times New Roman" w:hAnsi="Times New Roman" w:cs="Times New Roman"/>
          <w:sz w:val="22"/>
          <w:szCs w:val="22"/>
        </w:rPr>
        <w:t xml:space="preserve">разработанных </w:t>
      </w:r>
      <w:r w:rsidR="007B7136" w:rsidRPr="00C3261E">
        <w:rPr>
          <w:rFonts w:ascii="Times New Roman" w:hAnsi="Times New Roman" w:cs="Times New Roman"/>
          <w:sz w:val="22"/>
          <w:szCs w:val="22"/>
        </w:rPr>
        <w:t>Федеральными органами исполнительной власти</w:t>
      </w:r>
      <w:r w:rsidR="001872DB" w:rsidRPr="00C3261E">
        <w:rPr>
          <w:rFonts w:ascii="Times New Roman" w:hAnsi="Times New Roman" w:cs="Times New Roman"/>
          <w:sz w:val="22"/>
          <w:szCs w:val="22"/>
        </w:rPr>
        <w:t xml:space="preserve">, действующим законодательством РФ, а также с учетом положений действующих </w:t>
      </w:r>
      <w:r w:rsidR="00FC3887" w:rsidRPr="00C3261E">
        <w:rPr>
          <w:rFonts w:ascii="Times New Roman" w:hAnsi="Times New Roman" w:cs="Times New Roman"/>
          <w:sz w:val="22"/>
          <w:szCs w:val="22"/>
        </w:rPr>
        <w:t xml:space="preserve">нормативно-методических документов (далее – </w:t>
      </w:r>
      <w:r w:rsidR="001872DB" w:rsidRPr="00C3261E">
        <w:rPr>
          <w:rFonts w:ascii="Times New Roman" w:hAnsi="Times New Roman" w:cs="Times New Roman"/>
          <w:sz w:val="22"/>
          <w:szCs w:val="22"/>
        </w:rPr>
        <w:t>НМД</w:t>
      </w:r>
      <w:r w:rsidR="00FC3887" w:rsidRPr="00C3261E">
        <w:rPr>
          <w:rFonts w:ascii="Times New Roman" w:hAnsi="Times New Roman" w:cs="Times New Roman"/>
          <w:sz w:val="22"/>
          <w:szCs w:val="22"/>
        </w:rPr>
        <w:t>)</w:t>
      </w:r>
      <w:r w:rsidR="001872DB" w:rsidRPr="00C3261E">
        <w:rPr>
          <w:rFonts w:ascii="Times New Roman" w:hAnsi="Times New Roman" w:cs="Times New Roman"/>
          <w:sz w:val="22"/>
          <w:szCs w:val="22"/>
        </w:rPr>
        <w:t xml:space="preserve"> Компании.</w:t>
      </w:r>
    </w:p>
    <w:p w14:paraId="6CBFFDFE" w14:textId="77777777" w:rsidR="00175626" w:rsidRPr="00C3261E" w:rsidRDefault="00175626" w:rsidP="005F289F">
      <w:pPr>
        <w:pStyle w:val="31"/>
        <w:widowControl w:val="0"/>
        <w:tabs>
          <w:tab w:val="left" w:pos="1134"/>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Формирование сметной документации и учет сметной стоимости проектов КС с применением УЕР осуществляется с применением программного обеспечения «Гранд смета» (далее – ПО «Гранд смета») и автоматизированной системы управления «Проектное бюджетирование» в соответствии с </w:t>
      </w:r>
      <w:r w:rsidR="004F28BF" w:rsidRPr="00C3261E">
        <w:rPr>
          <w:rFonts w:ascii="Times New Roman" w:hAnsi="Times New Roman" w:cs="Times New Roman"/>
          <w:sz w:val="22"/>
          <w:szCs w:val="22"/>
        </w:rPr>
        <w:t xml:space="preserve">Методикой </w:t>
      </w:r>
      <w:r w:rsidRPr="00C3261E">
        <w:rPr>
          <w:rFonts w:ascii="Times New Roman" w:hAnsi="Times New Roman" w:cs="Times New Roman"/>
          <w:sz w:val="22"/>
          <w:szCs w:val="22"/>
        </w:rPr>
        <w:t>по разработке сметной документации и учету сметной стоимости по капитальному строительству в ПАО «ГМК «Норильский никель».</w:t>
      </w:r>
    </w:p>
    <w:p w14:paraId="1C7FEE8A" w14:textId="77777777" w:rsidR="00741A49" w:rsidRPr="00C3261E" w:rsidRDefault="006A549F" w:rsidP="00EE3E29">
      <w:pPr>
        <w:pStyle w:val="12"/>
        <w:keepNext/>
        <w:numPr>
          <w:ilvl w:val="0"/>
          <w:numId w:val="15"/>
        </w:numPr>
        <w:tabs>
          <w:tab w:val="clear" w:pos="3969"/>
          <w:tab w:val="clear" w:pos="4111"/>
          <w:tab w:val="left" w:pos="1134"/>
          <w:tab w:val="left" w:pos="10206"/>
          <w:tab w:val="left" w:pos="10348"/>
        </w:tabs>
        <w:spacing w:after="120"/>
        <w:ind w:left="0" w:firstLine="709"/>
        <w:contextualSpacing/>
        <w:jc w:val="both"/>
        <w:rPr>
          <w:rStyle w:val="afff4"/>
          <w:b/>
          <w:sz w:val="22"/>
          <w:szCs w:val="22"/>
        </w:rPr>
      </w:pPr>
      <w:bookmarkStart w:id="35" w:name="_Ref457036420"/>
      <w:bookmarkStart w:id="36" w:name="_Toc460668604"/>
      <w:bookmarkStart w:id="37" w:name="_Toc461797026"/>
      <w:bookmarkStart w:id="38" w:name="_Toc33887854"/>
      <w:bookmarkStart w:id="39" w:name="_Toc38129472"/>
      <w:bookmarkStart w:id="40" w:name="_Toc38129922"/>
      <w:bookmarkStart w:id="41" w:name="_Toc39788937"/>
      <w:bookmarkStart w:id="42" w:name="_Toc107931174"/>
      <w:bookmarkStart w:id="43" w:name="_Toc109828516"/>
      <w:bookmarkStart w:id="44" w:name="_Toc109828558"/>
      <w:bookmarkStart w:id="45" w:name="_Toc109828712"/>
      <w:bookmarkStart w:id="46" w:name="_Toc109829018"/>
      <w:bookmarkStart w:id="47" w:name="_Toc130976993"/>
      <w:r w:rsidRPr="00C3261E">
        <w:rPr>
          <w:rStyle w:val="afff4"/>
          <w:b/>
          <w:sz w:val="22"/>
          <w:szCs w:val="22"/>
        </w:rPr>
        <w:t xml:space="preserve">Требования к заданию на проектирование </w:t>
      </w:r>
      <w:bookmarkEnd w:id="35"/>
      <w:bookmarkEnd w:id="36"/>
      <w:bookmarkEnd w:id="37"/>
      <w:bookmarkEnd w:id="38"/>
      <w:bookmarkEnd w:id="39"/>
      <w:bookmarkEnd w:id="40"/>
      <w:bookmarkEnd w:id="41"/>
      <w:r w:rsidR="00506251" w:rsidRPr="00C3261E">
        <w:rPr>
          <w:rStyle w:val="afff4"/>
          <w:b/>
          <w:sz w:val="22"/>
          <w:szCs w:val="22"/>
        </w:rPr>
        <w:t xml:space="preserve">с </w:t>
      </w:r>
      <w:r w:rsidR="00417062" w:rsidRPr="00C3261E">
        <w:rPr>
          <w:rStyle w:val="afff4"/>
          <w:b/>
          <w:sz w:val="22"/>
          <w:szCs w:val="22"/>
        </w:rPr>
        <w:t>применением</w:t>
      </w:r>
      <w:r w:rsidR="00506251" w:rsidRPr="00C3261E">
        <w:rPr>
          <w:rStyle w:val="afff4"/>
          <w:b/>
          <w:sz w:val="22"/>
          <w:szCs w:val="22"/>
        </w:rPr>
        <w:t xml:space="preserve"> </w:t>
      </w:r>
      <w:r w:rsidR="00C003CA" w:rsidRPr="00C3261E">
        <w:rPr>
          <w:rStyle w:val="afff4"/>
          <w:b/>
          <w:sz w:val="22"/>
          <w:szCs w:val="22"/>
        </w:rPr>
        <w:t>укрупненных единичных расценок</w:t>
      </w:r>
      <w:bookmarkEnd w:id="42"/>
      <w:bookmarkEnd w:id="43"/>
      <w:bookmarkEnd w:id="44"/>
      <w:bookmarkEnd w:id="45"/>
      <w:bookmarkEnd w:id="46"/>
      <w:bookmarkEnd w:id="47"/>
    </w:p>
    <w:p w14:paraId="72EEED7C" w14:textId="7604D8E9" w:rsidR="004944C2" w:rsidRPr="00C3261E" w:rsidRDefault="004944C2" w:rsidP="00764459">
      <w:pPr>
        <w:pStyle w:val="31"/>
        <w:widowControl w:val="0"/>
        <w:numPr>
          <w:ilvl w:val="0"/>
          <w:numId w:val="0"/>
        </w:numPr>
        <w:tabs>
          <w:tab w:val="left" w:pos="1276"/>
        </w:tabs>
        <w:ind w:firstLine="709"/>
        <w:contextualSpacing w:val="0"/>
        <w:rPr>
          <w:rFonts w:ascii="Times New Roman" w:hAnsi="Times New Roman" w:cs="Times New Roman"/>
          <w:sz w:val="22"/>
          <w:szCs w:val="22"/>
        </w:rPr>
      </w:pPr>
      <w:r w:rsidRPr="00C3261E">
        <w:rPr>
          <w:rFonts w:ascii="Times New Roman" w:hAnsi="Times New Roman" w:cs="Times New Roman"/>
          <w:sz w:val="22"/>
          <w:szCs w:val="22"/>
        </w:rPr>
        <w:t xml:space="preserve">В </w:t>
      </w:r>
      <w:r w:rsidR="00D0230E" w:rsidRPr="00C3261E">
        <w:rPr>
          <w:rFonts w:ascii="Times New Roman" w:hAnsi="Times New Roman" w:cs="Times New Roman"/>
          <w:sz w:val="22"/>
          <w:szCs w:val="22"/>
        </w:rPr>
        <w:t xml:space="preserve">задании на проектирование (далее </w:t>
      </w:r>
      <w:r w:rsidR="00E111D6" w:rsidRPr="00C3261E">
        <w:rPr>
          <w:rFonts w:ascii="Times New Roman" w:hAnsi="Times New Roman" w:cs="Times New Roman"/>
          <w:sz w:val="22"/>
          <w:szCs w:val="22"/>
        </w:rPr>
        <w:t>–</w:t>
      </w:r>
      <w:r w:rsidR="00D0230E" w:rsidRPr="00C3261E">
        <w:rPr>
          <w:rFonts w:ascii="Times New Roman" w:hAnsi="Times New Roman" w:cs="Times New Roman"/>
          <w:sz w:val="22"/>
          <w:szCs w:val="22"/>
        </w:rPr>
        <w:t xml:space="preserve"> </w:t>
      </w:r>
      <w:proofErr w:type="spellStart"/>
      <w:r w:rsidR="00D0230E" w:rsidRPr="00C3261E">
        <w:rPr>
          <w:rFonts w:ascii="Times New Roman" w:hAnsi="Times New Roman" w:cs="Times New Roman"/>
          <w:sz w:val="22"/>
          <w:szCs w:val="22"/>
        </w:rPr>
        <w:t>ЗнП</w:t>
      </w:r>
      <w:proofErr w:type="spellEnd"/>
      <w:r w:rsidR="00D0230E" w:rsidRPr="00C3261E">
        <w:rPr>
          <w:rFonts w:ascii="Times New Roman" w:hAnsi="Times New Roman" w:cs="Times New Roman"/>
          <w:sz w:val="22"/>
          <w:szCs w:val="22"/>
        </w:rPr>
        <w:t>)</w:t>
      </w:r>
      <w:r w:rsidRPr="00C3261E">
        <w:rPr>
          <w:rFonts w:ascii="Times New Roman" w:hAnsi="Times New Roman" w:cs="Times New Roman"/>
          <w:sz w:val="22"/>
          <w:szCs w:val="22"/>
        </w:rPr>
        <w:t xml:space="preserve"> </w:t>
      </w:r>
      <w:r w:rsidR="00D61200" w:rsidRPr="00C3261E">
        <w:rPr>
          <w:rFonts w:ascii="Times New Roman" w:hAnsi="Times New Roman" w:cs="Times New Roman"/>
          <w:sz w:val="22"/>
          <w:szCs w:val="22"/>
        </w:rPr>
        <w:t xml:space="preserve">(на всех стадиях проектирования) </w:t>
      </w:r>
      <w:r w:rsidRPr="00C3261E">
        <w:rPr>
          <w:rFonts w:ascii="Times New Roman" w:hAnsi="Times New Roman" w:cs="Times New Roman"/>
          <w:sz w:val="22"/>
          <w:szCs w:val="22"/>
        </w:rPr>
        <w:t>в обязательном порядке предусматривается:</w:t>
      </w:r>
    </w:p>
    <w:p w14:paraId="5319A794" w14:textId="33026253" w:rsidR="00715992" w:rsidRPr="00C3261E" w:rsidRDefault="00776548" w:rsidP="00764459">
      <w:pPr>
        <w:pStyle w:val="31"/>
        <w:ind w:left="0" w:firstLine="709"/>
        <w:contextualSpacing w:val="0"/>
        <w:rPr>
          <w:rFonts w:ascii="Times New Roman" w:hAnsi="Times New Roman" w:cs="Times New Roman"/>
          <w:b/>
          <w:sz w:val="22"/>
          <w:szCs w:val="22"/>
        </w:rPr>
      </w:pPr>
      <w:bookmarkStart w:id="48" w:name="_Toc105578051"/>
      <w:bookmarkStart w:id="49" w:name="_Toc105578832"/>
      <w:bookmarkStart w:id="50" w:name="_Toc105676733"/>
      <w:bookmarkStart w:id="51" w:name="_Toc106702065"/>
      <w:bookmarkStart w:id="52" w:name="_Toc106799766"/>
      <w:bookmarkStart w:id="53" w:name="_Toc106957784"/>
      <w:bookmarkStart w:id="54" w:name="_Toc107413981"/>
      <w:bookmarkStart w:id="55" w:name="_Toc107847738"/>
      <w:bookmarkStart w:id="56" w:name="_Toc107847897"/>
      <w:bookmarkStart w:id="57" w:name="_Toc107908197"/>
      <w:bookmarkStart w:id="58" w:name="_Toc107908376"/>
      <w:bookmarkStart w:id="59" w:name="_Toc107931175"/>
      <w:bookmarkStart w:id="60" w:name="_Toc130976994"/>
      <w:bookmarkStart w:id="61" w:name="_Toc109828517"/>
      <w:bookmarkStart w:id="62" w:name="_Toc109828559"/>
      <w:bookmarkStart w:id="63" w:name="_Toc109828713"/>
      <w:bookmarkStart w:id="64" w:name="_Toc109829019"/>
      <w:bookmarkStart w:id="65" w:name="_Toc110243834"/>
      <w:r w:rsidRPr="00C3261E">
        <w:rPr>
          <w:rFonts w:ascii="Times New Roman" w:hAnsi="Times New Roman" w:cs="Times New Roman"/>
          <w:b/>
          <w:sz w:val="22"/>
          <w:szCs w:val="22"/>
        </w:rPr>
        <w:t>Требовани</w:t>
      </w:r>
      <w:r w:rsidR="00831233" w:rsidRPr="00C3261E">
        <w:rPr>
          <w:rFonts w:ascii="Times New Roman" w:hAnsi="Times New Roman" w:cs="Times New Roman"/>
          <w:b/>
          <w:sz w:val="22"/>
          <w:szCs w:val="22"/>
        </w:rPr>
        <w:t>я</w:t>
      </w:r>
      <w:r w:rsidR="006213FD" w:rsidRPr="00C3261E">
        <w:rPr>
          <w:rFonts w:ascii="Times New Roman" w:hAnsi="Times New Roman" w:cs="Times New Roman"/>
          <w:b/>
          <w:sz w:val="22"/>
          <w:szCs w:val="22"/>
        </w:rPr>
        <w:t xml:space="preserve"> по разработке в</w:t>
      </w:r>
      <w:r w:rsidR="0006544B" w:rsidRPr="00C3261E">
        <w:rPr>
          <w:rFonts w:ascii="Times New Roman" w:hAnsi="Times New Roman" w:cs="Times New Roman"/>
          <w:b/>
          <w:sz w:val="22"/>
          <w:szCs w:val="22"/>
        </w:rPr>
        <w:t>едомост</w:t>
      </w:r>
      <w:r w:rsidR="006213FD" w:rsidRPr="00C3261E">
        <w:rPr>
          <w:rFonts w:ascii="Times New Roman" w:hAnsi="Times New Roman" w:cs="Times New Roman"/>
          <w:b/>
          <w:sz w:val="22"/>
          <w:szCs w:val="22"/>
        </w:rPr>
        <w:t>и</w:t>
      </w:r>
      <w:r w:rsidR="0006544B" w:rsidRPr="00C3261E">
        <w:rPr>
          <w:rFonts w:ascii="Times New Roman" w:hAnsi="Times New Roman" w:cs="Times New Roman"/>
          <w:b/>
          <w:sz w:val="22"/>
          <w:szCs w:val="22"/>
        </w:rPr>
        <w:t xml:space="preserve"> о</w:t>
      </w:r>
      <w:r w:rsidR="004A4ED1" w:rsidRPr="00C3261E">
        <w:rPr>
          <w:rFonts w:ascii="Times New Roman" w:hAnsi="Times New Roman" w:cs="Times New Roman"/>
          <w:b/>
          <w:sz w:val="22"/>
          <w:szCs w:val="22"/>
        </w:rPr>
        <w:t xml:space="preserve">бъемов </w:t>
      </w:r>
      <w:r w:rsidR="006213FD" w:rsidRPr="00C3261E">
        <w:rPr>
          <w:rFonts w:ascii="Times New Roman" w:hAnsi="Times New Roman" w:cs="Times New Roman"/>
          <w:b/>
          <w:sz w:val="22"/>
          <w:szCs w:val="22"/>
        </w:rPr>
        <w:t>работ</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A3ECA96" w14:textId="77777777" w:rsidR="00D71206" w:rsidRPr="00C3261E" w:rsidRDefault="00D71206" w:rsidP="00EE3E29">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Ведомость объемов работ</w:t>
      </w:r>
      <w:r w:rsidR="00A274B7" w:rsidRPr="00C3261E">
        <w:rPr>
          <w:rFonts w:ascii="Times New Roman" w:hAnsi="Times New Roman" w:cs="Times New Roman"/>
          <w:sz w:val="22"/>
          <w:szCs w:val="22"/>
        </w:rPr>
        <w:t xml:space="preserve"> (далее – ВОР)</w:t>
      </w:r>
      <w:r w:rsidRPr="00C3261E">
        <w:rPr>
          <w:rFonts w:ascii="Times New Roman" w:hAnsi="Times New Roman" w:cs="Times New Roman"/>
          <w:sz w:val="22"/>
          <w:szCs w:val="22"/>
        </w:rPr>
        <w:t xml:space="preserve"> – это</w:t>
      </w:r>
      <w:r w:rsidR="001521BA" w:rsidRPr="00C3261E">
        <w:rPr>
          <w:rFonts w:ascii="Times New Roman" w:hAnsi="Times New Roman" w:cs="Times New Roman"/>
          <w:sz w:val="22"/>
          <w:szCs w:val="22"/>
        </w:rPr>
        <w:t xml:space="preserve"> документ, отражающий информацию о</w:t>
      </w:r>
      <w:r w:rsidRPr="00C3261E">
        <w:rPr>
          <w:rFonts w:ascii="Times New Roman" w:hAnsi="Times New Roman" w:cs="Times New Roman"/>
          <w:sz w:val="22"/>
          <w:szCs w:val="22"/>
        </w:rPr>
        <w:t xml:space="preserve"> </w:t>
      </w:r>
      <w:r w:rsidR="001521BA" w:rsidRPr="00C3261E">
        <w:rPr>
          <w:rFonts w:ascii="Times New Roman" w:hAnsi="Times New Roman" w:cs="Times New Roman"/>
          <w:sz w:val="22"/>
          <w:szCs w:val="22"/>
        </w:rPr>
        <w:t>перечне и физических объемах</w:t>
      </w:r>
      <w:r w:rsidRPr="00C3261E">
        <w:rPr>
          <w:rFonts w:ascii="Times New Roman" w:hAnsi="Times New Roman" w:cs="Times New Roman"/>
          <w:sz w:val="22"/>
          <w:szCs w:val="22"/>
        </w:rPr>
        <w:t xml:space="preserve"> работ</w:t>
      </w:r>
      <w:r w:rsidR="00AD1359" w:rsidRPr="00C3261E">
        <w:rPr>
          <w:rFonts w:ascii="Times New Roman" w:hAnsi="Times New Roman" w:cs="Times New Roman"/>
          <w:sz w:val="22"/>
          <w:szCs w:val="22"/>
        </w:rPr>
        <w:t xml:space="preserve"> по структуре УЕР</w:t>
      </w:r>
      <w:r w:rsidR="001521BA" w:rsidRPr="00C3261E">
        <w:rPr>
          <w:rFonts w:ascii="Times New Roman" w:hAnsi="Times New Roman" w:cs="Times New Roman"/>
          <w:sz w:val="22"/>
          <w:szCs w:val="22"/>
        </w:rPr>
        <w:t>, материально-технических ресурсах (далее – МТР), включая основные материалы и оборудование</w:t>
      </w:r>
      <w:r w:rsidRPr="00C3261E">
        <w:rPr>
          <w:rFonts w:ascii="Times New Roman" w:hAnsi="Times New Roman" w:cs="Times New Roman"/>
          <w:sz w:val="22"/>
          <w:szCs w:val="22"/>
        </w:rPr>
        <w:t xml:space="preserve">, </w:t>
      </w:r>
      <w:r w:rsidR="001521BA" w:rsidRPr="00C3261E">
        <w:rPr>
          <w:rFonts w:ascii="Times New Roman" w:hAnsi="Times New Roman" w:cs="Times New Roman"/>
          <w:sz w:val="22"/>
          <w:szCs w:val="22"/>
        </w:rPr>
        <w:t xml:space="preserve">и услугах при поставках оборудования (шефмонтаж, </w:t>
      </w:r>
      <w:proofErr w:type="spellStart"/>
      <w:r w:rsidR="001521BA" w:rsidRPr="00C3261E">
        <w:rPr>
          <w:rFonts w:ascii="Times New Roman" w:hAnsi="Times New Roman" w:cs="Times New Roman"/>
          <w:sz w:val="22"/>
          <w:szCs w:val="22"/>
        </w:rPr>
        <w:t>шефналадка</w:t>
      </w:r>
      <w:proofErr w:type="spellEnd"/>
      <w:r w:rsidR="001521BA" w:rsidRPr="00C3261E">
        <w:rPr>
          <w:rFonts w:ascii="Times New Roman" w:hAnsi="Times New Roman" w:cs="Times New Roman"/>
          <w:sz w:val="22"/>
          <w:szCs w:val="22"/>
        </w:rPr>
        <w:t xml:space="preserve">, стажировка, разработка конструкторской документации) согласно </w:t>
      </w:r>
      <w:r w:rsidR="003B13A5" w:rsidRPr="00C3261E">
        <w:rPr>
          <w:rFonts w:ascii="Times New Roman" w:hAnsi="Times New Roman" w:cs="Times New Roman"/>
          <w:sz w:val="22"/>
          <w:szCs w:val="22"/>
        </w:rPr>
        <w:t xml:space="preserve">проектным </w:t>
      </w:r>
      <w:r w:rsidR="001521BA" w:rsidRPr="00C3261E">
        <w:rPr>
          <w:rFonts w:ascii="Times New Roman" w:hAnsi="Times New Roman" w:cs="Times New Roman"/>
          <w:sz w:val="22"/>
          <w:szCs w:val="22"/>
        </w:rPr>
        <w:t>данны</w:t>
      </w:r>
      <w:r w:rsidR="003B13A5" w:rsidRPr="00C3261E">
        <w:rPr>
          <w:rFonts w:ascii="Times New Roman" w:hAnsi="Times New Roman" w:cs="Times New Roman"/>
          <w:sz w:val="22"/>
          <w:szCs w:val="22"/>
        </w:rPr>
        <w:t>м</w:t>
      </w:r>
      <w:r w:rsidR="001521BA" w:rsidRPr="00C3261E">
        <w:rPr>
          <w:rFonts w:ascii="Times New Roman" w:hAnsi="Times New Roman" w:cs="Times New Roman"/>
          <w:sz w:val="22"/>
          <w:szCs w:val="22"/>
        </w:rPr>
        <w:t xml:space="preserve">. </w:t>
      </w:r>
    </w:p>
    <w:p w14:paraId="6A556F98" w14:textId="221DD130" w:rsidR="008F6610" w:rsidRPr="00C3261E" w:rsidRDefault="00CE2102" w:rsidP="00A94FB5">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ВОР </w:t>
      </w:r>
      <w:r w:rsidR="001521BA" w:rsidRPr="00C3261E">
        <w:rPr>
          <w:rFonts w:ascii="Times New Roman" w:hAnsi="Times New Roman" w:cs="Times New Roman"/>
          <w:sz w:val="22"/>
          <w:szCs w:val="22"/>
        </w:rPr>
        <w:t xml:space="preserve">в разрезе </w:t>
      </w:r>
      <w:r w:rsidR="00F10B66" w:rsidRPr="00C3261E">
        <w:rPr>
          <w:rFonts w:ascii="Times New Roman" w:hAnsi="Times New Roman" w:cs="Times New Roman"/>
          <w:sz w:val="22"/>
          <w:szCs w:val="22"/>
        </w:rPr>
        <w:t>Сборника УЕР (П</w:t>
      </w:r>
      <w:r w:rsidR="001521BA" w:rsidRPr="00C3261E">
        <w:rPr>
          <w:rFonts w:ascii="Times New Roman" w:hAnsi="Times New Roman" w:cs="Times New Roman"/>
          <w:sz w:val="22"/>
          <w:szCs w:val="22"/>
        </w:rPr>
        <w:t>ереч</w:t>
      </w:r>
      <w:r w:rsidR="00900852" w:rsidRPr="00C3261E">
        <w:rPr>
          <w:rFonts w:ascii="Times New Roman" w:hAnsi="Times New Roman" w:cs="Times New Roman"/>
          <w:sz w:val="22"/>
          <w:szCs w:val="22"/>
        </w:rPr>
        <w:t>ень</w:t>
      </w:r>
      <w:r w:rsidR="001521BA" w:rsidRPr="00C3261E">
        <w:rPr>
          <w:rFonts w:ascii="Times New Roman" w:hAnsi="Times New Roman" w:cs="Times New Roman"/>
          <w:sz w:val="22"/>
          <w:szCs w:val="22"/>
        </w:rPr>
        <w:t xml:space="preserve"> УЕР</w:t>
      </w:r>
      <w:r w:rsidR="00F10B66" w:rsidRPr="00C3261E">
        <w:rPr>
          <w:rFonts w:ascii="Times New Roman" w:hAnsi="Times New Roman" w:cs="Times New Roman"/>
          <w:sz w:val="22"/>
          <w:szCs w:val="22"/>
        </w:rPr>
        <w:t>)</w:t>
      </w:r>
      <w:r w:rsidR="001521BA" w:rsidRPr="00C3261E">
        <w:rPr>
          <w:rFonts w:ascii="Times New Roman" w:hAnsi="Times New Roman" w:cs="Times New Roman"/>
          <w:sz w:val="22"/>
          <w:szCs w:val="22"/>
        </w:rPr>
        <w:t xml:space="preserve"> является неотъемлемой частью комплекта </w:t>
      </w:r>
      <w:r w:rsidR="001521BA" w:rsidRPr="00C3261E">
        <w:rPr>
          <w:rFonts w:ascii="Times New Roman" w:hAnsi="Times New Roman" w:cs="Times New Roman"/>
          <w:sz w:val="22"/>
          <w:szCs w:val="22"/>
        </w:rPr>
        <w:lastRenderedPageBreak/>
        <w:t xml:space="preserve">разрабатываемой документации. Этап подготовки ВОР является началом оценки капитальных затрат в разрезе </w:t>
      </w:r>
      <w:r w:rsidR="00900852" w:rsidRPr="00C3261E">
        <w:rPr>
          <w:rFonts w:ascii="Times New Roman" w:hAnsi="Times New Roman" w:cs="Times New Roman"/>
          <w:sz w:val="22"/>
          <w:szCs w:val="22"/>
        </w:rPr>
        <w:t>Сборника УЕР (П</w:t>
      </w:r>
      <w:r w:rsidR="001521BA" w:rsidRPr="00C3261E">
        <w:rPr>
          <w:rFonts w:ascii="Times New Roman" w:hAnsi="Times New Roman" w:cs="Times New Roman"/>
          <w:sz w:val="22"/>
          <w:szCs w:val="22"/>
        </w:rPr>
        <w:t>ереч</w:t>
      </w:r>
      <w:r w:rsidR="00900852" w:rsidRPr="00C3261E">
        <w:rPr>
          <w:rFonts w:ascii="Times New Roman" w:hAnsi="Times New Roman" w:cs="Times New Roman"/>
          <w:sz w:val="22"/>
          <w:szCs w:val="22"/>
        </w:rPr>
        <w:t>е</w:t>
      </w:r>
      <w:r w:rsidR="001521BA" w:rsidRPr="00C3261E">
        <w:rPr>
          <w:rFonts w:ascii="Times New Roman" w:hAnsi="Times New Roman" w:cs="Times New Roman"/>
          <w:sz w:val="22"/>
          <w:szCs w:val="22"/>
        </w:rPr>
        <w:t>н</w:t>
      </w:r>
      <w:r w:rsidR="00900852" w:rsidRPr="00C3261E">
        <w:rPr>
          <w:rFonts w:ascii="Times New Roman" w:hAnsi="Times New Roman" w:cs="Times New Roman"/>
          <w:sz w:val="22"/>
          <w:szCs w:val="22"/>
        </w:rPr>
        <w:t>ь</w:t>
      </w:r>
      <w:r w:rsidR="001521BA" w:rsidRPr="00C3261E">
        <w:rPr>
          <w:rFonts w:ascii="Times New Roman" w:hAnsi="Times New Roman" w:cs="Times New Roman"/>
          <w:sz w:val="22"/>
          <w:szCs w:val="22"/>
        </w:rPr>
        <w:t xml:space="preserve"> УЕР</w:t>
      </w:r>
      <w:r w:rsidR="00900852" w:rsidRPr="00C3261E">
        <w:rPr>
          <w:rFonts w:ascii="Times New Roman" w:hAnsi="Times New Roman" w:cs="Times New Roman"/>
          <w:sz w:val="22"/>
          <w:szCs w:val="22"/>
        </w:rPr>
        <w:t>)</w:t>
      </w:r>
      <w:r w:rsidRPr="00C3261E">
        <w:rPr>
          <w:rFonts w:ascii="Times New Roman" w:hAnsi="Times New Roman" w:cs="Times New Roman"/>
          <w:sz w:val="22"/>
          <w:szCs w:val="22"/>
        </w:rPr>
        <w:t xml:space="preserve">. </w:t>
      </w:r>
    </w:p>
    <w:p w14:paraId="5B949495" w14:textId="77777777" w:rsidR="00F10B66" w:rsidRPr="00C3261E" w:rsidRDefault="00F10B66" w:rsidP="00764459">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Сборник УЕР (Перечень УЕР) сформирован на основании проектных решений и описывает расценки на выполнение СМР. Перечень УЕР содержит кодировку, наименования и единицу измерения УЕР с группировкой по дисциплинам (группам) работ. Каждая УЕР содержит описание основных технологических операций, а также информацию о сопутствующих работах, которые при необходимости выполняются на строительной площадке.</w:t>
      </w:r>
    </w:p>
    <w:p w14:paraId="6E151196" w14:textId="241CAB78" w:rsidR="00232BDE" w:rsidRPr="00C3261E" w:rsidRDefault="00232BDE" w:rsidP="00232BDE">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ВОР может быть сформирован заказчиком самостоятельно, проектным институтом/проектной организацией (далее – проектировщик) или строительным подрядчиком по поручению заказчика.</w:t>
      </w:r>
    </w:p>
    <w:p w14:paraId="39509231" w14:textId="7AEAF122" w:rsidR="00232BDE" w:rsidRPr="00C3261E" w:rsidRDefault="00232BDE" w:rsidP="00FD1F67">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ВОР формируется в разрезе объектов строительства, </w:t>
      </w:r>
      <w:r w:rsidR="00230109" w:rsidRPr="00C3261E">
        <w:rPr>
          <w:rFonts w:ascii="Times New Roman" w:hAnsi="Times New Roman" w:cs="Times New Roman"/>
          <w:sz w:val="22"/>
          <w:szCs w:val="22"/>
        </w:rPr>
        <w:t>подобъектов</w:t>
      </w:r>
      <w:r w:rsidRPr="00C3261E">
        <w:rPr>
          <w:rFonts w:ascii="Times New Roman" w:hAnsi="Times New Roman" w:cs="Times New Roman"/>
          <w:sz w:val="22"/>
          <w:szCs w:val="22"/>
        </w:rPr>
        <w:t>, пусковых комплексов,</w:t>
      </w:r>
      <w:r w:rsidR="00083552" w:rsidRPr="00C3261E">
        <w:rPr>
          <w:rFonts w:ascii="Times New Roman" w:hAnsi="Times New Roman" w:cs="Times New Roman"/>
          <w:sz w:val="22"/>
          <w:szCs w:val="22"/>
        </w:rPr>
        <w:t xml:space="preserve"> этапов </w:t>
      </w:r>
      <w:r w:rsidR="002B03CD" w:rsidRPr="00C3261E">
        <w:rPr>
          <w:rFonts w:ascii="Times New Roman" w:hAnsi="Times New Roman" w:cs="Times New Roman"/>
          <w:sz w:val="22"/>
          <w:szCs w:val="22"/>
        </w:rPr>
        <w:t>строительства</w:t>
      </w:r>
      <w:r w:rsidR="00083552" w:rsidRPr="00C3261E">
        <w:rPr>
          <w:rFonts w:ascii="Times New Roman" w:hAnsi="Times New Roman" w:cs="Times New Roman"/>
          <w:sz w:val="22"/>
          <w:szCs w:val="22"/>
        </w:rPr>
        <w:t>,</w:t>
      </w:r>
      <w:r w:rsidRPr="00C3261E">
        <w:rPr>
          <w:rFonts w:ascii="Times New Roman" w:hAnsi="Times New Roman" w:cs="Times New Roman"/>
          <w:sz w:val="22"/>
          <w:szCs w:val="22"/>
        </w:rPr>
        <w:t xml:space="preserve"> </w:t>
      </w:r>
      <w:r w:rsidR="00083552" w:rsidRPr="00C3261E">
        <w:rPr>
          <w:rFonts w:ascii="Times New Roman" w:hAnsi="Times New Roman" w:cs="Times New Roman"/>
          <w:sz w:val="22"/>
          <w:szCs w:val="22"/>
        </w:rPr>
        <w:t>конструктивных элементов/видов работ</w:t>
      </w:r>
      <w:r w:rsidRPr="00C3261E">
        <w:rPr>
          <w:rFonts w:ascii="Times New Roman" w:hAnsi="Times New Roman" w:cs="Times New Roman"/>
          <w:sz w:val="22"/>
          <w:szCs w:val="22"/>
        </w:rPr>
        <w:t xml:space="preserve">, вех реализации проекта, в разрезе перечня УЕР на демонтажные, строительно-монтажные работы (далее </w:t>
      </w:r>
      <w:r w:rsidR="00E111D6" w:rsidRPr="00C3261E">
        <w:rPr>
          <w:rFonts w:ascii="Times New Roman" w:hAnsi="Times New Roman" w:cs="Times New Roman"/>
          <w:sz w:val="22"/>
          <w:szCs w:val="22"/>
        </w:rPr>
        <w:t>–</w:t>
      </w:r>
      <w:r w:rsidRPr="00C3261E">
        <w:rPr>
          <w:rFonts w:ascii="Times New Roman" w:hAnsi="Times New Roman" w:cs="Times New Roman"/>
          <w:sz w:val="22"/>
          <w:szCs w:val="22"/>
        </w:rPr>
        <w:t xml:space="preserve"> СМР), специальные строительные работы, горно-капитальные работы и оснащение горных выработок. Перечень объектов строительства формируется проектировщиком и согласовывается заказчиком. При разработке и передаче заказчику технической документации частично, ВОР формируется в разрезе объектов строительства согласно этапов выпуска технической документации.</w:t>
      </w:r>
    </w:p>
    <w:p w14:paraId="63052E73" w14:textId="77777777" w:rsidR="000E3455" w:rsidRPr="00C3261E" w:rsidRDefault="00D11462" w:rsidP="00A94FB5">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И</w:t>
      </w:r>
      <w:r w:rsidR="00633706" w:rsidRPr="00C3261E">
        <w:rPr>
          <w:rFonts w:ascii="Times New Roman" w:hAnsi="Times New Roman" w:cs="Times New Roman"/>
          <w:sz w:val="22"/>
          <w:szCs w:val="22"/>
        </w:rPr>
        <w:t xml:space="preserve">сточником для формирования ВОР являются чертежи и спецификации стадии ПД и РД, пояснительная записка и </w:t>
      </w:r>
      <w:r w:rsidR="007022F4" w:rsidRPr="00C3261E">
        <w:rPr>
          <w:rFonts w:ascii="Times New Roman" w:hAnsi="Times New Roman" w:cs="Times New Roman"/>
          <w:sz w:val="22"/>
          <w:szCs w:val="22"/>
        </w:rPr>
        <w:t>ПОС</w:t>
      </w:r>
      <w:r w:rsidR="00633706" w:rsidRPr="00C3261E">
        <w:rPr>
          <w:rFonts w:ascii="Times New Roman" w:hAnsi="Times New Roman" w:cs="Times New Roman"/>
          <w:sz w:val="22"/>
          <w:szCs w:val="22"/>
        </w:rPr>
        <w:t xml:space="preserve">. </w:t>
      </w:r>
    </w:p>
    <w:p w14:paraId="58D3EB03" w14:textId="77777777" w:rsidR="00FD1F67" w:rsidRPr="00C3261E" w:rsidRDefault="00FD1F67" w:rsidP="00FD1F67">
      <w:pPr>
        <w:pStyle w:val="31"/>
        <w:widowControl w:val="0"/>
        <w:numPr>
          <w:ilvl w:val="2"/>
          <w:numId w:val="15"/>
        </w:numPr>
        <w:tabs>
          <w:tab w:val="left" w:pos="993"/>
          <w:tab w:val="left" w:pos="1276"/>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На этапе подготовки документации </w:t>
      </w:r>
      <w:r w:rsidR="003D4C9B" w:rsidRPr="00C3261E">
        <w:rPr>
          <w:rFonts w:ascii="Times New Roman" w:hAnsi="Times New Roman" w:cs="Times New Roman"/>
          <w:sz w:val="22"/>
          <w:szCs w:val="22"/>
        </w:rPr>
        <w:t xml:space="preserve">стадии </w:t>
      </w:r>
      <w:r w:rsidRPr="00C3261E">
        <w:rPr>
          <w:rFonts w:ascii="Times New Roman" w:hAnsi="Times New Roman" w:cs="Times New Roman"/>
          <w:sz w:val="22"/>
          <w:szCs w:val="22"/>
        </w:rPr>
        <w:t xml:space="preserve">ТЭО, ОТР источниками информации о физических объемах работ могут служить объекты-аналоги наиболее схожие </w:t>
      </w:r>
      <w:r w:rsidR="00153B0C" w:rsidRPr="00C3261E">
        <w:rPr>
          <w:rFonts w:ascii="Times New Roman" w:hAnsi="Times New Roman" w:cs="Times New Roman"/>
          <w:sz w:val="22"/>
          <w:szCs w:val="22"/>
        </w:rPr>
        <w:t xml:space="preserve">с </w:t>
      </w:r>
      <w:r w:rsidRPr="00C3261E">
        <w:rPr>
          <w:rFonts w:ascii="Times New Roman" w:hAnsi="Times New Roman" w:cs="Times New Roman"/>
          <w:sz w:val="22"/>
          <w:szCs w:val="22"/>
        </w:rPr>
        <w:t>проектируем</w:t>
      </w:r>
      <w:r w:rsidR="00153B0C" w:rsidRPr="00C3261E">
        <w:rPr>
          <w:rFonts w:ascii="Times New Roman" w:hAnsi="Times New Roman" w:cs="Times New Roman"/>
          <w:sz w:val="22"/>
          <w:szCs w:val="22"/>
        </w:rPr>
        <w:t>ым</w:t>
      </w:r>
      <w:r w:rsidRPr="00C3261E">
        <w:rPr>
          <w:rFonts w:ascii="Times New Roman" w:hAnsi="Times New Roman" w:cs="Times New Roman"/>
          <w:sz w:val="22"/>
          <w:szCs w:val="22"/>
        </w:rPr>
        <w:t xml:space="preserve"> объект</w:t>
      </w:r>
      <w:r w:rsidR="00153B0C" w:rsidRPr="00C3261E">
        <w:rPr>
          <w:rFonts w:ascii="Times New Roman" w:hAnsi="Times New Roman" w:cs="Times New Roman"/>
          <w:sz w:val="22"/>
          <w:szCs w:val="22"/>
        </w:rPr>
        <w:t>ом</w:t>
      </w:r>
      <w:r w:rsidRPr="00C3261E">
        <w:rPr>
          <w:rFonts w:ascii="Times New Roman" w:hAnsi="Times New Roman" w:cs="Times New Roman"/>
          <w:sz w:val="22"/>
          <w:szCs w:val="22"/>
        </w:rPr>
        <w:t>.</w:t>
      </w:r>
    </w:p>
    <w:p w14:paraId="54EBA7E2" w14:textId="77777777" w:rsidR="00FD1F67" w:rsidRPr="00C3261E" w:rsidRDefault="00FD1F67" w:rsidP="00D4778D">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Согласно типовым требованиям к формированию ВОР (</w:t>
      </w:r>
      <w:proofErr w:type="spellStart"/>
      <w:r w:rsidR="0033181A">
        <w:fldChar w:fldCharType="begin"/>
      </w:r>
      <w:r w:rsidR="0033181A">
        <w:instrText xml:space="preserve"> HYPERLINK \l "Приложение_Г" </w:instrText>
      </w:r>
      <w:r w:rsidR="0033181A">
        <w:fldChar w:fldCharType="separate"/>
      </w:r>
      <w:r w:rsidR="00463DA2" w:rsidRPr="00C3261E">
        <w:rPr>
          <w:rStyle w:val="afa"/>
          <w:rFonts w:ascii="Times New Roman" w:hAnsi="Times New Roman" w:cs="Times New Roman"/>
          <w:color w:val="auto"/>
          <w:sz w:val="22"/>
          <w:szCs w:val="22"/>
          <w:u w:val="none"/>
        </w:rPr>
        <w:t>Приложение_Г</w:t>
      </w:r>
      <w:proofErr w:type="spellEnd"/>
      <w:r w:rsidR="0033181A">
        <w:rPr>
          <w:rStyle w:val="afa"/>
          <w:rFonts w:ascii="Times New Roman" w:hAnsi="Times New Roman" w:cs="Times New Roman"/>
          <w:color w:val="auto"/>
          <w:sz w:val="22"/>
          <w:szCs w:val="22"/>
          <w:u w:val="none"/>
        </w:rPr>
        <w:fldChar w:fldCharType="end"/>
      </w:r>
      <w:r w:rsidR="00463DA2" w:rsidRPr="00C3261E">
        <w:rPr>
          <w:rFonts w:ascii="Times New Roman" w:hAnsi="Times New Roman" w:cs="Times New Roman"/>
          <w:sz w:val="22"/>
          <w:szCs w:val="22"/>
        </w:rPr>
        <w:t xml:space="preserve"> </w:t>
      </w:r>
      <w:r w:rsidRPr="00C3261E">
        <w:rPr>
          <w:rFonts w:ascii="Times New Roman" w:hAnsi="Times New Roman" w:cs="Times New Roman"/>
          <w:sz w:val="22"/>
          <w:szCs w:val="22"/>
        </w:rPr>
        <w:t>к настоящей Методике), отражение основных МТР в ВОР является обязательным</w:t>
      </w:r>
      <w:r w:rsidRPr="00C3261E">
        <w:rPr>
          <w:rStyle w:val="af1"/>
          <w:rFonts w:ascii="Times New Roman" w:hAnsi="Times New Roman" w:cs="Times New Roman"/>
          <w:sz w:val="22"/>
          <w:szCs w:val="22"/>
        </w:rPr>
        <w:footnoteReference w:id="3"/>
      </w:r>
      <w:r w:rsidRPr="00C3261E">
        <w:rPr>
          <w:rFonts w:ascii="Times New Roman" w:hAnsi="Times New Roman" w:cs="Times New Roman"/>
          <w:sz w:val="22"/>
          <w:szCs w:val="22"/>
        </w:rPr>
        <w:t xml:space="preserve">. В форме ВОР </w:t>
      </w:r>
      <w:r w:rsidR="00F461E5" w:rsidRPr="00C3261E">
        <w:rPr>
          <w:rFonts w:ascii="Times New Roman" w:eastAsia="Calibri" w:hAnsi="Times New Roman" w:cs="Times New Roman"/>
          <w:sz w:val="22"/>
          <w:szCs w:val="22"/>
        </w:rPr>
        <w:t>основные материалы и оборудование</w:t>
      </w:r>
      <w:r w:rsidR="00F461E5" w:rsidRPr="00C3261E">
        <w:rPr>
          <w:rFonts w:ascii="Times New Roman" w:hAnsi="Times New Roman" w:cs="Times New Roman"/>
          <w:sz w:val="22"/>
          <w:szCs w:val="22"/>
        </w:rPr>
        <w:t xml:space="preserve"> </w:t>
      </w:r>
      <w:r w:rsidRPr="00C3261E">
        <w:rPr>
          <w:rFonts w:ascii="Times New Roman" w:hAnsi="Times New Roman" w:cs="Times New Roman"/>
          <w:sz w:val="22"/>
          <w:szCs w:val="22"/>
        </w:rPr>
        <w:t>указываются отдельными строками и группируются с соответствующими работами (УЕР)</w:t>
      </w:r>
      <w:r w:rsidRPr="00C3261E">
        <w:rPr>
          <w:rFonts w:ascii="Times New Roman" w:eastAsia="Calibri" w:hAnsi="Times New Roman" w:cs="Times New Roman"/>
          <w:sz w:val="22"/>
          <w:szCs w:val="22"/>
        </w:rPr>
        <w:t>.</w:t>
      </w:r>
    </w:p>
    <w:p w14:paraId="6F94621D" w14:textId="77777777" w:rsidR="009854A2" w:rsidRPr="00C3261E" w:rsidRDefault="009854A2" w:rsidP="009854A2">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Объем и номенклатура МТР в ВОР должна соответствовать данным по основным МТР, указанным в спецификациях и на чертежах по разделам ПД или РД</w:t>
      </w:r>
      <w:r w:rsidR="00F461E5" w:rsidRPr="00C3261E">
        <w:rPr>
          <w:rFonts w:ascii="Times New Roman" w:hAnsi="Times New Roman" w:cs="Times New Roman"/>
          <w:sz w:val="22"/>
          <w:szCs w:val="22"/>
        </w:rPr>
        <w:t>.</w:t>
      </w:r>
    </w:p>
    <w:p w14:paraId="2A84EAA6" w14:textId="77777777" w:rsidR="00764510" w:rsidRPr="00C3261E" w:rsidRDefault="001A2A6E" w:rsidP="00862D40">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На этапах подготовки ТЭО и ОТР</w:t>
      </w:r>
      <w:r w:rsidR="007667B2" w:rsidRPr="00C3261E">
        <w:rPr>
          <w:rStyle w:val="af1"/>
          <w:rFonts w:ascii="Times New Roman" w:hAnsi="Times New Roman" w:cs="Times New Roman"/>
          <w:sz w:val="22"/>
          <w:szCs w:val="22"/>
        </w:rPr>
        <w:footnoteReference w:id="4"/>
      </w:r>
      <w:r w:rsidRPr="00C3261E">
        <w:rPr>
          <w:rFonts w:ascii="Times New Roman" w:hAnsi="Times New Roman" w:cs="Times New Roman"/>
          <w:sz w:val="22"/>
          <w:szCs w:val="22"/>
        </w:rPr>
        <w:t xml:space="preserve"> попозиционное отражение в ВОР номенклатуры МТР является обязательным для МТР, по которым в проектной документации отражена информация о перечне МТР с указанием их характеристик. </w:t>
      </w:r>
      <w:r w:rsidR="00DA1DEA" w:rsidRPr="00C3261E">
        <w:rPr>
          <w:rFonts w:ascii="Times New Roman" w:hAnsi="Times New Roman" w:cs="Times New Roman"/>
          <w:sz w:val="22"/>
          <w:szCs w:val="22"/>
        </w:rPr>
        <w:t xml:space="preserve"> </w:t>
      </w:r>
    </w:p>
    <w:p w14:paraId="482A9C60" w14:textId="77777777" w:rsidR="00717ADD" w:rsidRPr="00C3261E" w:rsidRDefault="00862D40" w:rsidP="00717ADD">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При </w:t>
      </w:r>
      <w:r w:rsidR="00717ADD" w:rsidRPr="00C3261E">
        <w:rPr>
          <w:rFonts w:ascii="Times New Roman" w:hAnsi="Times New Roman" w:cs="Times New Roman"/>
          <w:sz w:val="22"/>
          <w:szCs w:val="22"/>
        </w:rPr>
        <w:t>формировании ВОР отдельными стро</w:t>
      </w:r>
      <w:r w:rsidR="00CD4EAB" w:rsidRPr="00C3261E">
        <w:rPr>
          <w:rFonts w:ascii="Times New Roman" w:hAnsi="Times New Roman" w:cs="Times New Roman"/>
          <w:sz w:val="22"/>
          <w:szCs w:val="22"/>
        </w:rPr>
        <w:t>ками</w:t>
      </w:r>
      <w:r w:rsidR="00717ADD" w:rsidRPr="00C3261E">
        <w:rPr>
          <w:rFonts w:ascii="Times New Roman" w:hAnsi="Times New Roman" w:cs="Times New Roman"/>
          <w:sz w:val="22"/>
          <w:szCs w:val="22"/>
        </w:rPr>
        <w:t xml:space="preserve"> отображаются затраты на ЗИП, шефмонтаж, </w:t>
      </w:r>
      <w:proofErr w:type="spellStart"/>
      <w:r w:rsidR="00717ADD" w:rsidRPr="00C3261E">
        <w:rPr>
          <w:rFonts w:ascii="Times New Roman" w:hAnsi="Times New Roman" w:cs="Times New Roman"/>
          <w:sz w:val="22"/>
          <w:szCs w:val="22"/>
        </w:rPr>
        <w:t>шефналадку</w:t>
      </w:r>
      <w:proofErr w:type="spellEnd"/>
      <w:r w:rsidR="00717ADD" w:rsidRPr="00C3261E">
        <w:rPr>
          <w:rFonts w:ascii="Times New Roman" w:hAnsi="Times New Roman" w:cs="Times New Roman"/>
          <w:sz w:val="22"/>
          <w:szCs w:val="22"/>
        </w:rPr>
        <w:t xml:space="preserve">, ПНР, стажировку, разработку конструкторской документации. </w:t>
      </w:r>
      <w:r w:rsidR="00940A73" w:rsidRPr="00C3261E">
        <w:rPr>
          <w:rFonts w:ascii="Times New Roman" w:hAnsi="Times New Roman" w:cs="Times New Roman"/>
          <w:sz w:val="22"/>
          <w:szCs w:val="22"/>
        </w:rPr>
        <w:t xml:space="preserve">     </w:t>
      </w:r>
    </w:p>
    <w:p w14:paraId="25BDDFF3" w14:textId="22319DB0" w:rsidR="009854A2" w:rsidRPr="00C3261E" w:rsidRDefault="009854A2" w:rsidP="009854A2">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Типовые требования по формированию ВОР</w:t>
      </w:r>
      <w:bookmarkStart w:id="66" w:name="_Ref110000472"/>
      <w:r w:rsidR="00767B7F" w:rsidRPr="00C3261E">
        <w:rPr>
          <w:rStyle w:val="af1"/>
          <w:rFonts w:ascii="Times New Roman" w:hAnsi="Times New Roman" w:cs="Times New Roman"/>
          <w:sz w:val="22"/>
          <w:szCs w:val="22"/>
        </w:rPr>
        <w:footnoteReference w:id="5"/>
      </w:r>
      <w:bookmarkEnd w:id="66"/>
      <w:r w:rsidRPr="00C3261E">
        <w:rPr>
          <w:rFonts w:ascii="Times New Roman" w:hAnsi="Times New Roman" w:cs="Times New Roman"/>
          <w:sz w:val="22"/>
          <w:szCs w:val="22"/>
        </w:rPr>
        <w:t xml:space="preserve"> на различных этапах реализации проекта приведены в </w:t>
      </w:r>
      <w:hyperlink w:anchor="Приложение_Г" w:history="1">
        <w:r w:rsidR="002A6849" w:rsidRPr="00C3261E">
          <w:rPr>
            <w:rStyle w:val="afa"/>
            <w:rFonts w:ascii="Times New Roman" w:hAnsi="Times New Roman" w:cs="Times New Roman"/>
            <w:color w:val="auto"/>
            <w:sz w:val="22"/>
            <w:szCs w:val="22"/>
            <w:u w:val="none"/>
          </w:rPr>
          <w:t>Приложени</w:t>
        </w:r>
        <w:r w:rsidR="00E111D6" w:rsidRPr="00C3261E">
          <w:rPr>
            <w:rStyle w:val="afa"/>
            <w:rFonts w:ascii="Times New Roman" w:hAnsi="Times New Roman" w:cs="Times New Roman"/>
            <w:color w:val="auto"/>
            <w:sz w:val="22"/>
            <w:szCs w:val="22"/>
            <w:u w:val="none"/>
          </w:rPr>
          <w:t>и</w:t>
        </w:r>
        <w:r w:rsidR="00AB5E2F" w:rsidRPr="00C3261E">
          <w:rPr>
            <w:rStyle w:val="afa"/>
            <w:rFonts w:ascii="Times New Roman" w:hAnsi="Times New Roman" w:cs="Times New Roman"/>
            <w:color w:val="auto"/>
            <w:sz w:val="22"/>
            <w:szCs w:val="22"/>
            <w:u w:val="none"/>
          </w:rPr>
          <w:t xml:space="preserve"> </w:t>
        </w:r>
        <w:r w:rsidR="002A6849" w:rsidRPr="00C3261E">
          <w:rPr>
            <w:rStyle w:val="afa"/>
            <w:rFonts w:ascii="Times New Roman" w:hAnsi="Times New Roman" w:cs="Times New Roman"/>
            <w:color w:val="auto"/>
            <w:sz w:val="22"/>
            <w:szCs w:val="22"/>
            <w:u w:val="none"/>
          </w:rPr>
          <w:t>Г</w:t>
        </w:r>
      </w:hyperlink>
      <w:r w:rsidR="002A6849" w:rsidRPr="00C3261E">
        <w:rPr>
          <w:rFonts w:ascii="Times New Roman" w:hAnsi="Times New Roman" w:cs="Times New Roman"/>
          <w:sz w:val="22"/>
          <w:szCs w:val="22"/>
        </w:rPr>
        <w:t xml:space="preserve"> </w:t>
      </w:r>
      <w:r w:rsidRPr="00C3261E">
        <w:rPr>
          <w:rFonts w:ascii="Times New Roman" w:hAnsi="Times New Roman" w:cs="Times New Roman"/>
          <w:sz w:val="22"/>
          <w:szCs w:val="22"/>
        </w:rPr>
        <w:t>к настоящей Методике.</w:t>
      </w:r>
    </w:p>
    <w:p w14:paraId="0045354A" w14:textId="647B37FC" w:rsidR="000605A6" w:rsidRPr="00C3261E" w:rsidRDefault="00E111D6" w:rsidP="00764510">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О</w:t>
      </w:r>
      <w:r w:rsidR="006A6D37" w:rsidRPr="00C3261E">
        <w:rPr>
          <w:rFonts w:ascii="Times New Roman" w:hAnsi="Times New Roman" w:cs="Times New Roman"/>
          <w:sz w:val="22"/>
          <w:szCs w:val="22"/>
        </w:rPr>
        <w:t>бразец составления ВОР приведен в</w:t>
      </w:r>
      <w:r w:rsidR="00445D6E" w:rsidRPr="00C3261E">
        <w:rPr>
          <w:rFonts w:ascii="Times New Roman" w:hAnsi="Times New Roman" w:cs="Times New Roman"/>
          <w:sz w:val="22"/>
          <w:szCs w:val="22"/>
        </w:rPr>
        <w:t xml:space="preserve"> </w:t>
      </w:r>
      <w:hyperlink w:anchor="Приложение_Д" w:history="1">
        <w:r w:rsidR="00D671EE" w:rsidRPr="00C3261E">
          <w:rPr>
            <w:rStyle w:val="afa"/>
            <w:rFonts w:ascii="Times New Roman" w:hAnsi="Times New Roman" w:cs="Times New Roman"/>
            <w:color w:val="auto"/>
            <w:sz w:val="22"/>
            <w:szCs w:val="22"/>
            <w:u w:val="none"/>
          </w:rPr>
          <w:t>Приложении</w:t>
        </w:r>
        <w:r w:rsidR="00AB5E2F" w:rsidRPr="00C3261E">
          <w:rPr>
            <w:rStyle w:val="afa"/>
            <w:rFonts w:ascii="Times New Roman" w:hAnsi="Times New Roman" w:cs="Times New Roman"/>
            <w:color w:val="auto"/>
            <w:sz w:val="22"/>
            <w:szCs w:val="22"/>
            <w:u w:val="none"/>
          </w:rPr>
          <w:t xml:space="preserve"> </w:t>
        </w:r>
        <w:r w:rsidR="00C34EBF" w:rsidRPr="00C3261E">
          <w:rPr>
            <w:rStyle w:val="afa"/>
            <w:rFonts w:ascii="Times New Roman" w:hAnsi="Times New Roman" w:cs="Times New Roman"/>
            <w:color w:val="auto"/>
            <w:sz w:val="22"/>
            <w:szCs w:val="22"/>
            <w:u w:val="none"/>
          </w:rPr>
          <w:t>Д</w:t>
        </w:r>
      </w:hyperlink>
      <w:r w:rsidR="00C34EBF" w:rsidRPr="00C3261E">
        <w:rPr>
          <w:rFonts w:ascii="Times New Roman" w:hAnsi="Times New Roman" w:cs="Times New Roman"/>
          <w:sz w:val="22"/>
          <w:szCs w:val="22"/>
        </w:rPr>
        <w:t xml:space="preserve"> </w:t>
      </w:r>
      <w:r w:rsidR="006A6D37" w:rsidRPr="00C3261E">
        <w:rPr>
          <w:rFonts w:ascii="Times New Roman" w:hAnsi="Times New Roman" w:cs="Times New Roman"/>
          <w:sz w:val="22"/>
          <w:szCs w:val="22"/>
        </w:rPr>
        <w:t>к настоящей Методике.</w:t>
      </w:r>
    </w:p>
    <w:p w14:paraId="7A19FA59" w14:textId="77777777" w:rsidR="00F235DF" w:rsidRPr="00C3261E" w:rsidRDefault="00806C01" w:rsidP="00764510">
      <w:pPr>
        <w:pStyle w:val="af6"/>
        <w:numPr>
          <w:ilvl w:val="1"/>
          <w:numId w:val="15"/>
        </w:numPr>
        <w:tabs>
          <w:tab w:val="left" w:pos="709"/>
          <w:tab w:val="left" w:pos="888"/>
          <w:tab w:val="left" w:pos="1134"/>
          <w:tab w:val="left" w:pos="10206"/>
          <w:tab w:val="left" w:pos="10348"/>
        </w:tabs>
        <w:spacing w:after="120" w:line="240" w:lineRule="auto"/>
        <w:ind w:left="0" w:firstLine="709"/>
        <w:contextualSpacing/>
        <w:outlineLvl w:val="1"/>
        <w:rPr>
          <w:rFonts w:ascii="Times New Roman" w:hAnsi="Times New Roman"/>
          <w:b/>
          <w:spacing w:val="0"/>
          <w:sz w:val="22"/>
          <w:szCs w:val="22"/>
        </w:rPr>
      </w:pPr>
      <w:bookmarkStart w:id="67" w:name="_Toc105578052"/>
      <w:bookmarkStart w:id="68" w:name="_Toc105578833"/>
      <w:bookmarkStart w:id="69" w:name="_Toc105676734"/>
      <w:bookmarkStart w:id="70" w:name="_Toc106702066"/>
      <w:bookmarkStart w:id="71" w:name="_Toc106799767"/>
      <w:bookmarkStart w:id="72" w:name="_Toc106957785"/>
      <w:bookmarkStart w:id="73" w:name="_Toc107413982"/>
      <w:bookmarkStart w:id="74" w:name="_Toc107847739"/>
      <w:bookmarkStart w:id="75" w:name="_Toc107847898"/>
      <w:bookmarkStart w:id="76" w:name="_Toc107908198"/>
      <w:bookmarkStart w:id="77" w:name="_Toc107908377"/>
      <w:bookmarkStart w:id="78" w:name="_Toc107931176"/>
      <w:bookmarkStart w:id="79" w:name="_Toc109828518"/>
      <w:bookmarkStart w:id="80" w:name="_Toc109828560"/>
      <w:bookmarkStart w:id="81" w:name="_Toc109828714"/>
      <w:bookmarkStart w:id="82" w:name="_Toc109829020"/>
      <w:bookmarkStart w:id="83" w:name="_Toc110243835"/>
      <w:bookmarkStart w:id="84" w:name="_Toc130976995"/>
      <w:r w:rsidRPr="00C3261E">
        <w:rPr>
          <w:rFonts w:ascii="Times New Roman" w:hAnsi="Times New Roman"/>
          <w:b/>
          <w:spacing w:val="0"/>
          <w:sz w:val="22"/>
          <w:szCs w:val="22"/>
        </w:rPr>
        <w:t xml:space="preserve">Требования к оценке </w:t>
      </w:r>
      <w:r w:rsidR="006A65E7" w:rsidRPr="00C3261E">
        <w:rPr>
          <w:rFonts w:ascii="Times New Roman" w:hAnsi="Times New Roman"/>
          <w:b/>
          <w:spacing w:val="0"/>
          <w:sz w:val="22"/>
          <w:szCs w:val="22"/>
        </w:rPr>
        <w:t xml:space="preserve">капитальных </w:t>
      </w:r>
      <w:r w:rsidR="000C3F48" w:rsidRPr="00C3261E">
        <w:rPr>
          <w:rFonts w:ascii="Times New Roman" w:hAnsi="Times New Roman"/>
          <w:b/>
          <w:spacing w:val="0"/>
          <w:sz w:val="22"/>
          <w:szCs w:val="22"/>
        </w:rPr>
        <w:t>затрат</w:t>
      </w:r>
      <w:r w:rsidR="00940A73" w:rsidRPr="00C3261E">
        <w:rPr>
          <w:rFonts w:ascii="Times New Roman" w:hAnsi="Times New Roman"/>
          <w:b/>
          <w:spacing w:val="0"/>
          <w:sz w:val="22"/>
          <w:szCs w:val="22"/>
        </w:rPr>
        <w:t xml:space="preserve"> </w:t>
      </w:r>
      <w:r w:rsidRPr="00C3261E">
        <w:rPr>
          <w:rFonts w:ascii="Times New Roman" w:hAnsi="Times New Roman"/>
          <w:b/>
          <w:spacing w:val="0"/>
          <w:sz w:val="22"/>
          <w:szCs w:val="22"/>
        </w:rPr>
        <w:t xml:space="preserve">в системе </w:t>
      </w:r>
      <w:r w:rsidR="00C02B88" w:rsidRPr="00C3261E">
        <w:rPr>
          <w:rFonts w:ascii="Times New Roman" w:hAnsi="Times New Roman"/>
          <w:b/>
          <w:spacing w:val="0"/>
          <w:sz w:val="22"/>
          <w:szCs w:val="22"/>
        </w:rPr>
        <w:t>укрупненных единичных расценок</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1A61774" w14:textId="1BD8E44B" w:rsidR="0065386D" w:rsidRPr="00C3261E" w:rsidRDefault="00B21A58" w:rsidP="0065386D">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О</w:t>
      </w:r>
      <w:r w:rsidR="008454EB" w:rsidRPr="00C3261E">
        <w:rPr>
          <w:rFonts w:ascii="Times New Roman" w:hAnsi="Times New Roman" w:cs="Times New Roman"/>
          <w:sz w:val="22"/>
          <w:szCs w:val="22"/>
        </w:rPr>
        <w:t>ценк</w:t>
      </w:r>
      <w:r w:rsidRPr="00C3261E">
        <w:rPr>
          <w:rFonts w:ascii="Times New Roman" w:hAnsi="Times New Roman" w:cs="Times New Roman"/>
          <w:sz w:val="22"/>
          <w:szCs w:val="22"/>
        </w:rPr>
        <w:t>а</w:t>
      </w:r>
      <w:r w:rsidR="008454EB" w:rsidRPr="00C3261E">
        <w:rPr>
          <w:rFonts w:ascii="Times New Roman" w:hAnsi="Times New Roman" w:cs="Times New Roman"/>
          <w:sz w:val="22"/>
          <w:szCs w:val="22"/>
        </w:rPr>
        <w:t xml:space="preserve"> капитальных затрат</w:t>
      </w:r>
      <w:r w:rsidR="00AE64A7" w:rsidRPr="00C3261E">
        <w:rPr>
          <w:rFonts w:ascii="Times New Roman" w:hAnsi="Times New Roman" w:cs="Times New Roman"/>
          <w:sz w:val="22"/>
          <w:szCs w:val="22"/>
        </w:rPr>
        <w:t xml:space="preserve"> начинается</w:t>
      </w:r>
      <w:r w:rsidR="008454EB" w:rsidRPr="00C3261E">
        <w:rPr>
          <w:rFonts w:ascii="Times New Roman" w:hAnsi="Times New Roman" w:cs="Times New Roman"/>
          <w:sz w:val="22"/>
          <w:szCs w:val="22"/>
        </w:rPr>
        <w:t xml:space="preserve"> </w:t>
      </w:r>
      <w:r w:rsidR="00AE64A7" w:rsidRPr="00C3261E">
        <w:rPr>
          <w:rFonts w:ascii="Times New Roman" w:hAnsi="Times New Roman" w:cs="Times New Roman"/>
          <w:sz w:val="22"/>
          <w:szCs w:val="22"/>
        </w:rPr>
        <w:t>после</w:t>
      </w:r>
      <w:r w:rsidR="008454EB" w:rsidRPr="00C3261E">
        <w:rPr>
          <w:rFonts w:ascii="Times New Roman" w:hAnsi="Times New Roman" w:cs="Times New Roman"/>
          <w:sz w:val="22"/>
          <w:szCs w:val="22"/>
        </w:rPr>
        <w:t xml:space="preserve"> подготовки ВОР в разрезе </w:t>
      </w:r>
      <w:r w:rsidR="009E0545" w:rsidRPr="00C3261E">
        <w:rPr>
          <w:rFonts w:ascii="Times New Roman" w:hAnsi="Times New Roman" w:cs="Times New Roman"/>
          <w:sz w:val="22"/>
          <w:szCs w:val="22"/>
        </w:rPr>
        <w:t>Сборника УЕР (</w:t>
      </w:r>
      <w:r w:rsidR="00B2379C" w:rsidRPr="00C3261E">
        <w:rPr>
          <w:rFonts w:ascii="Times New Roman" w:hAnsi="Times New Roman" w:cs="Times New Roman"/>
          <w:sz w:val="22"/>
          <w:szCs w:val="22"/>
        </w:rPr>
        <w:t>Перечень</w:t>
      </w:r>
      <w:r w:rsidR="008454EB" w:rsidRPr="00C3261E">
        <w:rPr>
          <w:rFonts w:ascii="Times New Roman" w:hAnsi="Times New Roman" w:cs="Times New Roman"/>
          <w:sz w:val="22"/>
          <w:szCs w:val="22"/>
        </w:rPr>
        <w:t xml:space="preserve"> УЕР</w:t>
      </w:r>
      <w:r w:rsidR="009E0545" w:rsidRPr="00C3261E">
        <w:rPr>
          <w:rFonts w:ascii="Times New Roman" w:hAnsi="Times New Roman" w:cs="Times New Roman"/>
          <w:sz w:val="22"/>
          <w:szCs w:val="22"/>
        </w:rPr>
        <w:t>)</w:t>
      </w:r>
      <w:r w:rsidR="00B85DF2" w:rsidRPr="00C3261E">
        <w:rPr>
          <w:rFonts w:ascii="Times New Roman" w:hAnsi="Times New Roman" w:cs="Times New Roman"/>
          <w:sz w:val="22"/>
          <w:szCs w:val="22"/>
        </w:rPr>
        <w:t xml:space="preserve"> Компании</w:t>
      </w:r>
      <w:r w:rsidR="008454EB" w:rsidRPr="00C3261E">
        <w:rPr>
          <w:rFonts w:ascii="Times New Roman" w:hAnsi="Times New Roman" w:cs="Times New Roman"/>
          <w:sz w:val="22"/>
          <w:szCs w:val="22"/>
        </w:rPr>
        <w:t xml:space="preserve">. </w:t>
      </w:r>
    </w:p>
    <w:p w14:paraId="6BDE8D63" w14:textId="44D132F1" w:rsidR="0065386D" w:rsidRPr="00C3261E" w:rsidRDefault="0065386D" w:rsidP="0065386D">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pacing w:val="-5"/>
          <w:sz w:val="22"/>
          <w:szCs w:val="22"/>
          <w:lang w:eastAsia="en-US"/>
        </w:rPr>
        <w:t xml:space="preserve">Оценка величины капитальных вложений </w:t>
      </w:r>
      <w:r w:rsidRPr="00C3261E">
        <w:rPr>
          <w:rFonts w:ascii="Times New Roman" w:hAnsi="Times New Roman" w:cs="Times New Roman"/>
          <w:sz w:val="22"/>
          <w:szCs w:val="22"/>
        </w:rPr>
        <w:t xml:space="preserve">может быть выполнена проектной организацией </w:t>
      </w:r>
      <w:r w:rsidRPr="00C3261E">
        <w:rPr>
          <w:rFonts w:ascii="Times New Roman" w:hAnsi="Times New Roman" w:cs="Times New Roman"/>
          <w:bCs/>
          <w:sz w:val="22"/>
          <w:szCs w:val="22"/>
        </w:rPr>
        <w:t xml:space="preserve">в составе </w:t>
      </w:r>
      <w:r w:rsidR="00F10540" w:rsidRPr="00C3261E">
        <w:rPr>
          <w:rFonts w:ascii="Times New Roman" w:hAnsi="Times New Roman" w:cs="Times New Roman"/>
          <w:bCs/>
          <w:sz w:val="22"/>
          <w:szCs w:val="22"/>
        </w:rPr>
        <w:t xml:space="preserve">проектно-сметной документации (далее – </w:t>
      </w:r>
      <w:r w:rsidRPr="00C3261E">
        <w:rPr>
          <w:rFonts w:ascii="Times New Roman" w:hAnsi="Times New Roman" w:cs="Times New Roman"/>
          <w:bCs/>
          <w:sz w:val="22"/>
          <w:szCs w:val="22"/>
        </w:rPr>
        <w:t>ПСД</w:t>
      </w:r>
      <w:r w:rsidR="00F10540" w:rsidRPr="00C3261E">
        <w:rPr>
          <w:rFonts w:ascii="Times New Roman" w:hAnsi="Times New Roman" w:cs="Times New Roman"/>
          <w:bCs/>
          <w:sz w:val="22"/>
          <w:szCs w:val="22"/>
        </w:rPr>
        <w:t>)</w:t>
      </w:r>
      <w:r w:rsidRPr="00C3261E">
        <w:rPr>
          <w:rFonts w:ascii="Times New Roman" w:hAnsi="Times New Roman" w:cs="Times New Roman"/>
          <w:bCs/>
          <w:sz w:val="22"/>
          <w:szCs w:val="22"/>
        </w:rPr>
        <w:t xml:space="preserve"> на основании соответствующего требования заказчика или заказчиком собственными силами.</w:t>
      </w:r>
    </w:p>
    <w:p w14:paraId="53E2FD69" w14:textId="77777777" w:rsidR="0065386D" w:rsidRPr="00C3261E" w:rsidRDefault="0065386D" w:rsidP="0065386D">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Оценка капительных вложений в составе разрабатываемой ПСД согласно </w:t>
      </w:r>
      <w:proofErr w:type="spellStart"/>
      <w:r w:rsidRPr="00C3261E">
        <w:rPr>
          <w:rFonts w:ascii="Times New Roman" w:hAnsi="Times New Roman" w:cs="Times New Roman"/>
          <w:sz w:val="22"/>
          <w:szCs w:val="22"/>
        </w:rPr>
        <w:t>ЗнП</w:t>
      </w:r>
      <w:proofErr w:type="spellEnd"/>
      <w:r w:rsidRPr="00C3261E">
        <w:rPr>
          <w:rFonts w:ascii="Times New Roman" w:hAnsi="Times New Roman" w:cs="Times New Roman"/>
          <w:sz w:val="22"/>
          <w:szCs w:val="22"/>
        </w:rPr>
        <w:t xml:space="preserve"> осуществляется проектировщиком, если проектировщиком является РОКС НН.</w:t>
      </w:r>
    </w:p>
    <w:p w14:paraId="46207518" w14:textId="77777777" w:rsidR="0065386D" w:rsidRPr="00C3261E" w:rsidRDefault="0065386D" w:rsidP="0065386D">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При формировании ПСД сторонней организацией, не являющейся РОКС НН, оценка величины капитальных вложений осуществляется заказчиком самостоятельно.  </w:t>
      </w:r>
    </w:p>
    <w:p w14:paraId="6638EC4A" w14:textId="193F48B6" w:rsidR="0065386D" w:rsidRPr="00C3261E" w:rsidRDefault="0065386D" w:rsidP="00BE350C">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Сторонняя организация, не являющ</w:t>
      </w:r>
      <w:r w:rsidR="00934973" w:rsidRPr="00C3261E">
        <w:rPr>
          <w:rFonts w:ascii="Times New Roman" w:hAnsi="Times New Roman" w:cs="Times New Roman"/>
          <w:sz w:val="22"/>
          <w:szCs w:val="22"/>
        </w:rPr>
        <w:t>ая</w:t>
      </w:r>
      <w:r w:rsidRPr="00C3261E">
        <w:rPr>
          <w:rFonts w:ascii="Times New Roman" w:hAnsi="Times New Roman" w:cs="Times New Roman"/>
          <w:sz w:val="22"/>
          <w:szCs w:val="22"/>
        </w:rPr>
        <w:t>ся РОКС НН</w:t>
      </w:r>
      <w:r w:rsidR="00934973" w:rsidRPr="00C3261E">
        <w:rPr>
          <w:rFonts w:ascii="Times New Roman" w:hAnsi="Times New Roman" w:cs="Times New Roman"/>
          <w:sz w:val="22"/>
          <w:szCs w:val="22"/>
        </w:rPr>
        <w:t>,</w:t>
      </w:r>
      <w:r w:rsidRPr="00C3261E">
        <w:rPr>
          <w:rFonts w:ascii="Times New Roman" w:hAnsi="Times New Roman" w:cs="Times New Roman"/>
          <w:sz w:val="22"/>
          <w:szCs w:val="22"/>
        </w:rPr>
        <w:t xml:space="preserve"> в рамках </w:t>
      </w:r>
      <w:proofErr w:type="spellStart"/>
      <w:r w:rsidRPr="00C3261E">
        <w:rPr>
          <w:rFonts w:ascii="Times New Roman" w:hAnsi="Times New Roman" w:cs="Times New Roman"/>
          <w:sz w:val="22"/>
          <w:szCs w:val="22"/>
        </w:rPr>
        <w:t>ЗнП</w:t>
      </w:r>
      <w:proofErr w:type="spellEnd"/>
      <w:r w:rsidRPr="00C3261E">
        <w:rPr>
          <w:rFonts w:ascii="Times New Roman" w:hAnsi="Times New Roman" w:cs="Times New Roman"/>
          <w:sz w:val="22"/>
          <w:szCs w:val="22"/>
        </w:rPr>
        <w:t xml:space="preserve"> оценивает стоимость МТР и передает стоимостные данные заказчику для формирования величины капитальных вложений КС.  </w:t>
      </w:r>
    </w:p>
    <w:p w14:paraId="30CDB32B" w14:textId="77777777" w:rsidR="00A17C78" w:rsidRPr="00C3261E" w:rsidRDefault="00A17C78" w:rsidP="00A17C78">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Оценка стоимости работ выполняется заказчиком самостоятельно на основании подготовленных проектировщиком ВОР. Стоимость СМР определяется на основании физических объемов, </w:t>
      </w:r>
      <w:r w:rsidRPr="00C3261E">
        <w:rPr>
          <w:rFonts w:ascii="Times New Roman" w:hAnsi="Times New Roman" w:cs="Times New Roman"/>
          <w:sz w:val="22"/>
          <w:szCs w:val="22"/>
        </w:rPr>
        <w:lastRenderedPageBreak/>
        <w:t>учтенных ВОР и по расценкам УЕР в разрезе видов работ, отраженных Справочниках УЕР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УЕР).</w:t>
      </w:r>
    </w:p>
    <w:p w14:paraId="5E5F3BC1" w14:textId="24CEEA3C" w:rsidR="00311974" w:rsidRPr="00C3261E" w:rsidRDefault="00F62080" w:rsidP="00F62080">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eastAsia="Calibri" w:hAnsi="Times New Roman" w:cs="Times New Roman"/>
          <w:sz w:val="22"/>
          <w:szCs w:val="22"/>
        </w:rPr>
        <w:t xml:space="preserve">При выполнении оценки величины капитальных вложений </w:t>
      </w:r>
      <w:r w:rsidR="00934973" w:rsidRPr="00C3261E">
        <w:rPr>
          <w:rFonts w:ascii="Times New Roman" w:eastAsia="Calibri" w:hAnsi="Times New Roman" w:cs="Times New Roman"/>
          <w:sz w:val="22"/>
          <w:szCs w:val="22"/>
        </w:rPr>
        <w:br/>
      </w:r>
      <w:r w:rsidRPr="00C3261E">
        <w:rPr>
          <w:rFonts w:ascii="Times New Roman" w:eastAsia="Calibri" w:hAnsi="Times New Roman" w:cs="Times New Roman"/>
          <w:sz w:val="22"/>
          <w:szCs w:val="22"/>
        </w:rPr>
        <w:t>ЕРС-подрядчиком, стоимость работ и МТР учитывается по ценам, зафиксированным договором строительного подряда.</w:t>
      </w:r>
    </w:p>
    <w:p w14:paraId="068451BB" w14:textId="77777777" w:rsidR="00F62080" w:rsidRPr="00C3261E" w:rsidRDefault="000F14A5" w:rsidP="00F62080">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eastAsia="Calibri" w:hAnsi="Times New Roman" w:cs="Times New Roman"/>
          <w:sz w:val="22"/>
          <w:szCs w:val="22"/>
        </w:rPr>
        <w:t>При</w:t>
      </w:r>
      <w:r w:rsidR="008F7273" w:rsidRPr="00C3261E">
        <w:rPr>
          <w:rFonts w:ascii="Times New Roman" w:eastAsia="Calibri" w:hAnsi="Times New Roman" w:cs="Times New Roman"/>
          <w:sz w:val="22"/>
          <w:szCs w:val="22"/>
        </w:rPr>
        <w:t xml:space="preserve"> наличии договора строительного подряда сметн</w:t>
      </w:r>
      <w:r w:rsidR="007E400B" w:rsidRPr="00C3261E">
        <w:rPr>
          <w:rFonts w:ascii="Times New Roman" w:eastAsia="Calibri" w:hAnsi="Times New Roman" w:cs="Times New Roman"/>
          <w:sz w:val="22"/>
          <w:szCs w:val="22"/>
        </w:rPr>
        <w:t>ая</w:t>
      </w:r>
      <w:r w:rsidR="008F7273" w:rsidRPr="00C3261E">
        <w:rPr>
          <w:rFonts w:ascii="Times New Roman" w:eastAsia="Calibri" w:hAnsi="Times New Roman" w:cs="Times New Roman"/>
          <w:sz w:val="22"/>
          <w:szCs w:val="22"/>
        </w:rPr>
        <w:t xml:space="preserve"> документаци</w:t>
      </w:r>
      <w:r w:rsidR="007E400B" w:rsidRPr="00C3261E">
        <w:rPr>
          <w:rFonts w:ascii="Times New Roman" w:eastAsia="Calibri" w:hAnsi="Times New Roman" w:cs="Times New Roman"/>
          <w:sz w:val="22"/>
          <w:szCs w:val="22"/>
        </w:rPr>
        <w:t>я</w:t>
      </w:r>
      <w:r w:rsidR="008F7273" w:rsidRPr="00C3261E">
        <w:rPr>
          <w:rFonts w:ascii="Times New Roman" w:eastAsia="Calibri" w:hAnsi="Times New Roman" w:cs="Times New Roman"/>
          <w:sz w:val="22"/>
          <w:szCs w:val="22"/>
        </w:rPr>
        <w:t xml:space="preserve"> </w:t>
      </w:r>
      <w:r w:rsidR="0007621A" w:rsidRPr="00C3261E">
        <w:rPr>
          <w:rFonts w:ascii="Times New Roman" w:eastAsia="Calibri" w:hAnsi="Times New Roman" w:cs="Times New Roman"/>
          <w:sz w:val="22"/>
          <w:szCs w:val="22"/>
        </w:rPr>
        <w:t>разрабатывается</w:t>
      </w:r>
      <w:r w:rsidR="007E400B" w:rsidRPr="00C3261E">
        <w:rPr>
          <w:rFonts w:ascii="Times New Roman" w:eastAsia="Calibri" w:hAnsi="Times New Roman" w:cs="Times New Roman"/>
          <w:sz w:val="22"/>
          <w:szCs w:val="22"/>
        </w:rPr>
        <w:t xml:space="preserve"> с учетом </w:t>
      </w:r>
      <w:r w:rsidR="00D75A6D" w:rsidRPr="00C3261E">
        <w:rPr>
          <w:rFonts w:ascii="Times New Roman" w:eastAsia="Calibri" w:hAnsi="Times New Roman" w:cs="Times New Roman"/>
          <w:sz w:val="22"/>
          <w:szCs w:val="22"/>
        </w:rPr>
        <w:t xml:space="preserve">ценовых показателей, предусмотренных договором </w:t>
      </w:r>
      <w:r w:rsidR="00714A46" w:rsidRPr="00C3261E">
        <w:rPr>
          <w:rFonts w:ascii="Times New Roman" w:eastAsia="Calibri" w:hAnsi="Times New Roman" w:cs="Times New Roman"/>
          <w:sz w:val="22"/>
          <w:szCs w:val="22"/>
        </w:rPr>
        <w:t xml:space="preserve">строительного </w:t>
      </w:r>
      <w:r w:rsidR="00D75A6D" w:rsidRPr="00C3261E">
        <w:rPr>
          <w:rFonts w:ascii="Times New Roman" w:eastAsia="Calibri" w:hAnsi="Times New Roman" w:cs="Times New Roman"/>
          <w:sz w:val="22"/>
          <w:szCs w:val="22"/>
        </w:rPr>
        <w:t>подряда</w:t>
      </w:r>
      <w:r w:rsidR="00900F1E" w:rsidRPr="00C3261E">
        <w:rPr>
          <w:rFonts w:ascii="Times New Roman" w:eastAsia="Calibri" w:hAnsi="Times New Roman" w:cs="Times New Roman"/>
          <w:sz w:val="22"/>
          <w:szCs w:val="22"/>
        </w:rPr>
        <w:t xml:space="preserve">. </w:t>
      </w:r>
      <w:r w:rsidRPr="00C3261E">
        <w:rPr>
          <w:rFonts w:ascii="Times New Roman" w:eastAsia="Calibri" w:hAnsi="Times New Roman" w:cs="Times New Roman"/>
          <w:sz w:val="22"/>
          <w:szCs w:val="22"/>
        </w:rPr>
        <w:t xml:space="preserve"> </w:t>
      </w:r>
    </w:p>
    <w:p w14:paraId="1D4014A7" w14:textId="051E1363" w:rsidR="00FC1E9E" w:rsidRPr="00C3261E" w:rsidRDefault="00FC1E9E" w:rsidP="00FC1E9E">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Типовые требования по </w:t>
      </w:r>
      <w:r w:rsidRPr="00C3261E">
        <w:rPr>
          <w:rFonts w:ascii="Times New Roman" w:eastAsia="Calibri" w:hAnsi="Times New Roman" w:cs="Times New Roman"/>
          <w:sz w:val="22"/>
          <w:szCs w:val="22"/>
        </w:rPr>
        <w:t>оценке величины капитальных вложений с применением УЕР</w:t>
      </w:r>
      <w:r w:rsidR="00527ACA" w:rsidRPr="00C3261E">
        <w:rPr>
          <w:rFonts w:ascii="Times New Roman" w:eastAsia="Calibri" w:hAnsi="Times New Roman" w:cs="Times New Roman"/>
          <w:sz w:val="22"/>
          <w:szCs w:val="22"/>
        </w:rPr>
        <w:t xml:space="preserve"> </w:t>
      </w:r>
      <w:r w:rsidRPr="00C3261E">
        <w:rPr>
          <w:rFonts w:ascii="Times New Roman" w:hAnsi="Times New Roman" w:cs="Times New Roman"/>
          <w:sz w:val="22"/>
          <w:szCs w:val="22"/>
        </w:rPr>
        <w:t xml:space="preserve">на различных этапах реализации проекта приведены в </w:t>
      </w:r>
      <w:hyperlink w:anchor="Приложение_Г" w:history="1">
        <w:r w:rsidR="00C95A74" w:rsidRPr="00C3261E">
          <w:rPr>
            <w:rStyle w:val="afa"/>
            <w:rFonts w:ascii="Times New Roman" w:hAnsi="Times New Roman" w:cs="Times New Roman"/>
            <w:color w:val="auto"/>
            <w:sz w:val="22"/>
            <w:szCs w:val="22"/>
            <w:u w:val="none"/>
          </w:rPr>
          <w:t>Приложени</w:t>
        </w:r>
        <w:r w:rsidR="00E111D6" w:rsidRPr="00C3261E">
          <w:rPr>
            <w:rStyle w:val="afa"/>
            <w:rFonts w:ascii="Times New Roman" w:hAnsi="Times New Roman" w:cs="Times New Roman"/>
            <w:color w:val="auto"/>
            <w:sz w:val="22"/>
            <w:szCs w:val="22"/>
            <w:u w:val="none"/>
          </w:rPr>
          <w:t>и</w:t>
        </w:r>
        <w:r w:rsidR="00AB5E2F" w:rsidRPr="00C3261E">
          <w:rPr>
            <w:rStyle w:val="afa"/>
            <w:rFonts w:ascii="Times New Roman" w:hAnsi="Times New Roman" w:cs="Times New Roman"/>
            <w:color w:val="auto"/>
            <w:sz w:val="22"/>
            <w:szCs w:val="22"/>
            <w:u w:val="none"/>
          </w:rPr>
          <w:t xml:space="preserve"> </w:t>
        </w:r>
        <w:r w:rsidR="00C95A74" w:rsidRPr="00C3261E">
          <w:rPr>
            <w:rStyle w:val="afa"/>
            <w:rFonts w:ascii="Times New Roman" w:hAnsi="Times New Roman" w:cs="Times New Roman"/>
            <w:color w:val="auto"/>
            <w:sz w:val="22"/>
            <w:szCs w:val="22"/>
            <w:u w:val="none"/>
          </w:rPr>
          <w:t>Г</w:t>
        </w:r>
      </w:hyperlink>
      <w:r w:rsidR="00C95A74" w:rsidRPr="00C3261E">
        <w:rPr>
          <w:rFonts w:ascii="Times New Roman" w:hAnsi="Times New Roman" w:cs="Times New Roman"/>
          <w:sz w:val="22"/>
          <w:szCs w:val="22"/>
        </w:rPr>
        <w:t xml:space="preserve"> </w:t>
      </w:r>
      <w:r w:rsidRPr="00C3261E">
        <w:rPr>
          <w:rFonts w:ascii="Times New Roman" w:hAnsi="Times New Roman" w:cs="Times New Roman"/>
          <w:sz w:val="22"/>
          <w:szCs w:val="22"/>
        </w:rPr>
        <w:t>к настоящей Методике</w:t>
      </w:r>
      <w:r w:rsidR="00B1747A" w:rsidRPr="00C3261E">
        <w:rPr>
          <w:rFonts w:ascii="Times New Roman" w:hAnsi="Times New Roman" w:cs="Times New Roman"/>
          <w:sz w:val="22"/>
          <w:szCs w:val="22"/>
        </w:rPr>
        <w:t>.</w:t>
      </w:r>
      <w:r w:rsidRPr="00C3261E">
        <w:rPr>
          <w:rFonts w:ascii="Times New Roman" w:hAnsi="Times New Roman" w:cs="Times New Roman"/>
          <w:sz w:val="22"/>
          <w:szCs w:val="22"/>
        </w:rPr>
        <w:t xml:space="preserve"> </w:t>
      </w:r>
    </w:p>
    <w:p w14:paraId="3E651A78" w14:textId="6DDA8292" w:rsidR="00CE04FB" w:rsidRPr="00C3261E" w:rsidRDefault="00CE04FB" w:rsidP="00CE04FB">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Рекомендуемый образец </w:t>
      </w:r>
      <w:r w:rsidR="00CB39B6" w:rsidRPr="00C3261E">
        <w:rPr>
          <w:rFonts w:ascii="Times New Roman" w:hAnsi="Times New Roman" w:cs="Times New Roman"/>
          <w:sz w:val="22"/>
          <w:szCs w:val="22"/>
        </w:rPr>
        <w:t xml:space="preserve">расчета стоимости капитальных затрат </w:t>
      </w:r>
      <w:r w:rsidRPr="00C3261E">
        <w:rPr>
          <w:rFonts w:ascii="Times New Roman" w:hAnsi="Times New Roman" w:cs="Times New Roman"/>
          <w:sz w:val="22"/>
          <w:szCs w:val="22"/>
        </w:rPr>
        <w:t xml:space="preserve">приведен в </w:t>
      </w:r>
      <w:hyperlink w:anchor="Приложение_Е" w:history="1">
        <w:r w:rsidRPr="00C3261E">
          <w:rPr>
            <w:rStyle w:val="afa"/>
            <w:rFonts w:ascii="Times New Roman" w:hAnsi="Times New Roman" w:cs="Times New Roman"/>
            <w:color w:val="auto"/>
            <w:sz w:val="22"/>
            <w:szCs w:val="22"/>
            <w:u w:val="none"/>
          </w:rPr>
          <w:t>Приложени</w:t>
        </w:r>
        <w:r w:rsidR="00E111D6" w:rsidRPr="00C3261E">
          <w:rPr>
            <w:rStyle w:val="afa"/>
            <w:rFonts w:ascii="Times New Roman" w:hAnsi="Times New Roman" w:cs="Times New Roman"/>
            <w:color w:val="auto"/>
            <w:sz w:val="22"/>
            <w:szCs w:val="22"/>
            <w:u w:val="none"/>
          </w:rPr>
          <w:t>и</w:t>
        </w:r>
        <w:r w:rsidR="00AB5E2F" w:rsidRPr="00C3261E">
          <w:rPr>
            <w:rStyle w:val="afa"/>
            <w:rFonts w:ascii="Times New Roman" w:hAnsi="Times New Roman" w:cs="Times New Roman"/>
            <w:color w:val="auto"/>
            <w:sz w:val="22"/>
            <w:szCs w:val="22"/>
            <w:u w:val="none"/>
          </w:rPr>
          <w:t xml:space="preserve"> </w:t>
        </w:r>
        <w:r w:rsidRPr="00C3261E">
          <w:rPr>
            <w:rStyle w:val="afa"/>
            <w:rFonts w:ascii="Times New Roman" w:hAnsi="Times New Roman" w:cs="Times New Roman"/>
            <w:color w:val="auto"/>
            <w:sz w:val="22"/>
            <w:szCs w:val="22"/>
            <w:u w:val="none"/>
          </w:rPr>
          <w:t>Е</w:t>
        </w:r>
      </w:hyperlink>
      <w:r w:rsidRPr="00C3261E">
        <w:rPr>
          <w:rFonts w:ascii="Times New Roman" w:hAnsi="Times New Roman" w:cs="Times New Roman"/>
          <w:sz w:val="22"/>
          <w:szCs w:val="22"/>
        </w:rPr>
        <w:t xml:space="preserve"> к настоящей Методике.</w:t>
      </w:r>
    </w:p>
    <w:p w14:paraId="47B5323A" w14:textId="77777777" w:rsidR="00DA14BD" w:rsidRPr="00C3261E" w:rsidRDefault="00EE24BD" w:rsidP="00EE3E29">
      <w:pPr>
        <w:pStyle w:val="af6"/>
        <w:numPr>
          <w:ilvl w:val="1"/>
          <w:numId w:val="15"/>
        </w:numPr>
        <w:tabs>
          <w:tab w:val="left" w:pos="709"/>
          <w:tab w:val="left" w:pos="888"/>
          <w:tab w:val="left" w:pos="1134"/>
          <w:tab w:val="left" w:pos="10206"/>
          <w:tab w:val="left" w:pos="10348"/>
        </w:tabs>
        <w:spacing w:after="120" w:line="240" w:lineRule="auto"/>
        <w:ind w:left="0" w:firstLine="709"/>
        <w:contextualSpacing/>
        <w:outlineLvl w:val="1"/>
        <w:rPr>
          <w:rFonts w:ascii="Times New Roman" w:hAnsi="Times New Roman"/>
          <w:bCs/>
          <w:sz w:val="22"/>
          <w:szCs w:val="22"/>
        </w:rPr>
      </w:pPr>
      <w:bookmarkStart w:id="85" w:name="_Toc105578053"/>
      <w:bookmarkStart w:id="86" w:name="_Toc105578834"/>
      <w:bookmarkStart w:id="87" w:name="_Toc105676735"/>
      <w:bookmarkStart w:id="88" w:name="_Toc106702067"/>
      <w:bookmarkStart w:id="89" w:name="_Toc106799768"/>
      <w:bookmarkStart w:id="90" w:name="_Toc106957786"/>
      <w:bookmarkStart w:id="91" w:name="_Toc107413983"/>
      <w:bookmarkStart w:id="92" w:name="_Toc107847740"/>
      <w:bookmarkStart w:id="93" w:name="_Toc107847899"/>
      <w:bookmarkStart w:id="94" w:name="_Toc107908199"/>
      <w:bookmarkStart w:id="95" w:name="_Toc107908378"/>
      <w:bookmarkStart w:id="96" w:name="_Toc107931177"/>
      <w:bookmarkStart w:id="97" w:name="_Toc109828519"/>
      <w:bookmarkStart w:id="98" w:name="_Toc109828561"/>
      <w:bookmarkStart w:id="99" w:name="_Toc109828715"/>
      <w:bookmarkStart w:id="100" w:name="_Toc109829021"/>
      <w:bookmarkStart w:id="101" w:name="_Toc110243836"/>
      <w:bookmarkStart w:id="102" w:name="_Toc130976996"/>
      <w:r w:rsidRPr="00C3261E">
        <w:rPr>
          <w:rFonts w:ascii="Times New Roman" w:hAnsi="Times New Roman"/>
          <w:b/>
          <w:spacing w:val="0"/>
          <w:sz w:val="22"/>
          <w:szCs w:val="22"/>
        </w:rPr>
        <w:t>Требования</w:t>
      </w:r>
      <w:r w:rsidR="00DA14BD" w:rsidRPr="00C3261E">
        <w:rPr>
          <w:rFonts w:ascii="Times New Roman" w:hAnsi="Times New Roman"/>
          <w:b/>
          <w:spacing w:val="0"/>
          <w:sz w:val="22"/>
          <w:szCs w:val="22"/>
        </w:rPr>
        <w:t xml:space="preserve"> к </w:t>
      </w:r>
      <w:r w:rsidR="00D93809" w:rsidRPr="00C3261E">
        <w:rPr>
          <w:rFonts w:ascii="Times New Roman" w:hAnsi="Times New Roman"/>
          <w:b/>
          <w:spacing w:val="0"/>
          <w:sz w:val="22"/>
          <w:szCs w:val="22"/>
        </w:rPr>
        <w:t xml:space="preserve">заданию на проектирование и исходным данным на </w:t>
      </w:r>
      <w:r w:rsidR="00DA14BD" w:rsidRPr="00C3261E">
        <w:rPr>
          <w:rFonts w:ascii="Times New Roman" w:hAnsi="Times New Roman"/>
          <w:b/>
          <w:spacing w:val="0"/>
          <w:sz w:val="22"/>
          <w:szCs w:val="22"/>
        </w:rPr>
        <w:t>разработк</w:t>
      </w:r>
      <w:r w:rsidR="00D93809" w:rsidRPr="00C3261E">
        <w:rPr>
          <w:rFonts w:ascii="Times New Roman" w:hAnsi="Times New Roman"/>
          <w:b/>
          <w:spacing w:val="0"/>
          <w:sz w:val="22"/>
          <w:szCs w:val="22"/>
        </w:rPr>
        <w:t>у</w:t>
      </w:r>
      <w:r w:rsidR="00DA14BD" w:rsidRPr="00C3261E">
        <w:rPr>
          <w:rFonts w:ascii="Times New Roman" w:hAnsi="Times New Roman"/>
          <w:b/>
          <w:spacing w:val="0"/>
          <w:sz w:val="22"/>
          <w:szCs w:val="22"/>
        </w:rPr>
        <w:t xml:space="preserve"> сметной документации с применением </w:t>
      </w:r>
      <w:bookmarkEnd w:id="85"/>
      <w:bookmarkEnd w:id="86"/>
      <w:bookmarkEnd w:id="87"/>
      <w:bookmarkEnd w:id="88"/>
      <w:bookmarkEnd w:id="89"/>
      <w:bookmarkEnd w:id="90"/>
      <w:bookmarkEnd w:id="91"/>
      <w:r w:rsidR="00C02B88" w:rsidRPr="00C3261E">
        <w:rPr>
          <w:rFonts w:ascii="Times New Roman" w:hAnsi="Times New Roman"/>
          <w:b/>
          <w:spacing w:val="0"/>
          <w:sz w:val="22"/>
          <w:szCs w:val="22"/>
        </w:rPr>
        <w:t>укрупненных единичных расценок</w:t>
      </w:r>
      <w:bookmarkEnd w:id="92"/>
      <w:bookmarkEnd w:id="93"/>
      <w:bookmarkEnd w:id="94"/>
      <w:bookmarkEnd w:id="95"/>
      <w:bookmarkEnd w:id="96"/>
      <w:bookmarkEnd w:id="97"/>
      <w:bookmarkEnd w:id="98"/>
      <w:bookmarkEnd w:id="99"/>
      <w:bookmarkEnd w:id="100"/>
      <w:bookmarkEnd w:id="101"/>
      <w:bookmarkEnd w:id="102"/>
    </w:p>
    <w:p w14:paraId="0D54C399" w14:textId="77777777" w:rsidR="00276258" w:rsidRPr="00C3261E" w:rsidRDefault="00F436CD" w:rsidP="00EE3E29">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 </w:t>
      </w:r>
      <w:proofErr w:type="spellStart"/>
      <w:r w:rsidR="005E1982" w:rsidRPr="00C3261E">
        <w:rPr>
          <w:rFonts w:ascii="Times New Roman" w:hAnsi="Times New Roman" w:cs="Times New Roman"/>
          <w:sz w:val="22"/>
          <w:szCs w:val="22"/>
        </w:rPr>
        <w:t>ЗнП</w:t>
      </w:r>
      <w:proofErr w:type="spellEnd"/>
      <w:r w:rsidRPr="00C3261E">
        <w:rPr>
          <w:rFonts w:ascii="Times New Roman" w:hAnsi="Times New Roman" w:cs="Times New Roman"/>
          <w:sz w:val="22"/>
          <w:szCs w:val="22"/>
        </w:rPr>
        <w:t xml:space="preserve"> (</w:t>
      </w:r>
      <w:r w:rsidR="006537E7" w:rsidRPr="00C3261E">
        <w:rPr>
          <w:rFonts w:ascii="Times New Roman" w:hAnsi="Times New Roman" w:cs="Times New Roman"/>
          <w:sz w:val="22"/>
          <w:szCs w:val="22"/>
        </w:rPr>
        <w:t>на всех стадиях проектирования</w:t>
      </w:r>
      <w:r w:rsidRPr="00C3261E">
        <w:rPr>
          <w:rFonts w:ascii="Times New Roman" w:hAnsi="Times New Roman" w:cs="Times New Roman"/>
          <w:sz w:val="22"/>
          <w:szCs w:val="22"/>
        </w:rPr>
        <w:t xml:space="preserve">) в разделе </w:t>
      </w:r>
      <w:r w:rsidR="00276258" w:rsidRPr="00C3261E">
        <w:rPr>
          <w:rFonts w:ascii="Times New Roman" w:hAnsi="Times New Roman" w:cs="Times New Roman"/>
          <w:sz w:val="22"/>
          <w:szCs w:val="22"/>
        </w:rPr>
        <w:t xml:space="preserve">«Требования к сметной документации» </w:t>
      </w:r>
      <w:r w:rsidR="00283932" w:rsidRPr="00C3261E">
        <w:rPr>
          <w:rFonts w:ascii="Times New Roman" w:hAnsi="Times New Roman" w:cs="Times New Roman"/>
          <w:sz w:val="22"/>
          <w:szCs w:val="22"/>
        </w:rPr>
        <w:t>в обязательном порядке предусматривается</w:t>
      </w:r>
      <w:r w:rsidR="00276258" w:rsidRPr="00C3261E">
        <w:rPr>
          <w:rFonts w:ascii="Times New Roman" w:hAnsi="Times New Roman" w:cs="Times New Roman"/>
          <w:sz w:val="22"/>
          <w:szCs w:val="22"/>
        </w:rPr>
        <w:t>:</w:t>
      </w:r>
    </w:p>
    <w:p w14:paraId="07E086F9" w14:textId="77777777" w:rsidR="006537E7" w:rsidRPr="00C3261E" w:rsidRDefault="006537E7" w:rsidP="00BE350C">
      <w:pPr>
        <w:pStyle w:val="31"/>
        <w:widowControl w:val="0"/>
        <w:numPr>
          <w:ilvl w:val="0"/>
          <w:numId w:val="46"/>
        </w:numPr>
        <w:tabs>
          <w:tab w:val="left" w:pos="284"/>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вид сметно-нормативной базы</w:t>
      </w:r>
      <w:r w:rsidR="00695AB9" w:rsidRPr="00C3261E">
        <w:rPr>
          <w:rFonts w:ascii="Times New Roman" w:hAnsi="Times New Roman" w:cs="Times New Roman"/>
          <w:sz w:val="22"/>
          <w:szCs w:val="22"/>
        </w:rPr>
        <w:t xml:space="preserve"> – УЕР</w:t>
      </w:r>
      <w:r w:rsidRPr="00C3261E">
        <w:rPr>
          <w:rFonts w:ascii="Times New Roman" w:hAnsi="Times New Roman" w:cs="Times New Roman"/>
          <w:sz w:val="22"/>
          <w:szCs w:val="22"/>
        </w:rPr>
        <w:t>;</w:t>
      </w:r>
    </w:p>
    <w:p w14:paraId="4BA6AF63" w14:textId="77777777" w:rsidR="006537E7" w:rsidRPr="00C3261E" w:rsidRDefault="006537E7" w:rsidP="00BE350C">
      <w:pPr>
        <w:pStyle w:val="31"/>
        <w:widowControl w:val="0"/>
        <w:numPr>
          <w:ilvl w:val="0"/>
          <w:numId w:val="46"/>
        </w:numPr>
        <w:tabs>
          <w:tab w:val="left" w:pos="284"/>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у</w:t>
      </w:r>
      <w:r w:rsidR="00B7100C" w:rsidRPr="00C3261E">
        <w:rPr>
          <w:rFonts w:ascii="Times New Roman" w:hAnsi="Times New Roman" w:cs="Times New Roman"/>
          <w:sz w:val="22"/>
          <w:szCs w:val="22"/>
        </w:rPr>
        <w:t xml:space="preserve">ровень цен составления сметной документации (с указанием </w:t>
      </w:r>
      <w:r w:rsidRPr="00C3261E">
        <w:rPr>
          <w:rFonts w:ascii="Times New Roman" w:hAnsi="Times New Roman" w:cs="Times New Roman"/>
          <w:sz w:val="22"/>
          <w:szCs w:val="22"/>
        </w:rPr>
        <w:t>даты Справочника УЕР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УЕР)</w:t>
      </w:r>
      <w:r w:rsidR="00B7100C" w:rsidRPr="00C3261E">
        <w:rPr>
          <w:rFonts w:ascii="Times New Roman" w:hAnsi="Times New Roman" w:cs="Times New Roman"/>
          <w:sz w:val="22"/>
          <w:szCs w:val="22"/>
        </w:rPr>
        <w:t>) с указанием справочника территориально-отраслевого признака</w:t>
      </w:r>
      <w:r w:rsidRPr="00C3261E">
        <w:rPr>
          <w:rFonts w:ascii="Times New Roman" w:hAnsi="Times New Roman" w:cs="Times New Roman"/>
          <w:sz w:val="22"/>
          <w:szCs w:val="22"/>
        </w:rPr>
        <w:t>;</w:t>
      </w:r>
    </w:p>
    <w:p w14:paraId="54A333E4" w14:textId="72D0116C" w:rsidR="006537E7" w:rsidRPr="00C3261E" w:rsidRDefault="006537E7" w:rsidP="00BE350C">
      <w:pPr>
        <w:pStyle w:val="31"/>
        <w:widowControl w:val="0"/>
        <w:numPr>
          <w:ilvl w:val="0"/>
          <w:numId w:val="46"/>
        </w:numPr>
        <w:tabs>
          <w:tab w:val="left" w:pos="284"/>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состав сметной документации (Сводный сметный расчет стоимости строительства (далее – ССРСС), объектные сметные расчеты (далее – ОС</w:t>
      </w:r>
      <w:r w:rsidR="00527ACA" w:rsidRPr="00C3261E">
        <w:rPr>
          <w:rFonts w:ascii="Times New Roman" w:hAnsi="Times New Roman" w:cs="Times New Roman"/>
          <w:sz w:val="22"/>
          <w:szCs w:val="22"/>
        </w:rPr>
        <w:t>Р</w:t>
      </w:r>
      <w:r w:rsidRPr="00C3261E">
        <w:rPr>
          <w:rFonts w:ascii="Times New Roman" w:hAnsi="Times New Roman" w:cs="Times New Roman"/>
          <w:sz w:val="22"/>
          <w:szCs w:val="22"/>
        </w:rPr>
        <w:t>), локальные сметные расчеты (далее – ЛС</w:t>
      </w:r>
      <w:r w:rsidR="00527ACA" w:rsidRPr="00C3261E">
        <w:rPr>
          <w:rFonts w:ascii="Times New Roman" w:hAnsi="Times New Roman" w:cs="Times New Roman"/>
          <w:sz w:val="22"/>
          <w:szCs w:val="22"/>
        </w:rPr>
        <w:t>Р</w:t>
      </w:r>
      <w:r w:rsidRPr="00C3261E">
        <w:rPr>
          <w:rFonts w:ascii="Times New Roman" w:hAnsi="Times New Roman" w:cs="Times New Roman"/>
          <w:sz w:val="22"/>
          <w:szCs w:val="22"/>
        </w:rPr>
        <w:t>), Сводка затрат (при необходимости), Ведомость сметной стоимости строительства объектов, входящих в пусковой комплекс (Этап строительства), расчеты на отдельные виды затрат, Пояснительная записка, ведомости объемов работ, обосновывающие документы);</w:t>
      </w:r>
    </w:p>
    <w:p w14:paraId="140AA43F" w14:textId="77777777" w:rsidR="006537E7" w:rsidRPr="00C3261E" w:rsidRDefault="006537E7" w:rsidP="00BE350C">
      <w:pPr>
        <w:pStyle w:val="31"/>
        <w:widowControl w:val="0"/>
        <w:numPr>
          <w:ilvl w:val="0"/>
          <w:numId w:val="46"/>
        </w:numPr>
        <w:tabs>
          <w:tab w:val="left" w:pos="284"/>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т</w:t>
      </w:r>
      <w:r w:rsidR="001746E3" w:rsidRPr="00C3261E">
        <w:rPr>
          <w:rFonts w:ascii="Times New Roman" w:hAnsi="Times New Roman" w:cs="Times New Roman"/>
          <w:sz w:val="22"/>
          <w:szCs w:val="22"/>
        </w:rPr>
        <w:t>ребование по учету МТР</w:t>
      </w:r>
      <w:r w:rsidRPr="00C3261E">
        <w:rPr>
          <w:rFonts w:ascii="Times New Roman" w:hAnsi="Times New Roman" w:cs="Times New Roman"/>
          <w:sz w:val="22"/>
          <w:szCs w:val="22"/>
        </w:rPr>
        <w:t>;</w:t>
      </w:r>
    </w:p>
    <w:p w14:paraId="774BC65F" w14:textId="77777777" w:rsidR="006537E7" w:rsidRPr="00C3261E" w:rsidRDefault="006537E7" w:rsidP="00BE350C">
      <w:pPr>
        <w:pStyle w:val="31"/>
        <w:widowControl w:val="0"/>
        <w:numPr>
          <w:ilvl w:val="0"/>
          <w:numId w:val="46"/>
        </w:numPr>
        <w:tabs>
          <w:tab w:val="left" w:pos="284"/>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т</w:t>
      </w:r>
      <w:r w:rsidR="00F216DA" w:rsidRPr="00C3261E">
        <w:rPr>
          <w:rFonts w:ascii="Times New Roman" w:hAnsi="Times New Roman" w:cs="Times New Roman"/>
          <w:sz w:val="22"/>
          <w:szCs w:val="22"/>
        </w:rPr>
        <w:t xml:space="preserve">ребование о передаче материалов сметной документации </w:t>
      </w:r>
      <w:r w:rsidR="00A84FC9" w:rsidRPr="00C3261E">
        <w:rPr>
          <w:rFonts w:ascii="Times New Roman" w:hAnsi="Times New Roman" w:cs="Times New Roman"/>
          <w:sz w:val="22"/>
          <w:szCs w:val="22"/>
        </w:rPr>
        <w:t>з</w:t>
      </w:r>
      <w:r w:rsidR="004C716A" w:rsidRPr="00C3261E">
        <w:rPr>
          <w:rFonts w:ascii="Times New Roman" w:hAnsi="Times New Roman" w:cs="Times New Roman"/>
          <w:sz w:val="22"/>
          <w:szCs w:val="22"/>
        </w:rPr>
        <w:t>аказчику</w:t>
      </w:r>
      <w:r w:rsidR="008B6CD0" w:rsidRPr="00C3261E">
        <w:rPr>
          <w:rFonts w:ascii="Times New Roman" w:hAnsi="Times New Roman" w:cs="Times New Roman"/>
          <w:sz w:val="22"/>
          <w:szCs w:val="22"/>
        </w:rPr>
        <w:t xml:space="preserve"> </w:t>
      </w:r>
      <w:r w:rsidR="00F216DA" w:rsidRPr="00C3261E">
        <w:rPr>
          <w:rFonts w:ascii="Times New Roman" w:hAnsi="Times New Roman" w:cs="Times New Roman"/>
          <w:sz w:val="22"/>
          <w:szCs w:val="22"/>
        </w:rPr>
        <w:t>в переплетенном и сброшюрованном виде в минимальном количестве (</w:t>
      </w:r>
      <w:r w:rsidR="00E3434B" w:rsidRPr="00C3261E">
        <w:rPr>
          <w:rFonts w:ascii="Times New Roman" w:hAnsi="Times New Roman" w:cs="Times New Roman"/>
          <w:sz w:val="22"/>
          <w:szCs w:val="22"/>
        </w:rPr>
        <w:t>№</w:t>
      </w:r>
      <w:r w:rsidR="00F216DA" w:rsidRPr="00C3261E">
        <w:rPr>
          <w:rFonts w:ascii="Times New Roman" w:hAnsi="Times New Roman" w:cs="Times New Roman"/>
          <w:sz w:val="22"/>
          <w:szCs w:val="22"/>
        </w:rPr>
        <w:t>) экземпляров</w:t>
      </w:r>
      <w:r w:rsidR="00595790" w:rsidRPr="00C3261E">
        <w:rPr>
          <w:rStyle w:val="af1"/>
          <w:rFonts w:ascii="Times New Roman" w:hAnsi="Times New Roman" w:cs="Times New Roman"/>
          <w:sz w:val="22"/>
          <w:szCs w:val="22"/>
        </w:rPr>
        <w:footnoteReference w:id="6"/>
      </w:r>
      <w:r w:rsidR="00C77ECD" w:rsidRPr="00C3261E">
        <w:rPr>
          <w:rFonts w:ascii="Times New Roman" w:hAnsi="Times New Roman" w:cs="Times New Roman"/>
          <w:sz w:val="22"/>
          <w:szCs w:val="22"/>
        </w:rPr>
        <w:t>;</w:t>
      </w:r>
    </w:p>
    <w:p w14:paraId="31062146" w14:textId="5596091E" w:rsidR="00E85A50" w:rsidRPr="00C3261E" w:rsidRDefault="006537E7" w:rsidP="00BE350C">
      <w:pPr>
        <w:pStyle w:val="31"/>
        <w:widowControl w:val="0"/>
        <w:numPr>
          <w:ilvl w:val="0"/>
          <w:numId w:val="46"/>
        </w:numPr>
        <w:tabs>
          <w:tab w:val="left" w:pos="284"/>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т</w:t>
      </w:r>
      <w:r w:rsidR="00D505E4" w:rsidRPr="00C3261E">
        <w:rPr>
          <w:rFonts w:ascii="Times New Roman" w:hAnsi="Times New Roman" w:cs="Times New Roman"/>
          <w:sz w:val="22"/>
          <w:szCs w:val="22"/>
        </w:rPr>
        <w:t xml:space="preserve">ребования к присвоению номеров выходной </w:t>
      </w:r>
      <w:r w:rsidR="00E3434B" w:rsidRPr="00C3261E">
        <w:rPr>
          <w:rFonts w:ascii="Times New Roman" w:hAnsi="Times New Roman" w:cs="Times New Roman"/>
          <w:sz w:val="22"/>
          <w:szCs w:val="22"/>
        </w:rPr>
        <w:t xml:space="preserve">ПСД </w:t>
      </w:r>
      <w:r w:rsidR="00D505E4" w:rsidRPr="00C3261E">
        <w:rPr>
          <w:rFonts w:ascii="Times New Roman" w:hAnsi="Times New Roman" w:cs="Times New Roman"/>
          <w:sz w:val="22"/>
          <w:szCs w:val="22"/>
        </w:rPr>
        <w:t xml:space="preserve">и к формированию структуры ПСД проекта в электронном виде (как при размещении </w:t>
      </w:r>
      <w:r w:rsidR="008F3364" w:rsidRPr="00C3261E">
        <w:rPr>
          <w:rFonts w:ascii="Times New Roman" w:hAnsi="Times New Roman" w:cs="Times New Roman"/>
          <w:sz w:val="22"/>
          <w:szCs w:val="22"/>
        </w:rPr>
        <w:t>сметной документации</w:t>
      </w:r>
      <w:r w:rsidR="00D505E4" w:rsidRPr="00C3261E">
        <w:rPr>
          <w:rFonts w:ascii="Times New Roman" w:hAnsi="Times New Roman" w:cs="Times New Roman"/>
          <w:sz w:val="22"/>
          <w:szCs w:val="22"/>
        </w:rPr>
        <w:t xml:space="preserve"> в ЕСПО, так и для </w:t>
      </w:r>
      <w:r w:rsidR="008F3364" w:rsidRPr="00C3261E">
        <w:rPr>
          <w:rFonts w:ascii="Times New Roman" w:hAnsi="Times New Roman" w:cs="Times New Roman"/>
          <w:sz w:val="22"/>
          <w:szCs w:val="22"/>
        </w:rPr>
        <w:t>сметной документации</w:t>
      </w:r>
      <w:r w:rsidR="00D505E4" w:rsidRPr="00C3261E">
        <w:rPr>
          <w:rFonts w:ascii="Times New Roman" w:hAnsi="Times New Roman" w:cs="Times New Roman"/>
          <w:sz w:val="22"/>
          <w:szCs w:val="22"/>
        </w:rPr>
        <w:t>, передаваемой на CD-R диске) на всех стадиях проектирования согласно Методическим указаниям по обозначению сметной документации по проектам капитального строительства в ПАО «ГМК «Норильский никель»</w:t>
      </w:r>
      <w:r w:rsidR="00C77ECD" w:rsidRPr="00C3261E">
        <w:rPr>
          <w:rFonts w:ascii="Times New Roman" w:hAnsi="Times New Roman" w:cs="Times New Roman"/>
          <w:sz w:val="22"/>
          <w:szCs w:val="22"/>
        </w:rPr>
        <w:t>;</w:t>
      </w:r>
    </w:p>
    <w:p w14:paraId="53375085" w14:textId="77777777" w:rsidR="004B21D9" w:rsidRPr="00C3261E" w:rsidRDefault="00E85A50" w:rsidP="00E47891">
      <w:pPr>
        <w:pStyle w:val="31"/>
        <w:widowControl w:val="0"/>
        <w:numPr>
          <w:ilvl w:val="0"/>
          <w:numId w:val="46"/>
        </w:numPr>
        <w:tabs>
          <w:tab w:val="left" w:pos="284"/>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т</w:t>
      </w:r>
      <w:r w:rsidR="006E7F41" w:rsidRPr="00C3261E">
        <w:rPr>
          <w:rFonts w:ascii="Times New Roman" w:hAnsi="Times New Roman" w:cs="Times New Roman"/>
          <w:sz w:val="22"/>
          <w:szCs w:val="22"/>
        </w:rPr>
        <w:t xml:space="preserve">ребования к составлению сметной документации при разработке </w:t>
      </w:r>
      <w:r w:rsidR="00E111E9" w:rsidRPr="00C3261E">
        <w:rPr>
          <w:rFonts w:ascii="Times New Roman" w:hAnsi="Times New Roman" w:cs="Times New Roman"/>
          <w:sz w:val="22"/>
          <w:szCs w:val="22"/>
        </w:rPr>
        <w:t xml:space="preserve">ПД </w:t>
      </w:r>
      <w:r w:rsidR="006E7F41" w:rsidRPr="00C3261E">
        <w:rPr>
          <w:rFonts w:ascii="Times New Roman" w:hAnsi="Times New Roman" w:cs="Times New Roman"/>
          <w:sz w:val="22"/>
          <w:szCs w:val="22"/>
        </w:rPr>
        <w:t xml:space="preserve">и </w:t>
      </w:r>
      <w:r w:rsidR="00E111E9" w:rsidRPr="00C3261E">
        <w:rPr>
          <w:rFonts w:ascii="Times New Roman" w:hAnsi="Times New Roman" w:cs="Times New Roman"/>
          <w:sz w:val="22"/>
          <w:szCs w:val="22"/>
        </w:rPr>
        <w:t>РД</w:t>
      </w:r>
      <w:r w:rsidR="006E7F41" w:rsidRPr="00C3261E">
        <w:rPr>
          <w:rFonts w:ascii="Times New Roman" w:hAnsi="Times New Roman" w:cs="Times New Roman"/>
          <w:sz w:val="22"/>
          <w:szCs w:val="22"/>
        </w:rPr>
        <w:t xml:space="preserve"> на строительство объектов, финансируемых за счет средств </w:t>
      </w:r>
      <w:r w:rsidR="001650F3" w:rsidRPr="00C3261E">
        <w:rPr>
          <w:rFonts w:ascii="Times New Roman" w:hAnsi="Times New Roman" w:cs="Times New Roman"/>
          <w:sz w:val="22"/>
          <w:szCs w:val="22"/>
        </w:rPr>
        <w:t>Компании</w:t>
      </w:r>
      <w:r w:rsidR="006E7F41" w:rsidRPr="00C3261E">
        <w:rPr>
          <w:rFonts w:ascii="Times New Roman" w:hAnsi="Times New Roman" w:cs="Times New Roman"/>
          <w:sz w:val="22"/>
          <w:szCs w:val="22"/>
        </w:rPr>
        <w:t xml:space="preserve">, могут быть оформлены в виде приложения к </w:t>
      </w:r>
      <w:proofErr w:type="spellStart"/>
      <w:r w:rsidR="001650F3" w:rsidRPr="00C3261E">
        <w:rPr>
          <w:rFonts w:ascii="Times New Roman" w:hAnsi="Times New Roman" w:cs="Times New Roman"/>
          <w:sz w:val="22"/>
          <w:szCs w:val="22"/>
        </w:rPr>
        <w:t>ЗнП</w:t>
      </w:r>
      <w:proofErr w:type="spellEnd"/>
      <w:r w:rsidR="006E7F41" w:rsidRPr="00C3261E">
        <w:rPr>
          <w:rFonts w:ascii="Times New Roman" w:hAnsi="Times New Roman" w:cs="Times New Roman"/>
          <w:sz w:val="22"/>
          <w:szCs w:val="22"/>
        </w:rPr>
        <w:t xml:space="preserve"> (</w:t>
      </w:r>
      <w:hyperlink w:anchor="Приложение_Ж" w:history="1">
        <w:r w:rsidR="00AA229C" w:rsidRPr="00C3261E">
          <w:rPr>
            <w:rStyle w:val="afa"/>
            <w:rFonts w:ascii="Times New Roman" w:hAnsi="Times New Roman" w:cs="Times New Roman"/>
            <w:color w:val="auto"/>
            <w:sz w:val="22"/>
            <w:szCs w:val="22"/>
            <w:u w:val="none"/>
          </w:rPr>
          <w:t>Приложение</w:t>
        </w:r>
        <w:r w:rsidR="00AB5E2F" w:rsidRPr="00C3261E">
          <w:rPr>
            <w:rStyle w:val="afa"/>
            <w:rFonts w:ascii="Times New Roman" w:hAnsi="Times New Roman" w:cs="Times New Roman"/>
            <w:color w:val="auto"/>
            <w:sz w:val="22"/>
            <w:szCs w:val="22"/>
            <w:u w:val="none"/>
          </w:rPr>
          <w:t xml:space="preserve"> </w:t>
        </w:r>
        <w:r w:rsidR="00AA229C" w:rsidRPr="00C3261E">
          <w:rPr>
            <w:rStyle w:val="afa"/>
            <w:rFonts w:ascii="Times New Roman" w:hAnsi="Times New Roman" w:cs="Times New Roman"/>
            <w:color w:val="auto"/>
            <w:sz w:val="22"/>
            <w:szCs w:val="22"/>
            <w:u w:val="none"/>
          </w:rPr>
          <w:t>Ж</w:t>
        </w:r>
      </w:hyperlink>
      <w:r w:rsidR="00CE04FB" w:rsidRPr="00C3261E">
        <w:rPr>
          <w:rFonts w:ascii="Times New Roman" w:hAnsi="Times New Roman" w:cs="Times New Roman"/>
          <w:sz w:val="22"/>
          <w:szCs w:val="22"/>
        </w:rPr>
        <w:t xml:space="preserve"> </w:t>
      </w:r>
      <w:r w:rsidR="001650F3" w:rsidRPr="00C3261E">
        <w:rPr>
          <w:rFonts w:ascii="Times New Roman" w:hAnsi="Times New Roman" w:cs="Times New Roman"/>
          <w:sz w:val="22"/>
          <w:szCs w:val="22"/>
        </w:rPr>
        <w:t xml:space="preserve">к </w:t>
      </w:r>
      <w:r w:rsidR="006E7F41" w:rsidRPr="00C3261E">
        <w:rPr>
          <w:rFonts w:ascii="Times New Roman" w:hAnsi="Times New Roman" w:cs="Times New Roman"/>
          <w:sz w:val="22"/>
          <w:szCs w:val="22"/>
        </w:rPr>
        <w:t xml:space="preserve">настоящей </w:t>
      </w:r>
      <w:r w:rsidR="00490F81" w:rsidRPr="00C3261E">
        <w:rPr>
          <w:rFonts w:ascii="Times New Roman" w:hAnsi="Times New Roman" w:cs="Times New Roman"/>
          <w:sz w:val="22"/>
          <w:szCs w:val="22"/>
        </w:rPr>
        <w:t>Методике</w:t>
      </w:r>
      <w:r w:rsidR="006E7F41" w:rsidRPr="00C3261E">
        <w:rPr>
          <w:rFonts w:ascii="Times New Roman" w:hAnsi="Times New Roman" w:cs="Times New Roman"/>
          <w:sz w:val="22"/>
          <w:szCs w:val="22"/>
        </w:rPr>
        <w:t>).</w:t>
      </w:r>
    </w:p>
    <w:p w14:paraId="0C18F335" w14:textId="77777777" w:rsidR="0052623F" w:rsidRPr="00C3261E" w:rsidRDefault="00095999" w:rsidP="00EE3E29">
      <w:pPr>
        <w:pStyle w:val="12"/>
        <w:keepNext/>
        <w:numPr>
          <w:ilvl w:val="0"/>
          <w:numId w:val="15"/>
        </w:numPr>
        <w:tabs>
          <w:tab w:val="clear" w:pos="3969"/>
          <w:tab w:val="clear" w:pos="4111"/>
          <w:tab w:val="left" w:pos="1134"/>
          <w:tab w:val="left" w:pos="10206"/>
          <w:tab w:val="left" w:pos="10348"/>
        </w:tabs>
        <w:spacing w:after="120"/>
        <w:ind w:left="0" w:firstLine="709"/>
        <w:contextualSpacing/>
        <w:jc w:val="both"/>
        <w:rPr>
          <w:rStyle w:val="afff4"/>
          <w:b/>
          <w:sz w:val="22"/>
          <w:szCs w:val="22"/>
        </w:rPr>
      </w:pPr>
      <w:bookmarkStart w:id="103" w:name="_Ref460609963"/>
      <w:bookmarkStart w:id="104" w:name="_Toc460668605"/>
      <w:bookmarkStart w:id="105" w:name="_Toc461797027"/>
      <w:bookmarkStart w:id="106" w:name="_Toc33887855"/>
      <w:bookmarkStart w:id="107" w:name="_Toc38129473"/>
      <w:bookmarkStart w:id="108" w:name="_Toc38129923"/>
      <w:bookmarkStart w:id="109" w:name="_Toc39788938"/>
      <w:bookmarkStart w:id="110" w:name="_Toc107931178"/>
      <w:bookmarkStart w:id="111" w:name="_Toc109828520"/>
      <w:bookmarkStart w:id="112" w:name="_Toc109828562"/>
      <w:bookmarkStart w:id="113" w:name="_Toc109828716"/>
      <w:bookmarkStart w:id="114" w:name="_Toc109829022"/>
      <w:bookmarkStart w:id="115" w:name="_Toc130976997"/>
      <w:bookmarkStart w:id="116" w:name="_Ref455152116"/>
      <w:bookmarkStart w:id="117" w:name="_Toc460668606"/>
      <w:bookmarkStart w:id="118" w:name="_Toc461797039"/>
      <w:bookmarkStart w:id="119" w:name="_Toc33887856"/>
      <w:bookmarkStart w:id="120" w:name="_Toc38129474"/>
      <w:bookmarkStart w:id="121" w:name="_Toc38129924"/>
      <w:bookmarkStart w:id="122" w:name="_Toc39788939"/>
      <w:r w:rsidRPr="00C3261E">
        <w:rPr>
          <w:rStyle w:val="afff4"/>
          <w:b/>
          <w:sz w:val="22"/>
          <w:szCs w:val="22"/>
        </w:rPr>
        <w:t>Определение стоимости проектных, изыскательских работ</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3436F984" w14:textId="77777777" w:rsidR="00442F79" w:rsidRPr="00C3261E" w:rsidRDefault="00286C3E" w:rsidP="005F289F">
      <w:pPr>
        <w:pStyle w:val="31"/>
        <w:widowControl w:val="0"/>
        <w:tabs>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Стоимость </w:t>
      </w:r>
      <w:r w:rsidR="006B17D4" w:rsidRPr="00C3261E">
        <w:rPr>
          <w:rFonts w:ascii="Times New Roman" w:hAnsi="Times New Roman" w:cs="Times New Roman"/>
          <w:sz w:val="22"/>
          <w:szCs w:val="22"/>
        </w:rPr>
        <w:t>разработки</w:t>
      </w:r>
      <w:r w:rsidRPr="00C3261E">
        <w:rPr>
          <w:rFonts w:ascii="Times New Roman" w:hAnsi="Times New Roman" w:cs="Times New Roman"/>
          <w:sz w:val="22"/>
          <w:szCs w:val="22"/>
        </w:rPr>
        <w:t xml:space="preserve"> </w:t>
      </w:r>
      <w:r w:rsidR="00957CB3" w:rsidRPr="00C3261E">
        <w:rPr>
          <w:rFonts w:ascii="Times New Roman" w:hAnsi="Times New Roman" w:cs="Times New Roman"/>
          <w:sz w:val="22"/>
          <w:szCs w:val="22"/>
        </w:rPr>
        <w:t xml:space="preserve">проектно-изыскательских работ (далее – </w:t>
      </w:r>
      <w:r w:rsidRPr="00C3261E">
        <w:rPr>
          <w:rFonts w:ascii="Times New Roman" w:hAnsi="Times New Roman" w:cs="Times New Roman"/>
          <w:sz w:val="22"/>
          <w:szCs w:val="22"/>
        </w:rPr>
        <w:t>ПИР</w:t>
      </w:r>
      <w:r w:rsidR="00957CB3" w:rsidRPr="00C3261E">
        <w:rPr>
          <w:rFonts w:ascii="Times New Roman" w:hAnsi="Times New Roman" w:cs="Times New Roman"/>
          <w:sz w:val="22"/>
          <w:szCs w:val="22"/>
        </w:rPr>
        <w:t>)</w:t>
      </w:r>
      <w:r w:rsidRPr="00C3261E">
        <w:rPr>
          <w:rFonts w:ascii="Times New Roman" w:hAnsi="Times New Roman" w:cs="Times New Roman"/>
          <w:sz w:val="22"/>
          <w:szCs w:val="22"/>
        </w:rPr>
        <w:t xml:space="preserve"> </w:t>
      </w:r>
      <w:r w:rsidR="003D7A32" w:rsidRPr="00C3261E">
        <w:rPr>
          <w:rFonts w:ascii="Times New Roman" w:hAnsi="Times New Roman" w:cs="Times New Roman"/>
          <w:sz w:val="22"/>
          <w:szCs w:val="22"/>
        </w:rPr>
        <w:t>формируется на основании</w:t>
      </w:r>
      <w:r w:rsidRPr="00C3261E">
        <w:rPr>
          <w:rFonts w:ascii="Times New Roman" w:hAnsi="Times New Roman" w:cs="Times New Roman"/>
          <w:sz w:val="22"/>
          <w:szCs w:val="22"/>
        </w:rPr>
        <w:t xml:space="preserve"> смет на </w:t>
      </w:r>
      <w:r w:rsidR="00A523A3" w:rsidRPr="00C3261E">
        <w:rPr>
          <w:rFonts w:ascii="Times New Roman" w:hAnsi="Times New Roman" w:cs="Times New Roman"/>
          <w:sz w:val="22"/>
          <w:szCs w:val="22"/>
        </w:rPr>
        <w:t>ПИР</w:t>
      </w:r>
      <w:r w:rsidR="003126F5" w:rsidRPr="00C3261E">
        <w:rPr>
          <w:rFonts w:ascii="Times New Roman" w:hAnsi="Times New Roman" w:cs="Times New Roman"/>
          <w:sz w:val="22"/>
          <w:szCs w:val="22"/>
        </w:rPr>
        <w:t>.</w:t>
      </w:r>
    </w:p>
    <w:p w14:paraId="3C0F1ECF" w14:textId="77E8B2DD" w:rsidR="00A53724" w:rsidRPr="00C3261E" w:rsidRDefault="00E11ACB" w:rsidP="00A53724">
      <w:pPr>
        <w:pStyle w:val="31"/>
        <w:widowControl w:val="0"/>
        <w:tabs>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Правила</w:t>
      </w:r>
      <w:r w:rsidR="00A53724" w:rsidRPr="00C3261E">
        <w:rPr>
          <w:rFonts w:ascii="Times New Roman" w:hAnsi="Times New Roman" w:cs="Times New Roman"/>
          <w:sz w:val="22"/>
          <w:szCs w:val="22"/>
        </w:rPr>
        <w:t>, методы ценообразования, оформление документации, технология по определению и учет затрат на проведение инженерных изысканий, подготовку ПД и РД, экспертиз проектной документации и/или инженерных изысканий, определя</w:t>
      </w:r>
      <w:r w:rsidR="00B84730" w:rsidRPr="00C3261E">
        <w:rPr>
          <w:rFonts w:ascii="Times New Roman" w:hAnsi="Times New Roman" w:cs="Times New Roman"/>
          <w:sz w:val="22"/>
          <w:szCs w:val="22"/>
        </w:rPr>
        <w:t>ю</w:t>
      </w:r>
      <w:r w:rsidR="00A53724" w:rsidRPr="00C3261E">
        <w:rPr>
          <w:rFonts w:ascii="Times New Roman" w:hAnsi="Times New Roman" w:cs="Times New Roman"/>
          <w:sz w:val="22"/>
          <w:szCs w:val="22"/>
        </w:rPr>
        <w:t>тся сметными расчетами в соответствии с Методикой определения стоимости раб</w:t>
      </w:r>
      <w:r w:rsidR="004F28BF" w:rsidRPr="00C3261E">
        <w:rPr>
          <w:rFonts w:ascii="Times New Roman" w:hAnsi="Times New Roman" w:cs="Times New Roman"/>
          <w:sz w:val="22"/>
          <w:szCs w:val="22"/>
        </w:rPr>
        <w:t>от по инженерным изысканиям и</w:t>
      </w:r>
      <w:r w:rsidR="00A53724" w:rsidRPr="00C3261E">
        <w:rPr>
          <w:rFonts w:ascii="Times New Roman" w:hAnsi="Times New Roman" w:cs="Times New Roman"/>
          <w:sz w:val="22"/>
          <w:szCs w:val="22"/>
        </w:rPr>
        <w:t xml:space="preserve"> подготовке проектной документации для капитального строительства в ПАО «ГМК «Норильский никель».</w:t>
      </w:r>
    </w:p>
    <w:p w14:paraId="2B1DCD95" w14:textId="77777777" w:rsidR="00A438F2" w:rsidRPr="00C3261E" w:rsidRDefault="00A438F2" w:rsidP="004C6B7E">
      <w:pPr>
        <w:pStyle w:val="31"/>
        <w:widowControl w:val="0"/>
        <w:tabs>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УЕР для определения стоимости ПИР не разрабатываются и не применяются.</w:t>
      </w:r>
    </w:p>
    <w:p w14:paraId="31649390" w14:textId="77777777" w:rsidR="00ED0A5E" w:rsidRPr="00C3261E" w:rsidRDefault="00E540DF" w:rsidP="00ED0A5E">
      <w:pPr>
        <w:pStyle w:val="12"/>
        <w:keepNext/>
        <w:numPr>
          <w:ilvl w:val="0"/>
          <w:numId w:val="15"/>
        </w:numPr>
        <w:tabs>
          <w:tab w:val="clear" w:pos="3969"/>
          <w:tab w:val="clear" w:pos="4111"/>
          <w:tab w:val="left" w:pos="1134"/>
          <w:tab w:val="left" w:pos="10206"/>
          <w:tab w:val="left" w:pos="10348"/>
        </w:tabs>
        <w:spacing w:after="120"/>
        <w:ind w:left="0" w:firstLine="709"/>
        <w:contextualSpacing/>
        <w:jc w:val="both"/>
        <w:rPr>
          <w:bCs/>
          <w:sz w:val="22"/>
          <w:szCs w:val="22"/>
        </w:rPr>
      </w:pPr>
      <w:bookmarkStart w:id="123" w:name="_Toc107931179"/>
      <w:bookmarkStart w:id="124" w:name="_Toc109828521"/>
      <w:bookmarkStart w:id="125" w:name="_Toc109828563"/>
      <w:bookmarkStart w:id="126" w:name="_Toc109828717"/>
      <w:bookmarkStart w:id="127" w:name="_Toc109829023"/>
      <w:bookmarkStart w:id="128" w:name="_Toc130976998"/>
      <w:bookmarkEnd w:id="116"/>
      <w:bookmarkEnd w:id="117"/>
      <w:bookmarkEnd w:id="118"/>
      <w:bookmarkEnd w:id="119"/>
      <w:bookmarkEnd w:id="120"/>
      <w:bookmarkEnd w:id="121"/>
      <w:bookmarkEnd w:id="122"/>
      <w:r w:rsidRPr="00C3261E">
        <w:rPr>
          <w:rStyle w:val="afff4"/>
          <w:b/>
          <w:sz w:val="22"/>
          <w:szCs w:val="22"/>
        </w:rPr>
        <w:t>Определение стоимости строительства</w:t>
      </w:r>
      <w:r w:rsidR="008D4C44" w:rsidRPr="00C3261E">
        <w:rPr>
          <w:rStyle w:val="afff4"/>
          <w:b/>
          <w:sz w:val="22"/>
          <w:szCs w:val="22"/>
        </w:rPr>
        <w:t xml:space="preserve"> с применением </w:t>
      </w:r>
      <w:r w:rsidR="00257473" w:rsidRPr="00C3261E">
        <w:rPr>
          <w:rStyle w:val="afff4"/>
          <w:b/>
          <w:sz w:val="22"/>
          <w:szCs w:val="22"/>
        </w:rPr>
        <w:t>укрупненных</w:t>
      </w:r>
      <w:r w:rsidR="00F6141A" w:rsidRPr="00C3261E">
        <w:rPr>
          <w:rStyle w:val="afff4"/>
          <w:b/>
          <w:sz w:val="22"/>
          <w:szCs w:val="22"/>
        </w:rPr>
        <w:t xml:space="preserve"> единичных расценок</w:t>
      </w:r>
      <w:bookmarkEnd w:id="123"/>
      <w:bookmarkEnd w:id="124"/>
      <w:bookmarkEnd w:id="125"/>
      <w:bookmarkEnd w:id="126"/>
      <w:bookmarkEnd w:id="127"/>
      <w:bookmarkEnd w:id="128"/>
    </w:p>
    <w:p w14:paraId="7A7DCB42" w14:textId="77777777" w:rsidR="00284A7C" w:rsidRPr="00C3261E" w:rsidRDefault="00DF4E51" w:rsidP="00284A7C">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Стоимость СМР при разработке с</w:t>
      </w:r>
      <w:r w:rsidR="00284A7C" w:rsidRPr="00C3261E">
        <w:rPr>
          <w:rFonts w:ascii="Times New Roman" w:hAnsi="Times New Roman" w:cs="Times New Roman"/>
          <w:sz w:val="22"/>
          <w:szCs w:val="22"/>
        </w:rPr>
        <w:t>метн</w:t>
      </w:r>
      <w:r w:rsidRPr="00C3261E">
        <w:rPr>
          <w:rFonts w:ascii="Times New Roman" w:hAnsi="Times New Roman" w:cs="Times New Roman"/>
          <w:sz w:val="22"/>
          <w:szCs w:val="22"/>
        </w:rPr>
        <w:t>ой</w:t>
      </w:r>
      <w:r w:rsidR="00284A7C" w:rsidRPr="00C3261E">
        <w:rPr>
          <w:rFonts w:ascii="Times New Roman" w:hAnsi="Times New Roman" w:cs="Times New Roman"/>
          <w:sz w:val="22"/>
          <w:szCs w:val="22"/>
        </w:rPr>
        <w:t xml:space="preserve"> </w:t>
      </w:r>
      <w:r w:rsidRPr="00C3261E">
        <w:rPr>
          <w:rFonts w:ascii="Times New Roman" w:hAnsi="Times New Roman" w:cs="Times New Roman"/>
          <w:sz w:val="22"/>
          <w:szCs w:val="22"/>
        </w:rPr>
        <w:t xml:space="preserve">документации формируется </w:t>
      </w:r>
      <w:r w:rsidR="00284A7C" w:rsidRPr="00C3261E">
        <w:rPr>
          <w:rFonts w:ascii="Times New Roman" w:hAnsi="Times New Roman" w:cs="Times New Roman"/>
          <w:sz w:val="22"/>
          <w:szCs w:val="22"/>
        </w:rPr>
        <w:t xml:space="preserve">на </w:t>
      </w:r>
      <w:r w:rsidRPr="00C3261E">
        <w:rPr>
          <w:rFonts w:ascii="Times New Roman" w:hAnsi="Times New Roman" w:cs="Times New Roman"/>
          <w:sz w:val="22"/>
          <w:szCs w:val="22"/>
        </w:rPr>
        <w:t xml:space="preserve">основании </w:t>
      </w:r>
      <w:r w:rsidR="00E337C7" w:rsidRPr="00C3261E">
        <w:rPr>
          <w:rFonts w:ascii="Times New Roman" w:hAnsi="Times New Roman" w:cs="Times New Roman"/>
          <w:sz w:val="22"/>
          <w:szCs w:val="22"/>
        </w:rPr>
        <w:t>среднерыночных</w:t>
      </w:r>
      <w:r w:rsidR="00284A7C" w:rsidRPr="00C3261E">
        <w:rPr>
          <w:rFonts w:ascii="Times New Roman" w:hAnsi="Times New Roman" w:cs="Times New Roman"/>
          <w:sz w:val="22"/>
          <w:szCs w:val="22"/>
        </w:rPr>
        <w:t xml:space="preserve"> показателей УЕР в текущем уровне цен по состоянию на момент выпуска </w:t>
      </w:r>
      <w:r w:rsidR="009F7A77" w:rsidRPr="00C3261E">
        <w:rPr>
          <w:rFonts w:ascii="Times New Roman" w:hAnsi="Times New Roman" w:cs="Times New Roman"/>
          <w:sz w:val="22"/>
          <w:szCs w:val="22"/>
        </w:rPr>
        <w:t xml:space="preserve">справочников </w:t>
      </w:r>
      <w:r w:rsidR="00284A7C" w:rsidRPr="00C3261E">
        <w:rPr>
          <w:rFonts w:ascii="Times New Roman" w:hAnsi="Times New Roman" w:cs="Times New Roman"/>
          <w:sz w:val="22"/>
          <w:szCs w:val="22"/>
        </w:rPr>
        <w:t>УЕР</w:t>
      </w:r>
      <w:r w:rsidR="00284A7C" w:rsidRPr="00C3261E">
        <w:rPr>
          <w:rStyle w:val="af1"/>
          <w:rFonts w:ascii="Times New Roman" w:hAnsi="Times New Roman" w:cs="Times New Roman"/>
          <w:sz w:val="22"/>
          <w:szCs w:val="22"/>
        </w:rPr>
        <w:footnoteReference w:id="7"/>
      </w:r>
      <w:r w:rsidR="00AA0692" w:rsidRPr="00C3261E">
        <w:rPr>
          <w:rFonts w:ascii="Times New Roman" w:hAnsi="Times New Roman" w:cs="Times New Roman"/>
          <w:sz w:val="22"/>
          <w:szCs w:val="22"/>
        </w:rPr>
        <w:t xml:space="preserve"> (</w:t>
      </w:r>
      <w:proofErr w:type="spellStart"/>
      <w:r w:rsidR="00AA0692" w:rsidRPr="00C3261E">
        <w:rPr>
          <w:rFonts w:ascii="Times New Roman" w:hAnsi="Times New Roman" w:cs="Times New Roman"/>
          <w:sz w:val="22"/>
          <w:szCs w:val="22"/>
        </w:rPr>
        <w:t>Бенчмарк</w:t>
      </w:r>
      <w:proofErr w:type="spellEnd"/>
      <w:r w:rsidR="00AA0692" w:rsidRPr="00C3261E">
        <w:rPr>
          <w:rFonts w:ascii="Times New Roman" w:hAnsi="Times New Roman" w:cs="Times New Roman"/>
          <w:sz w:val="22"/>
          <w:szCs w:val="22"/>
        </w:rPr>
        <w:t xml:space="preserve"> УЕР)</w:t>
      </w:r>
      <w:r w:rsidR="00491CB2" w:rsidRPr="00C3261E">
        <w:rPr>
          <w:rFonts w:ascii="Times New Roman" w:hAnsi="Times New Roman" w:cs="Times New Roman"/>
          <w:sz w:val="22"/>
          <w:szCs w:val="22"/>
        </w:rPr>
        <w:t xml:space="preserve"> </w:t>
      </w:r>
      <w:r w:rsidR="00284A7C" w:rsidRPr="00C3261E">
        <w:rPr>
          <w:rFonts w:ascii="Times New Roman" w:hAnsi="Times New Roman" w:cs="Times New Roman"/>
          <w:sz w:val="22"/>
          <w:szCs w:val="22"/>
        </w:rPr>
        <w:t>и предназначена для:</w:t>
      </w:r>
    </w:p>
    <w:p w14:paraId="46EB9BE9" w14:textId="77777777" w:rsidR="00284A7C" w:rsidRPr="00C3261E" w:rsidRDefault="00284A7C" w:rsidP="00284A7C">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расчетов стоимости строительной продукции при формировании инвесторских смет на всех стадиях проработки проектных решений (ОТР, ПД, РД; по решению заказчика – ТЭО) и подготовки закупочной документации;</w:t>
      </w:r>
    </w:p>
    <w:p w14:paraId="57C91A13" w14:textId="77777777" w:rsidR="00284A7C" w:rsidRPr="00C3261E" w:rsidRDefault="00284A7C" w:rsidP="00284A7C">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lastRenderedPageBreak/>
        <w:t>определения сметной стоимости строительных работ и расчетов за выполненные строительные работы;</w:t>
      </w:r>
    </w:p>
    <w:p w14:paraId="58FA4256" w14:textId="77777777" w:rsidR="00284A7C" w:rsidRPr="00C3261E" w:rsidRDefault="00284A7C" w:rsidP="00284A7C">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разработки укрупненных нормативов сметной стоимости для применения на ранних стадиях проработки проектных решений (в том числе: ТЭР, ТЭО);</w:t>
      </w:r>
    </w:p>
    <w:p w14:paraId="13CFCB9D" w14:textId="77777777" w:rsidR="00284A7C" w:rsidRPr="00C3261E" w:rsidRDefault="00284A7C" w:rsidP="00F324D6">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планирования и анализа экономических показателей проектных решений и работы строительных организаций.</w:t>
      </w:r>
    </w:p>
    <w:p w14:paraId="25C30EDE" w14:textId="77777777" w:rsidR="00760CCA" w:rsidRPr="00C3261E" w:rsidRDefault="00E83CA1" w:rsidP="00BE350C">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Справочник УЕР </w:t>
      </w:r>
      <w:r w:rsidR="00E4388D" w:rsidRPr="00C3261E">
        <w:rPr>
          <w:rFonts w:ascii="Times New Roman" w:hAnsi="Times New Roman" w:cs="Times New Roman"/>
          <w:sz w:val="22"/>
          <w:szCs w:val="22"/>
        </w:rPr>
        <w:t>(</w:t>
      </w:r>
      <w:proofErr w:type="spellStart"/>
      <w:r w:rsidR="00E4388D" w:rsidRPr="00C3261E">
        <w:rPr>
          <w:rFonts w:ascii="Times New Roman" w:hAnsi="Times New Roman" w:cs="Times New Roman"/>
          <w:sz w:val="22"/>
          <w:szCs w:val="22"/>
        </w:rPr>
        <w:t>Бенчмарк</w:t>
      </w:r>
      <w:proofErr w:type="spellEnd"/>
      <w:r w:rsidR="00E4388D" w:rsidRPr="00C3261E">
        <w:rPr>
          <w:rFonts w:ascii="Times New Roman" w:hAnsi="Times New Roman" w:cs="Times New Roman"/>
          <w:sz w:val="22"/>
          <w:szCs w:val="22"/>
        </w:rPr>
        <w:t xml:space="preserve"> УЕР)</w:t>
      </w:r>
      <w:r w:rsidR="00E4388D" w:rsidRPr="00C3261E">
        <w:rPr>
          <w:rFonts w:ascii="Times New Roman" w:hAnsi="Times New Roman" w:cs="Times New Roman"/>
          <w:spacing w:val="-8"/>
          <w:sz w:val="22"/>
          <w:szCs w:val="22"/>
        </w:rPr>
        <w:t xml:space="preserve"> </w:t>
      </w:r>
      <w:r w:rsidR="00E4388D" w:rsidRPr="00C3261E">
        <w:rPr>
          <w:rFonts w:ascii="Times New Roman" w:hAnsi="Times New Roman" w:cs="Times New Roman"/>
          <w:sz w:val="22"/>
          <w:szCs w:val="22"/>
        </w:rPr>
        <w:t xml:space="preserve">включают в себя среднерыночные цены работ, в структуре Сборника УЕР (Перечень УЕР), в текущем уровне цен по состоянию на момент выпуска справочников. </w:t>
      </w:r>
      <w:r w:rsidR="001846CC" w:rsidRPr="00C3261E">
        <w:rPr>
          <w:rFonts w:ascii="Times New Roman" w:hAnsi="Times New Roman" w:cs="Times New Roman"/>
          <w:sz w:val="22"/>
          <w:szCs w:val="22"/>
        </w:rPr>
        <w:t>Среднерыночные цены</w:t>
      </w:r>
      <w:r w:rsidR="00CA3C21" w:rsidRPr="00C3261E">
        <w:rPr>
          <w:rFonts w:ascii="Times New Roman" w:hAnsi="Times New Roman" w:cs="Times New Roman"/>
          <w:sz w:val="22"/>
          <w:szCs w:val="22"/>
        </w:rPr>
        <w:t xml:space="preserve"> сформированного </w:t>
      </w:r>
      <w:proofErr w:type="spellStart"/>
      <w:r w:rsidR="00CA3C21" w:rsidRPr="00C3261E">
        <w:rPr>
          <w:rFonts w:ascii="Times New Roman" w:hAnsi="Times New Roman" w:cs="Times New Roman"/>
          <w:sz w:val="22"/>
          <w:szCs w:val="22"/>
        </w:rPr>
        <w:t>Бенчмарк</w:t>
      </w:r>
      <w:proofErr w:type="spellEnd"/>
      <w:r w:rsidR="00CA3C21" w:rsidRPr="00C3261E">
        <w:rPr>
          <w:rFonts w:ascii="Times New Roman" w:hAnsi="Times New Roman" w:cs="Times New Roman"/>
          <w:sz w:val="22"/>
          <w:szCs w:val="22"/>
        </w:rPr>
        <w:t xml:space="preserve"> по УЕР </w:t>
      </w:r>
      <w:r w:rsidR="001846CC" w:rsidRPr="00C3261E">
        <w:rPr>
          <w:rFonts w:ascii="Times New Roman" w:hAnsi="Times New Roman" w:cs="Times New Roman"/>
          <w:sz w:val="22"/>
          <w:szCs w:val="22"/>
        </w:rPr>
        <w:t xml:space="preserve">включают </w:t>
      </w:r>
      <w:r w:rsidR="00CA3C21" w:rsidRPr="00C3261E">
        <w:rPr>
          <w:rFonts w:ascii="Times New Roman" w:hAnsi="Times New Roman" w:cs="Times New Roman"/>
          <w:sz w:val="22"/>
          <w:szCs w:val="22"/>
        </w:rPr>
        <w:t xml:space="preserve">в себя величину статей затрат на оплату труда рабочих (далее – ОЗП), стоимости эксплуатации машин и механизмов (далее – ЭММ), накладных расходов (в </w:t>
      </w:r>
      <w:proofErr w:type="spellStart"/>
      <w:r w:rsidR="00CA3C21" w:rsidRPr="00C3261E">
        <w:rPr>
          <w:rFonts w:ascii="Times New Roman" w:hAnsi="Times New Roman" w:cs="Times New Roman"/>
          <w:sz w:val="22"/>
          <w:szCs w:val="22"/>
        </w:rPr>
        <w:t>т.ч</w:t>
      </w:r>
      <w:proofErr w:type="spellEnd"/>
      <w:r w:rsidR="00CA3C21" w:rsidRPr="00C3261E">
        <w:rPr>
          <w:rFonts w:ascii="Times New Roman" w:hAnsi="Times New Roman" w:cs="Times New Roman"/>
          <w:sz w:val="22"/>
          <w:szCs w:val="22"/>
        </w:rPr>
        <w:t xml:space="preserve">. временные здания и сооружения (далее – </w:t>
      </w:r>
      <w:proofErr w:type="spellStart"/>
      <w:r w:rsidR="00CA3C21" w:rsidRPr="00C3261E">
        <w:rPr>
          <w:rFonts w:ascii="Times New Roman" w:hAnsi="Times New Roman" w:cs="Times New Roman"/>
          <w:sz w:val="22"/>
          <w:szCs w:val="22"/>
        </w:rPr>
        <w:t>ВзиС</w:t>
      </w:r>
      <w:proofErr w:type="spellEnd"/>
      <w:r w:rsidR="00CA3C21" w:rsidRPr="00C3261E">
        <w:rPr>
          <w:rFonts w:ascii="Times New Roman" w:hAnsi="Times New Roman" w:cs="Times New Roman"/>
          <w:sz w:val="22"/>
          <w:szCs w:val="22"/>
        </w:rPr>
        <w:t xml:space="preserve">), зимнее удорожание (далее – ЗУ), </w:t>
      </w:r>
      <w:proofErr w:type="spellStart"/>
      <w:r w:rsidR="00CA3C21" w:rsidRPr="00C3261E">
        <w:rPr>
          <w:rFonts w:ascii="Times New Roman" w:hAnsi="Times New Roman" w:cs="Times New Roman"/>
          <w:sz w:val="22"/>
          <w:szCs w:val="22"/>
        </w:rPr>
        <w:t>снегоборьба</w:t>
      </w:r>
      <w:proofErr w:type="spellEnd"/>
      <w:r w:rsidR="00CA3C21" w:rsidRPr="00C3261E">
        <w:rPr>
          <w:rFonts w:ascii="Times New Roman" w:hAnsi="Times New Roman" w:cs="Times New Roman"/>
          <w:sz w:val="22"/>
          <w:szCs w:val="22"/>
        </w:rPr>
        <w:t>)</w:t>
      </w:r>
      <w:r w:rsidR="00CA3C21" w:rsidRPr="00C3261E">
        <w:rPr>
          <w:rStyle w:val="af1"/>
          <w:rFonts w:ascii="Times New Roman" w:hAnsi="Times New Roman" w:cs="Times New Roman"/>
          <w:sz w:val="22"/>
          <w:szCs w:val="22"/>
        </w:rPr>
        <w:footnoteReference w:id="8"/>
      </w:r>
      <w:r w:rsidR="00CA3C21" w:rsidRPr="00C3261E">
        <w:rPr>
          <w:rFonts w:ascii="Times New Roman" w:hAnsi="Times New Roman" w:cs="Times New Roman"/>
          <w:sz w:val="22"/>
          <w:szCs w:val="22"/>
        </w:rPr>
        <w:t xml:space="preserve">, сметной прибыли и косвенных затрат на единицу работы УЕР. Указанные </w:t>
      </w:r>
      <w:r w:rsidR="001846CC" w:rsidRPr="00C3261E">
        <w:rPr>
          <w:rFonts w:ascii="Times New Roman" w:hAnsi="Times New Roman" w:cs="Times New Roman"/>
          <w:sz w:val="22"/>
          <w:szCs w:val="22"/>
        </w:rPr>
        <w:t>компоненты</w:t>
      </w:r>
      <w:r w:rsidR="00AD6AF9" w:rsidRPr="00C3261E">
        <w:rPr>
          <w:rFonts w:ascii="Times New Roman" w:hAnsi="Times New Roman" w:cs="Times New Roman"/>
          <w:sz w:val="22"/>
          <w:szCs w:val="22"/>
        </w:rPr>
        <w:t xml:space="preserve"> </w:t>
      </w:r>
      <w:r w:rsidR="00CA3C21" w:rsidRPr="00C3261E">
        <w:rPr>
          <w:rFonts w:ascii="Times New Roman" w:hAnsi="Times New Roman" w:cs="Times New Roman"/>
          <w:sz w:val="22"/>
          <w:szCs w:val="22"/>
        </w:rPr>
        <w:t xml:space="preserve">определяются на основании исходных данных о рыночных ценах на работы в структуре УЕР, полученных из КП подрядчиков-победителей закупочных процедур и/или заключенных договоров строительного подряда, сметных расчетов нормативных цен в разрезе УЕР (при отсутствии информации о стоимостных показателях по КП или заключенных договорах).  </w:t>
      </w:r>
    </w:p>
    <w:p w14:paraId="471E2367" w14:textId="77777777" w:rsidR="00D83CAD" w:rsidRPr="00C3261E" w:rsidRDefault="000F1ABE" w:rsidP="00EE3E29">
      <w:pPr>
        <w:pStyle w:val="31"/>
        <w:tabs>
          <w:tab w:val="left" w:pos="1134"/>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130890" w:rsidRPr="00C3261E">
        <w:rPr>
          <w:rFonts w:ascii="Times New Roman" w:hAnsi="Times New Roman" w:cs="Times New Roman"/>
          <w:sz w:val="22"/>
          <w:szCs w:val="22"/>
        </w:rPr>
        <w:t>Справочник</w:t>
      </w:r>
      <w:r w:rsidR="0003605B" w:rsidRPr="00C3261E">
        <w:rPr>
          <w:rFonts w:ascii="Times New Roman" w:hAnsi="Times New Roman" w:cs="Times New Roman"/>
          <w:sz w:val="22"/>
          <w:szCs w:val="22"/>
        </w:rPr>
        <w:t>и</w:t>
      </w:r>
      <w:r w:rsidR="00130890" w:rsidRPr="00C3261E">
        <w:rPr>
          <w:rFonts w:ascii="Times New Roman" w:hAnsi="Times New Roman" w:cs="Times New Roman"/>
          <w:sz w:val="22"/>
          <w:szCs w:val="22"/>
        </w:rPr>
        <w:t xml:space="preserve"> </w:t>
      </w:r>
      <w:r w:rsidR="00D83CAD" w:rsidRPr="00C3261E">
        <w:rPr>
          <w:rFonts w:ascii="Times New Roman" w:hAnsi="Times New Roman" w:cs="Times New Roman"/>
          <w:spacing w:val="-8"/>
          <w:sz w:val="22"/>
          <w:szCs w:val="22"/>
        </w:rPr>
        <w:t>УЕР</w:t>
      </w:r>
      <w:r w:rsidR="008F29E1" w:rsidRPr="00C3261E">
        <w:rPr>
          <w:rFonts w:ascii="Times New Roman" w:hAnsi="Times New Roman" w:cs="Times New Roman"/>
          <w:spacing w:val="-8"/>
          <w:sz w:val="22"/>
          <w:szCs w:val="22"/>
        </w:rPr>
        <w:t xml:space="preserve"> (</w:t>
      </w:r>
      <w:proofErr w:type="spellStart"/>
      <w:r w:rsidR="008F29E1" w:rsidRPr="00C3261E">
        <w:rPr>
          <w:rFonts w:ascii="Times New Roman" w:hAnsi="Times New Roman" w:cs="Times New Roman"/>
          <w:spacing w:val="-8"/>
          <w:sz w:val="22"/>
          <w:szCs w:val="22"/>
        </w:rPr>
        <w:t>Бенчмарк</w:t>
      </w:r>
      <w:proofErr w:type="spellEnd"/>
      <w:r w:rsidR="008F29E1" w:rsidRPr="00C3261E">
        <w:rPr>
          <w:rFonts w:ascii="Times New Roman" w:hAnsi="Times New Roman" w:cs="Times New Roman"/>
          <w:spacing w:val="-8"/>
          <w:sz w:val="22"/>
          <w:szCs w:val="22"/>
        </w:rPr>
        <w:t xml:space="preserve"> УЕР)</w:t>
      </w:r>
      <w:r w:rsidR="00D83CAD" w:rsidRPr="00C3261E">
        <w:rPr>
          <w:rFonts w:ascii="Times New Roman" w:hAnsi="Times New Roman" w:cs="Times New Roman"/>
          <w:spacing w:val="-8"/>
          <w:sz w:val="22"/>
          <w:szCs w:val="22"/>
        </w:rPr>
        <w:t xml:space="preserve"> предназначен</w:t>
      </w:r>
      <w:r w:rsidR="006564A8" w:rsidRPr="00C3261E">
        <w:rPr>
          <w:rFonts w:ascii="Times New Roman" w:hAnsi="Times New Roman" w:cs="Times New Roman"/>
          <w:spacing w:val="-8"/>
          <w:sz w:val="22"/>
          <w:szCs w:val="22"/>
        </w:rPr>
        <w:t>ы</w:t>
      </w:r>
      <w:r w:rsidR="00D83CAD" w:rsidRPr="00C3261E">
        <w:rPr>
          <w:rFonts w:ascii="Times New Roman" w:hAnsi="Times New Roman" w:cs="Times New Roman"/>
          <w:spacing w:val="-8"/>
          <w:sz w:val="22"/>
          <w:szCs w:val="22"/>
        </w:rPr>
        <w:t xml:space="preserve"> для определения сметной стоимости с использованием УЕР </w:t>
      </w:r>
      <w:r w:rsidR="00D83CAD" w:rsidRPr="00C3261E">
        <w:rPr>
          <w:rFonts w:ascii="Times New Roman" w:hAnsi="Times New Roman" w:cs="Times New Roman"/>
          <w:sz w:val="22"/>
          <w:szCs w:val="22"/>
        </w:rPr>
        <w:t xml:space="preserve">на </w:t>
      </w:r>
      <w:r w:rsidR="00C63EC1" w:rsidRPr="00C3261E">
        <w:rPr>
          <w:rFonts w:ascii="Times New Roman" w:hAnsi="Times New Roman" w:cs="Times New Roman"/>
          <w:sz w:val="22"/>
          <w:szCs w:val="22"/>
        </w:rPr>
        <w:t>СМР</w:t>
      </w:r>
      <w:r w:rsidR="00BC194F" w:rsidRPr="00C3261E">
        <w:rPr>
          <w:rFonts w:ascii="Times New Roman" w:hAnsi="Times New Roman" w:cs="Times New Roman"/>
          <w:sz w:val="22"/>
          <w:szCs w:val="22"/>
        </w:rPr>
        <w:t xml:space="preserve">, </w:t>
      </w:r>
      <w:r w:rsidR="00D83CAD" w:rsidRPr="00C3261E">
        <w:rPr>
          <w:rFonts w:ascii="Times New Roman" w:hAnsi="Times New Roman" w:cs="Times New Roman"/>
          <w:sz w:val="22"/>
          <w:szCs w:val="22"/>
        </w:rPr>
        <w:t>специальные строительные работы</w:t>
      </w:r>
      <w:r w:rsidR="00BC194F" w:rsidRPr="00C3261E">
        <w:rPr>
          <w:rFonts w:ascii="Times New Roman" w:hAnsi="Times New Roman" w:cs="Times New Roman"/>
          <w:sz w:val="22"/>
          <w:szCs w:val="22"/>
        </w:rPr>
        <w:t>,</w:t>
      </w:r>
      <w:r w:rsidR="00D83CAD" w:rsidRPr="00C3261E">
        <w:rPr>
          <w:rFonts w:ascii="Times New Roman" w:hAnsi="Times New Roman" w:cs="Times New Roman"/>
          <w:sz w:val="22"/>
          <w:szCs w:val="22"/>
        </w:rPr>
        <w:t xml:space="preserve"> </w:t>
      </w:r>
      <w:r w:rsidR="00BC194F" w:rsidRPr="00C3261E">
        <w:rPr>
          <w:rFonts w:ascii="Times New Roman" w:hAnsi="Times New Roman" w:cs="Times New Roman"/>
          <w:sz w:val="22"/>
          <w:szCs w:val="22"/>
        </w:rPr>
        <w:t xml:space="preserve">горно-капитальные работы и оснащение горных </w:t>
      </w:r>
      <w:r w:rsidR="00867242" w:rsidRPr="00C3261E">
        <w:rPr>
          <w:rFonts w:ascii="Times New Roman" w:hAnsi="Times New Roman" w:cs="Times New Roman"/>
          <w:sz w:val="22"/>
          <w:szCs w:val="22"/>
        </w:rPr>
        <w:t>выработок</w:t>
      </w:r>
      <w:r w:rsidR="00BC194F" w:rsidRPr="00C3261E">
        <w:rPr>
          <w:rFonts w:ascii="Times New Roman" w:hAnsi="Times New Roman" w:cs="Times New Roman"/>
          <w:sz w:val="22"/>
          <w:szCs w:val="22"/>
        </w:rPr>
        <w:t xml:space="preserve"> </w:t>
      </w:r>
      <w:r w:rsidR="00D83CAD" w:rsidRPr="00C3261E">
        <w:rPr>
          <w:rFonts w:ascii="Times New Roman" w:hAnsi="Times New Roman" w:cs="Times New Roman"/>
          <w:sz w:val="22"/>
          <w:szCs w:val="22"/>
        </w:rPr>
        <w:t>при строительстве новых, расширении, реконструкции и техническом перевооружении действующих предпр</w:t>
      </w:r>
      <w:r w:rsidR="001C592A" w:rsidRPr="00C3261E">
        <w:rPr>
          <w:rFonts w:ascii="Times New Roman" w:hAnsi="Times New Roman" w:cs="Times New Roman"/>
          <w:sz w:val="22"/>
          <w:szCs w:val="22"/>
        </w:rPr>
        <w:t>иятий, зданий и сооружений для К</w:t>
      </w:r>
      <w:r w:rsidR="00D83CAD" w:rsidRPr="00C3261E">
        <w:rPr>
          <w:rFonts w:ascii="Times New Roman" w:hAnsi="Times New Roman" w:cs="Times New Roman"/>
          <w:sz w:val="22"/>
          <w:szCs w:val="22"/>
        </w:rPr>
        <w:t>омпании.</w:t>
      </w:r>
    </w:p>
    <w:p w14:paraId="6A410E91" w14:textId="77777777" w:rsidR="000368A8" w:rsidRPr="00C3261E" w:rsidRDefault="00E4388D" w:rsidP="00130890">
      <w:pPr>
        <w:pStyle w:val="31"/>
        <w:tabs>
          <w:tab w:val="left" w:pos="1134"/>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0368A8" w:rsidRPr="00C3261E">
        <w:rPr>
          <w:rFonts w:ascii="Times New Roman" w:hAnsi="Times New Roman" w:cs="Times New Roman"/>
          <w:sz w:val="22"/>
          <w:szCs w:val="22"/>
        </w:rPr>
        <w:t xml:space="preserve">В Компании Справочник УЕР </w:t>
      </w:r>
      <w:r w:rsidR="000368A8" w:rsidRPr="00C3261E">
        <w:rPr>
          <w:rFonts w:ascii="Times New Roman" w:hAnsi="Times New Roman" w:cs="Times New Roman"/>
          <w:bCs/>
          <w:sz w:val="22"/>
          <w:szCs w:val="22"/>
        </w:rPr>
        <w:t>(</w:t>
      </w:r>
      <w:proofErr w:type="spellStart"/>
      <w:r w:rsidR="000368A8" w:rsidRPr="00C3261E">
        <w:rPr>
          <w:rFonts w:ascii="Times New Roman" w:hAnsi="Times New Roman" w:cs="Times New Roman"/>
          <w:sz w:val="22"/>
          <w:szCs w:val="22"/>
        </w:rPr>
        <w:t>Бенчмарк</w:t>
      </w:r>
      <w:proofErr w:type="spellEnd"/>
      <w:r w:rsidR="000368A8" w:rsidRPr="00C3261E">
        <w:rPr>
          <w:rFonts w:ascii="Times New Roman" w:hAnsi="Times New Roman" w:cs="Times New Roman"/>
          <w:sz w:val="22"/>
          <w:szCs w:val="22"/>
        </w:rPr>
        <w:t xml:space="preserve"> УЕР) разделен на справочники по территориально-отраслевому признаку.</w:t>
      </w:r>
    </w:p>
    <w:p w14:paraId="5CD8BCF2" w14:textId="77777777" w:rsidR="003404B4" w:rsidRPr="00C3261E" w:rsidRDefault="007B4B7C" w:rsidP="004370CF">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При формировании</w:t>
      </w:r>
      <w:r w:rsidR="004C7BFE" w:rsidRPr="00C3261E">
        <w:rPr>
          <w:rFonts w:ascii="Times New Roman" w:hAnsi="Times New Roman" w:cs="Times New Roman"/>
          <w:sz w:val="22"/>
          <w:szCs w:val="22"/>
        </w:rPr>
        <w:t xml:space="preserve"> </w:t>
      </w:r>
      <w:r w:rsidR="000551EE" w:rsidRPr="00C3261E">
        <w:rPr>
          <w:rFonts w:ascii="Times New Roman" w:hAnsi="Times New Roman" w:cs="Times New Roman"/>
          <w:sz w:val="22"/>
          <w:szCs w:val="22"/>
        </w:rPr>
        <w:t>ЛС</w:t>
      </w:r>
      <w:r w:rsidR="004C7BFE" w:rsidRPr="00C3261E">
        <w:rPr>
          <w:rFonts w:ascii="Times New Roman" w:hAnsi="Times New Roman" w:cs="Times New Roman"/>
          <w:sz w:val="22"/>
          <w:szCs w:val="22"/>
        </w:rPr>
        <w:t xml:space="preserve"> и </w:t>
      </w:r>
      <w:r w:rsidR="000551EE" w:rsidRPr="00C3261E">
        <w:rPr>
          <w:rFonts w:ascii="Times New Roman" w:hAnsi="Times New Roman" w:cs="Times New Roman"/>
          <w:sz w:val="22"/>
          <w:szCs w:val="22"/>
        </w:rPr>
        <w:t xml:space="preserve">ОС </w:t>
      </w:r>
      <w:r w:rsidRPr="00C3261E">
        <w:rPr>
          <w:rFonts w:ascii="Times New Roman" w:hAnsi="Times New Roman" w:cs="Times New Roman"/>
          <w:sz w:val="22"/>
          <w:szCs w:val="22"/>
        </w:rPr>
        <w:t xml:space="preserve">необходимо руководствоваться </w:t>
      </w:r>
      <w:r w:rsidR="004F28BF" w:rsidRPr="00C3261E">
        <w:rPr>
          <w:rFonts w:ascii="Times New Roman" w:hAnsi="Times New Roman" w:cs="Times New Roman"/>
          <w:sz w:val="22"/>
          <w:szCs w:val="22"/>
        </w:rPr>
        <w:t xml:space="preserve">Методикой </w:t>
      </w:r>
      <w:r w:rsidRPr="00C3261E">
        <w:rPr>
          <w:rFonts w:ascii="Times New Roman" w:hAnsi="Times New Roman" w:cs="Times New Roman"/>
          <w:sz w:val="22"/>
          <w:szCs w:val="22"/>
        </w:rPr>
        <w:t>по разработке сметной документации и учету сметной стоимости по капитальному строительству в ПАО «ГМК «Норильский никель»</w:t>
      </w:r>
      <w:r w:rsidR="003404B4" w:rsidRPr="00C3261E">
        <w:rPr>
          <w:rFonts w:ascii="Times New Roman" w:hAnsi="Times New Roman" w:cs="Times New Roman"/>
          <w:sz w:val="22"/>
          <w:szCs w:val="22"/>
        </w:rPr>
        <w:t>.</w:t>
      </w:r>
    </w:p>
    <w:p w14:paraId="01D57BD1" w14:textId="77777777" w:rsidR="000F2FAB" w:rsidRPr="00C3261E" w:rsidRDefault="00D56AAE" w:rsidP="000F2FAB">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D33DF7" w:rsidRPr="00C3261E">
        <w:rPr>
          <w:rFonts w:ascii="Times New Roman" w:hAnsi="Times New Roman" w:cs="Times New Roman"/>
          <w:sz w:val="22"/>
          <w:szCs w:val="22"/>
        </w:rPr>
        <w:t>ЛС</w:t>
      </w:r>
      <w:r w:rsidR="004370CF" w:rsidRPr="00C3261E">
        <w:rPr>
          <w:rFonts w:ascii="Times New Roman" w:hAnsi="Times New Roman" w:cs="Times New Roman"/>
          <w:sz w:val="22"/>
          <w:szCs w:val="22"/>
        </w:rPr>
        <w:t xml:space="preserve"> разрабатываются на основе ВОР</w:t>
      </w:r>
      <w:r w:rsidR="007D4124" w:rsidRPr="00C3261E">
        <w:rPr>
          <w:rFonts w:ascii="Times New Roman" w:hAnsi="Times New Roman" w:cs="Times New Roman"/>
          <w:sz w:val="22"/>
          <w:szCs w:val="22"/>
        </w:rPr>
        <w:t>,</w:t>
      </w:r>
      <w:r w:rsidR="004370CF" w:rsidRPr="00C3261E">
        <w:rPr>
          <w:rFonts w:ascii="Times New Roman" w:hAnsi="Times New Roman" w:cs="Times New Roman"/>
          <w:sz w:val="22"/>
          <w:szCs w:val="22"/>
        </w:rPr>
        <w:t xml:space="preserve"> утвержденных з</w:t>
      </w:r>
      <w:r w:rsidR="000F2FAB" w:rsidRPr="00C3261E">
        <w:rPr>
          <w:rFonts w:ascii="Times New Roman" w:hAnsi="Times New Roman" w:cs="Times New Roman"/>
          <w:sz w:val="22"/>
          <w:szCs w:val="22"/>
        </w:rPr>
        <w:t>аказчиком</w:t>
      </w:r>
      <w:r w:rsidR="007D4124" w:rsidRPr="00C3261E">
        <w:rPr>
          <w:rFonts w:ascii="Times New Roman" w:hAnsi="Times New Roman" w:cs="Times New Roman"/>
          <w:sz w:val="22"/>
          <w:szCs w:val="22"/>
        </w:rPr>
        <w:t>,</w:t>
      </w:r>
      <w:r w:rsidR="000F2FAB" w:rsidRPr="00C3261E">
        <w:rPr>
          <w:rFonts w:ascii="Times New Roman" w:hAnsi="Times New Roman" w:cs="Times New Roman"/>
          <w:sz w:val="22"/>
          <w:szCs w:val="22"/>
        </w:rPr>
        <w:t xml:space="preserve"> и могут быть оформлены согласно </w:t>
      </w:r>
      <w:hyperlink w:anchor="Приложение_И" w:history="1">
        <w:r w:rsidR="002B72E0" w:rsidRPr="00C3261E">
          <w:rPr>
            <w:rStyle w:val="afa"/>
            <w:rFonts w:ascii="Times New Roman" w:hAnsi="Times New Roman" w:cs="Times New Roman"/>
            <w:color w:val="auto"/>
            <w:sz w:val="22"/>
            <w:szCs w:val="22"/>
            <w:u w:val="none"/>
          </w:rPr>
          <w:t>Приложению И</w:t>
        </w:r>
      </w:hyperlink>
      <w:r w:rsidR="00AA229C" w:rsidRPr="00C3261E">
        <w:rPr>
          <w:rFonts w:ascii="Times New Roman" w:hAnsi="Times New Roman" w:cs="Times New Roman"/>
          <w:sz w:val="22"/>
          <w:szCs w:val="22"/>
        </w:rPr>
        <w:t xml:space="preserve"> </w:t>
      </w:r>
      <w:r w:rsidR="000F2FAB" w:rsidRPr="00C3261E">
        <w:rPr>
          <w:rFonts w:ascii="Times New Roman" w:hAnsi="Times New Roman" w:cs="Times New Roman"/>
          <w:sz w:val="22"/>
          <w:szCs w:val="22"/>
        </w:rPr>
        <w:t>к настоящей Методике.</w:t>
      </w:r>
    </w:p>
    <w:p w14:paraId="75FBA39D" w14:textId="77777777" w:rsidR="004370CF" w:rsidRPr="00C3261E" w:rsidRDefault="00D56AAE" w:rsidP="004370CF">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4370CF" w:rsidRPr="00C3261E">
        <w:rPr>
          <w:rFonts w:ascii="Times New Roman" w:hAnsi="Times New Roman" w:cs="Times New Roman"/>
          <w:sz w:val="22"/>
          <w:szCs w:val="22"/>
        </w:rPr>
        <w:t xml:space="preserve">При формировании нескольких смет по объекту </w:t>
      </w:r>
      <w:r w:rsidR="00D33DF7" w:rsidRPr="00C3261E">
        <w:rPr>
          <w:rFonts w:ascii="Times New Roman" w:hAnsi="Times New Roman" w:cs="Times New Roman"/>
          <w:sz w:val="22"/>
          <w:szCs w:val="22"/>
        </w:rPr>
        <w:t>КС</w:t>
      </w:r>
      <w:r w:rsidR="004370CF" w:rsidRPr="00C3261E">
        <w:rPr>
          <w:rFonts w:ascii="Times New Roman" w:hAnsi="Times New Roman" w:cs="Times New Roman"/>
          <w:sz w:val="22"/>
          <w:szCs w:val="22"/>
        </w:rPr>
        <w:t xml:space="preserve"> в обязательном порядке разрабатываются </w:t>
      </w:r>
      <w:r w:rsidR="00D33DF7" w:rsidRPr="00C3261E">
        <w:rPr>
          <w:rFonts w:ascii="Times New Roman" w:hAnsi="Times New Roman" w:cs="Times New Roman"/>
          <w:sz w:val="22"/>
          <w:szCs w:val="22"/>
        </w:rPr>
        <w:t>ОС</w:t>
      </w:r>
      <w:r w:rsidR="004370CF" w:rsidRPr="00C3261E">
        <w:rPr>
          <w:rFonts w:ascii="Times New Roman" w:hAnsi="Times New Roman" w:cs="Times New Roman"/>
          <w:sz w:val="22"/>
          <w:szCs w:val="22"/>
        </w:rPr>
        <w:t xml:space="preserve">. </w:t>
      </w:r>
    </w:p>
    <w:p w14:paraId="51C0C20F" w14:textId="77777777" w:rsidR="004370CF" w:rsidRPr="00C3261E" w:rsidRDefault="00D56AAE" w:rsidP="004370CF">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D33DF7" w:rsidRPr="00C3261E">
        <w:rPr>
          <w:rFonts w:ascii="Times New Roman" w:hAnsi="Times New Roman" w:cs="Times New Roman"/>
          <w:sz w:val="22"/>
          <w:szCs w:val="22"/>
        </w:rPr>
        <w:t>ПСД</w:t>
      </w:r>
      <w:r w:rsidR="004370CF" w:rsidRPr="00C3261E">
        <w:rPr>
          <w:rFonts w:ascii="Times New Roman" w:hAnsi="Times New Roman" w:cs="Times New Roman"/>
          <w:sz w:val="22"/>
          <w:szCs w:val="22"/>
        </w:rPr>
        <w:t xml:space="preserve"> стадии РД формируется в разрезе структуры сметной документации стадии ПД, не допускается разный подход к формированию сметной документации. </w:t>
      </w:r>
    </w:p>
    <w:p w14:paraId="6AE1AC50" w14:textId="77777777" w:rsidR="004370CF" w:rsidRPr="00C3261E" w:rsidRDefault="00D56AAE" w:rsidP="004370CF">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4370CF" w:rsidRPr="00C3261E">
        <w:rPr>
          <w:rFonts w:ascii="Times New Roman" w:hAnsi="Times New Roman" w:cs="Times New Roman"/>
          <w:sz w:val="22"/>
          <w:szCs w:val="22"/>
        </w:rPr>
        <w:t>При возникновении необходи</w:t>
      </w:r>
      <w:r w:rsidR="00886D48" w:rsidRPr="00C3261E">
        <w:rPr>
          <w:rFonts w:ascii="Times New Roman" w:hAnsi="Times New Roman" w:cs="Times New Roman"/>
          <w:sz w:val="22"/>
          <w:szCs w:val="22"/>
        </w:rPr>
        <w:t xml:space="preserve">мости выполнения корректировки </w:t>
      </w:r>
      <w:r w:rsidR="00D33DF7" w:rsidRPr="00C3261E">
        <w:rPr>
          <w:rFonts w:ascii="Times New Roman" w:hAnsi="Times New Roman" w:cs="Times New Roman"/>
          <w:sz w:val="22"/>
          <w:szCs w:val="22"/>
        </w:rPr>
        <w:t>ПД</w:t>
      </w:r>
      <w:r w:rsidR="004370CF" w:rsidRPr="00C3261E">
        <w:rPr>
          <w:rFonts w:ascii="Times New Roman" w:hAnsi="Times New Roman" w:cs="Times New Roman"/>
          <w:sz w:val="22"/>
          <w:szCs w:val="22"/>
        </w:rPr>
        <w:t xml:space="preserve"> (с учетом смет, разработанных на стадии РД), в том числе и при превышении стоимости строительства сверх лимита, определенного</w:t>
      </w:r>
      <w:r w:rsidR="00886D48" w:rsidRPr="00C3261E">
        <w:rPr>
          <w:rFonts w:ascii="Times New Roman" w:hAnsi="Times New Roman" w:cs="Times New Roman"/>
          <w:sz w:val="22"/>
          <w:szCs w:val="22"/>
        </w:rPr>
        <w:t xml:space="preserve"> ССРСС, выполненного на стадии </w:t>
      </w:r>
      <w:r w:rsidR="00D33DF7" w:rsidRPr="00C3261E">
        <w:rPr>
          <w:rFonts w:ascii="Times New Roman" w:hAnsi="Times New Roman" w:cs="Times New Roman"/>
          <w:sz w:val="22"/>
          <w:szCs w:val="22"/>
        </w:rPr>
        <w:t>ПД</w:t>
      </w:r>
      <w:r w:rsidR="004370CF" w:rsidRPr="00C3261E">
        <w:rPr>
          <w:rFonts w:ascii="Times New Roman" w:hAnsi="Times New Roman" w:cs="Times New Roman"/>
          <w:sz w:val="22"/>
          <w:szCs w:val="22"/>
        </w:rPr>
        <w:t xml:space="preserve"> с учетом непредвиденных затрат</w:t>
      </w:r>
      <w:r w:rsidR="00886D48" w:rsidRPr="00C3261E">
        <w:rPr>
          <w:rFonts w:ascii="Times New Roman" w:hAnsi="Times New Roman" w:cs="Times New Roman"/>
          <w:sz w:val="22"/>
          <w:szCs w:val="22"/>
        </w:rPr>
        <w:t>,</w:t>
      </w:r>
      <w:r w:rsidR="004370CF" w:rsidRPr="00C3261E">
        <w:rPr>
          <w:rFonts w:ascii="Times New Roman" w:hAnsi="Times New Roman" w:cs="Times New Roman"/>
          <w:sz w:val="22"/>
          <w:szCs w:val="22"/>
        </w:rPr>
        <w:t xml:space="preserve"> требуется составление нового ССРСС данного объекта.</w:t>
      </w:r>
    </w:p>
    <w:p w14:paraId="6E9C645B" w14:textId="77777777" w:rsidR="004370CF" w:rsidRPr="00C3261E" w:rsidRDefault="00D56AAE" w:rsidP="004370CF">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B27C30" w:rsidRPr="00C3261E">
        <w:rPr>
          <w:rFonts w:ascii="Times New Roman" w:hAnsi="Times New Roman" w:cs="Times New Roman"/>
          <w:sz w:val="22"/>
          <w:szCs w:val="22"/>
        </w:rPr>
        <w:t>ОС</w:t>
      </w:r>
      <w:r w:rsidR="00A3074D" w:rsidRPr="00C3261E">
        <w:rPr>
          <w:rFonts w:ascii="Times New Roman" w:hAnsi="Times New Roman" w:cs="Times New Roman"/>
          <w:sz w:val="22"/>
          <w:szCs w:val="22"/>
        </w:rPr>
        <w:t xml:space="preserve"> составляются</w:t>
      </w:r>
      <w:r w:rsidR="004370CF" w:rsidRPr="00C3261E">
        <w:rPr>
          <w:rFonts w:ascii="Times New Roman" w:hAnsi="Times New Roman" w:cs="Times New Roman"/>
          <w:sz w:val="22"/>
          <w:szCs w:val="22"/>
        </w:rPr>
        <w:t xml:space="preserve"> в текущем уровне цен на объекты в целом путем суммирования данных </w:t>
      </w:r>
      <w:r w:rsidR="00B27C30" w:rsidRPr="00C3261E">
        <w:rPr>
          <w:rFonts w:ascii="Times New Roman" w:hAnsi="Times New Roman" w:cs="Times New Roman"/>
          <w:sz w:val="22"/>
          <w:szCs w:val="22"/>
        </w:rPr>
        <w:t>ЛС</w:t>
      </w:r>
      <w:r w:rsidR="004370CF" w:rsidRPr="00C3261E">
        <w:rPr>
          <w:rFonts w:ascii="Times New Roman" w:hAnsi="Times New Roman" w:cs="Times New Roman"/>
          <w:sz w:val="22"/>
          <w:szCs w:val="22"/>
        </w:rPr>
        <w:t xml:space="preserve"> с группировкой работ и затрат по соответствующим графам сметной стоимости «горных работ», «строительных работ, «монтажных работ», «оборудования», «прочих затрат». </w:t>
      </w:r>
    </w:p>
    <w:p w14:paraId="00C2FB76" w14:textId="77777777" w:rsidR="004370CF" w:rsidRPr="00C3261E" w:rsidRDefault="00D56AAE" w:rsidP="004370CF">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4370CF" w:rsidRPr="00C3261E">
        <w:rPr>
          <w:rFonts w:ascii="Times New Roman" w:hAnsi="Times New Roman" w:cs="Times New Roman"/>
          <w:sz w:val="22"/>
          <w:szCs w:val="22"/>
        </w:rPr>
        <w:t xml:space="preserve">В тех случаях, когда стоимость объекта определена по одной </w:t>
      </w:r>
      <w:r w:rsidR="00B27C30" w:rsidRPr="00C3261E">
        <w:rPr>
          <w:rFonts w:ascii="Times New Roman" w:hAnsi="Times New Roman" w:cs="Times New Roman"/>
          <w:sz w:val="22"/>
          <w:szCs w:val="22"/>
        </w:rPr>
        <w:t>ЛС</w:t>
      </w:r>
      <w:r w:rsidR="004370CF" w:rsidRPr="00C3261E">
        <w:rPr>
          <w:rFonts w:ascii="Times New Roman" w:hAnsi="Times New Roman" w:cs="Times New Roman"/>
          <w:sz w:val="22"/>
          <w:szCs w:val="22"/>
        </w:rPr>
        <w:t xml:space="preserve">, </w:t>
      </w:r>
      <w:r w:rsidR="00B27C30" w:rsidRPr="00C3261E">
        <w:rPr>
          <w:rFonts w:ascii="Times New Roman" w:hAnsi="Times New Roman" w:cs="Times New Roman"/>
          <w:sz w:val="22"/>
          <w:szCs w:val="22"/>
        </w:rPr>
        <w:t>ОС</w:t>
      </w:r>
      <w:r w:rsidR="004370CF" w:rsidRPr="00C3261E">
        <w:rPr>
          <w:rFonts w:ascii="Times New Roman" w:hAnsi="Times New Roman" w:cs="Times New Roman"/>
          <w:sz w:val="22"/>
          <w:szCs w:val="22"/>
        </w:rPr>
        <w:t xml:space="preserve"> не составляется. При этом роль </w:t>
      </w:r>
      <w:r w:rsidR="00B27C30" w:rsidRPr="00C3261E">
        <w:rPr>
          <w:rFonts w:ascii="Times New Roman" w:hAnsi="Times New Roman" w:cs="Times New Roman"/>
          <w:sz w:val="22"/>
          <w:szCs w:val="22"/>
        </w:rPr>
        <w:t>ОС</w:t>
      </w:r>
      <w:r w:rsidR="004370CF" w:rsidRPr="00C3261E">
        <w:rPr>
          <w:rFonts w:ascii="Times New Roman" w:hAnsi="Times New Roman" w:cs="Times New Roman"/>
          <w:sz w:val="22"/>
          <w:szCs w:val="22"/>
        </w:rPr>
        <w:t xml:space="preserve"> выполняет </w:t>
      </w:r>
      <w:r w:rsidR="00B27C30" w:rsidRPr="00C3261E">
        <w:rPr>
          <w:rFonts w:ascii="Times New Roman" w:hAnsi="Times New Roman" w:cs="Times New Roman"/>
          <w:sz w:val="22"/>
          <w:szCs w:val="22"/>
        </w:rPr>
        <w:t>ЛС</w:t>
      </w:r>
      <w:r w:rsidR="004370CF" w:rsidRPr="00C3261E">
        <w:rPr>
          <w:rFonts w:ascii="Times New Roman" w:hAnsi="Times New Roman" w:cs="Times New Roman"/>
          <w:sz w:val="22"/>
          <w:szCs w:val="22"/>
        </w:rPr>
        <w:t xml:space="preserve">, в конце которой включаются средства на покрытие прочих затрат, не вошедших в УЕР в том же порядке, что и для </w:t>
      </w:r>
      <w:r w:rsidR="00B27C30" w:rsidRPr="00C3261E">
        <w:rPr>
          <w:rFonts w:ascii="Times New Roman" w:hAnsi="Times New Roman" w:cs="Times New Roman"/>
          <w:sz w:val="22"/>
          <w:szCs w:val="22"/>
        </w:rPr>
        <w:t>ОС</w:t>
      </w:r>
      <w:r w:rsidR="004370CF" w:rsidRPr="00C3261E">
        <w:rPr>
          <w:rFonts w:ascii="Times New Roman" w:hAnsi="Times New Roman" w:cs="Times New Roman"/>
          <w:sz w:val="22"/>
          <w:szCs w:val="22"/>
        </w:rPr>
        <w:t xml:space="preserve">. При совпадении понятий объекта и стройки в </w:t>
      </w:r>
      <w:r w:rsidR="00B27C30" w:rsidRPr="00C3261E">
        <w:rPr>
          <w:rFonts w:ascii="Times New Roman" w:hAnsi="Times New Roman" w:cs="Times New Roman"/>
          <w:sz w:val="22"/>
          <w:szCs w:val="22"/>
        </w:rPr>
        <w:t>ССРСС</w:t>
      </w:r>
      <w:r w:rsidR="004370CF" w:rsidRPr="00C3261E">
        <w:rPr>
          <w:rFonts w:ascii="Times New Roman" w:hAnsi="Times New Roman" w:cs="Times New Roman"/>
          <w:sz w:val="22"/>
          <w:szCs w:val="22"/>
        </w:rPr>
        <w:t xml:space="preserve"> включаются также данные из локальных смет.</w:t>
      </w:r>
    </w:p>
    <w:p w14:paraId="53358FD8" w14:textId="77777777" w:rsidR="002F65E2" w:rsidRPr="00C3261E" w:rsidRDefault="00D56AAE" w:rsidP="006C14AF">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4370CF" w:rsidRPr="00C3261E">
        <w:rPr>
          <w:rFonts w:ascii="Times New Roman" w:hAnsi="Times New Roman" w:cs="Times New Roman"/>
          <w:sz w:val="22"/>
          <w:szCs w:val="22"/>
        </w:rPr>
        <w:t xml:space="preserve">При составлении на один и тот же вид работ двух или более </w:t>
      </w:r>
      <w:r w:rsidR="00B27C30" w:rsidRPr="00C3261E">
        <w:rPr>
          <w:rFonts w:ascii="Times New Roman" w:hAnsi="Times New Roman" w:cs="Times New Roman"/>
          <w:sz w:val="22"/>
          <w:szCs w:val="22"/>
        </w:rPr>
        <w:t>ЛС</w:t>
      </w:r>
      <w:r w:rsidR="004370CF" w:rsidRPr="00C3261E">
        <w:rPr>
          <w:rFonts w:ascii="Times New Roman" w:hAnsi="Times New Roman" w:cs="Times New Roman"/>
          <w:sz w:val="22"/>
          <w:szCs w:val="22"/>
        </w:rPr>
        <w:t xml:space="preserve"> эти сметы объединяются в </w:t>
      </w:r>
      <w:r w:rsidR="00B27C30" w:rsidRPr="00C3261E">
        <w:rPr>
          <w:rFonts w:ascii="Times New Roman" w:hAnsi="Times New Roman" w:cs="Times New Roman"/>
          <w:sz w:val="22"/>
          <w:szCs w:val="22"/>
        </w:rPr>
        <w:t>ОС</w:t>
      </w:r>
      <w:r w:rsidR="004370CF" w:rsidRPr="00C3261E">
        <w:rPr>
          <w:rFonts w:ascii="Times New Roman" w:hAnsi="Times New Roman" w:cs="Times New Roman"/>
          <w:sz w:val="22"/>
          <w:szCs w:val="22"/>
        </w:rPr>
        <w:t xml:space="preserve"> в одну строку под общим названием.</w:t>
      </w:r>
    </w:p>
    <w:p w14:paraId="48DC313A" w14:textId="77777777" w:rsidR="00EC1B0D" w:rsidRPr="00C3261E" w:rsidRDefault="00D56AAE" w:rsidP="00EE3E29">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 </w:t>
      </w:r>
      <w:r w:rsidR="005C030F" w:rsidRPr="00C3261E">
        <w:rPr>
          <w:rFonts w:ascii="Times New Roman" w:hAnsi="Times New Roman" w:cs="Times New Roman"/>
          <w:sz w:val="22"/>
          <w:szCs w:val="22"/>
        </w:rPr>
        <w:t>Нумерация сметной документации присваивается в соответстви</w:t>
      </w:r>
      <w:r w:rsidR="00171BE1" w:rsidRPr="00C3261E">
        <w:rPr>
          <w:rFonts w:ascii="Times New Roman" w:hAnsi="Times New Roman" w:cs="Times New Roman"/>
          <w:sz w:val="22"/>
          <w:szCs w:val="22"/>
        </w:rPr>
        <w:t>и</w:t>
      </w:r>
      <w:r w:rsidR="005C030F" w:rsidRPr="00C3261E">
        <w:rPr>
          <w:rFonts w:ascii="Times New Roman" w:hAnsi="Times New Roman" w:cs="Times New Roman"/>
          <w:sz w:val="22"/>
          <w:szCs w:val="22"/>
        </w:rPr>
        <w:t xml:space="preserve"> с Методическими указаниями по обозначению сметной документации по проектам капитального строительства в ПАО «ГМК «Норильский никель»</w:t>
      </w:r>
      <w:r w:rsidR="006C70F1" w:rsidRPr="00C3261E">
        <w:rPr>
          <w:rFonts w:ascii="Times New Roman" w:hAnsi="Times New Roman" w:cs="Times New Roman"/>
          <w:sz w:val="22"/>
          <w:szCs w:val="22"/>
        </w:rPr>
        <w:t xml:space="preserve"> и рекомендаци</w:t>
      </w:r>
      <w:r w:rsidR="006C23CC" w:rsidRPr="00C3261E">
        <w:rPr>
          <w:rFonts w:ascii="Times New Roman" w:hAnsi="Times New Roman" w:cs="Times New Roman"/>
          <w:sz w:val="22"/>
          <w:szCs w:val="22"/>
        </w:rPr>
        <w:t>ями</w:t>
      </w:r>
      <w:r w:rsidR="006C70F1" w:rsidRPr="00C3261E">
        <w:rPr>
          <w:rFonts w:ascii="Times New Roman" w:hAnsi="Times New Roman" w:cs="Times New Roman"/>
          <w:sz w:val="22"/>
          <w:szCs w:val="22"/>
        </w:rPr>
        <w:t xml:space="preserve"> к н</w:t>
      </w:r>
      <w:r w:rsidR="006C23CC" w:rsidRPr="00C3261E">
        <w:rPr>
          <w:rFonts w:ascii="Times New Roman" w:hAnsi="Times New Roman" w:cs="Times New Roman"/>
          <w:sz w:val="22"/>
          <w:szCs w:val="22"/>
        </w:rPr>
        <w:t>им</w:t>
      </w:r>
      <w:r w:rsidR="002A4046" w:rsidRPr="00C3261E">
        <w:rPr>
          <w:rFonts w:ascii="Times New Roman" w:hAnsi="Times New Roman" w:cs="Times New Roman"/>
          <w:sz w:val="22"/>
          <w:szCs w:val="22"/>
        </w:rPr>
        <w:t>.</w:t>
      </w:r>
    </w:p>
    <w:p w14:paraId="4259689E" w14:textId="77777777" w:rsidR="00130890" w:rsidRPr="00C3261E" w:rsidRDefault="00965453" w:rsidP="00895387">
      <w:pPr>
        <w:pStyle w:val="12"/>
        <w:keepNext/>
        <w:numPr>
          <w:ilvl w:val="0"/>
          <w:numId w:val="15"/>
        </w:numPr>
        <w:tabs>
          <w:tab w:val="clear" w:pos="3969"/>
          <w:tab w:val="clear" w:pos="4111"/>
          <w:tab w:val="left" w:pos="1134"/>
          <w:tab w:val="left" w:pos="10206"/>
          <w:tab w:val="left" w:pos="10348"/>
        </w:tabs>
        <w:spacing w:after="120"/>
        <w:ind w:left="0" w:firstLine="709"/>
        <w:contextualSpacing/>
        <w:jc w:val="both"/>
        <w:rPr>
          <w:rStyle w:val="afff4"/>
          <w:b/>
          <w:sz w:val="22"/>
          <w:szCs w:val="22"/>
        </w:rPr>
      </w:pPr>
      <w:bookmarkStart w:id="129" w:name="_Toc130976999"/>
      <w:r w:rsidRPr="00C3261E">
        <w:rPr>
          <w:rStyle w:val="afff4"/>
          <w:b/>
          <w:sz w:val="22"/>
          <w:szCs w:val="22"/>
        </w:rPr>
        <w:t>Ф</w:t>
      </w:r>
      <w:r w:rsidR="00130890" w:rsidRPr="00C3261E">
        <w:rPr>
          <w:rStyle w:val="afff4"/>
          <w:b/>
          <w:sz w:val="22"/>
          <w:szCs w:val="22"/>
        </w:rPr>
        <w:t>ормировани</w:t>
      </w:r>
      <w:r w:rsidR="00A83BF6" w:rsidRPr="00C3261E">
        <w:rPr>
          <w:rStyle w:val="afff4"/>
          <w:b/>
          <w:sz w:val="22"/>
          <w:szCs w:val="22"/>
        </w:rPr>
        <w:t>е</w:t>
      </w:r>
      <w:r w:rsidR="00130890" w:rsidRPr="00C3261E">
        <w:rPr>
          <w:rStyle w:val="afff4"/>
          <w:b/>
          <w:sz w:val="22"/>
          <w:szCs w:val="22"/>
        </w:rPr>
        <w:t xml:space="preserve"> укрупненных единичных расценок на новый вид работ</w:t>
      </w:r>
      <w:bookmarkEnd w:id="129"/>
    </w:p>
    <w:p w14:paraId="7B0F5A79" w14:textId="77777777" w:rsidR="00E77748" w:rsidRPr="00C3261E" w:rsidRDefault="00E77748" w:rsidP="00E77748">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В Компании применяется единый перечень УЕР, разработанный оператором базы УЕР</w:t>
      </w:r>
      <w:r w:rsidRPr="00C3261E">
        <w:rPr>
          <w:rStyle w:val="af1"/>
          <w:rFonts w:ascii="Times New Roman" w:hAnsi="Times New Roman" w:cs="Times New Roman"/>
          <w:sz w:val="22"/>
          <w:szCs w:val="22"/>
        </w:rPr>
        <w:footnoteReference w:id="9"/>
      </w:r>
      <w:r w:rsidRPr="00C3261E">
        <w:rPr>
          <w:rFonts w:ascii="Times New Roman" w:hAnsi="Times New Roman" w:cs="Times New Roman"/>
          <w:sz w:val="22"/>
          <w:szCs w:val="22"/>
        </w:rPr>
        <w:t xml:space="preserve">. Перечень УЕР подлежит периодической актуализации путем внесения корректировок в существующие УЕР </w:t>
      </w:r>
      <w:r w:rsidRPr="00C3261E">
        <w:rPr>
          <w:rFonts w:ascii="Times New Roman" w:hAnsi="Times New Roman" w:cs="Times New Roman"/>
          <w:sz w:val="22"/>
          <w:szCs w:val="22"/>
        </w:rPr>
        <w:lastRenderedPageBreak/>
        <w:t>или дополнения перечня УЕР отсутствующими видами работ. Актуализация перечня УЕР осуществляется на основании обращений проектировщика, заказчика, в адрес оператора базы УЕР и владельца базы УЕР</w:t>
      </w:r>
      <w:r w:rsidRPr="00C3261E">
        <w:rPr>
          <w:rStyle w:val="af1"/>
          <w:rFonts w:ascii="Times New Roman" w:hAnsi="Times New Roman" w:cs="Times New Roman"/>
          <w:sz w:val="22"/>
          <w:szCs w:val="22"/>
        </w:rPr>
        <w:footnoteReference w:id="10"/>
      </w:r>
      <w:r w:rsidRPr="00C3261E">
        <w:rPr>
          <w:rFonts w:ascii="Times New Roman" w:hAnsi="Times New Roman" w:cs="Times New Roman"/>
          <w:sz w:val="22"/>
          <w:szCs w:val="22"/>
        </w:rPr>
        <w:t>.</w:t>
      </w:r>
    </w:p>
    <w:p w14:paraId="170ED570" w14:textId="77777777" w:rsidR="00E77748" w:rsidRPr="00C3261E" w:rsidRDefault="00E77748" w:rsidP="00E77748">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Самостоятельное внесение изменений в перечень УЕР Компании не допускается.</w:t>
      </w:r>
    </w:p>
    <w:p w14:paraId="2F1ED85F" w14:textId="77777777" w:rsidR="00E77748" w:rsidRPr="00C3261E" w:rsidRDefault="00E77748" w:rsidP="00E77748">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Разработка и включение УЕР на новый вид работ в перечень УЕР осуществляется при наличии следующих факторов:</w:t>
      </w:r>
    </w:p>
    <w:p w14:paraId="4D5F6E35" w14:textId="77777777" w:rsidR="00E77748" w:rsidRPr="00C3261E" w:rsidRDefault="00E77748" w:rsidP="00E77748">
      <w:pPr>
        <w:pStyle w:val="31"/>
        <w:numPr>
          <w:ilvl w:val="0"/>
          <w:numId w:val="48"/>
        </w:numPr>
        <w:tabs>
          <w:tab w:val="left" w:pos="440"/>
          <w:tab w:val="left" w:pos="993"/>
          <w:tab w:val="left" w:pos="1134"/>
        </w:tabs>
        <w:ind w:left="0" w:firstLine="709"/>
        <w:contextualSpacing w:val="0"/>
        <w:rPr>
          <w:rFonts w:ascii="Times New Roman" w:hAnsi="Times New Roman" w:cs="Times New Roman"/>
          <w:sz w:val="22"/>
          <w:szCs w:val="22"/>
        </w:rPr>
      </w:pPr>
      <w:r w:rsidRPr="00C3261E">
        <w:rPr>
          <w:rFonts w:ascii="Times New Roman" w:hAnsi="Times New Roman" w:cs="Times New Roman"/>
          <w:sz w:val="22"/>
          <w:szCs w:val="22"/>
        </w:rPr>
        <w:t>отсутствие аналогичной</w:t>
      </w:r>
      <w:bookmarkStart w:id="130" w:name="_Ref115713410"/>
      <w:r w:rsidRPr="00C3261E">
        <w:rPr>
          <w:rStyle w:val="af1"/>
          <w:rFonts w:ascii="Times New Roman" w:hAnsi="Times New Roman" w:cs="Times New Roman"/>
          <w:sz w:val="22"/>
          <w:szCs w:val="22"/>
        </w:rPr>
        <w:footnoteReference w:id="11"/>
      </w:r>
      <w:bookmarkEnd w:id="130"/>
      <w:r w:rsidRPr="00C3261E">
        <w:rPr>
          <w:rFonts w:ascii="Times New Roman" w:hAnsi="Times New Roman" w:cs="Times New Roman"/>
          <w:sz w:val="22"/>
          <w:szCs w:val="22"/>
        </w:rPr>
        <w:t xml:space="preserve"> УЕР в актуальном перечне УЕР Компании;</w:t>
      </w:r>
    </w:p>
    <w:p w14:paraId="6113BBD9" w14:textId="77777777" w:rsidR="00E77748" w:rsidRPr="00C3261E" w:rsidRDefault="00E77748" w:rsidP="00E77748">
      <w:pPr>
        <w:pStyle w:val="31"/>
        <w:numPr>
          <w:ilvl w:val="0"/>
          <w:numId w:val="48"/>
        </w:numPr>
        <w:tabs>
          <w:tab w:val="left" w:pos="440"/>
          <w:tab w:val="left" w:pos="993"/>
          <w:tab w:val="left" w:pos="1134"/>
        </w:tabs>
        <w:ind w:left="0" w:firstLine="709"/>
        <w:contextualSpacing w:val="0"/>
        <w:rPr>
          <w:rFonts w:ascii="Times New Roman" w:hAnsi="Times New Roman" w:cs="Times New Roman"/>
          <w:sz w:val="22"/>
          <w:szCs w:val="22"/>
        </w:rPr>
      </w:pPr>
      <w:r w:rsidRPr="00C3261E">
        <w:rPr>
          <w:rFonts w:ascii="Times New Roman" w:hAnsi="Times New Roman" w:cs="Times New Roman"/>
          <w:sz w:val="22"/>
          <w:szCs w:val="22"/>
        </w:rPr>
        <w:t>работа не является технологической операцией в составе УЕР, отраженной в актуальном перечне УЕР Компании;</w:t>
      </w:r>
    </w:p>
    <w:p w14:paraId="4D1A5071" w14:textId="77777777" w:rsidR="00E77748" w:rsidRPr="00C3261E" w:rsidRDefault="00E77748" w:rsidP="00E77748">
      <w:pPr>
        <w:pStyle w:val="31"/>
        <w:numPr>
          <w:ilvl w:val="0"/>
          <w:numId w:val="48"/>
        </w:numPr>
        <w:tabs>
          <w:tab w:val="left" w:pos="440"/>
          <w:tab w:val="left" w:pos="993"/>
          <w:tab w:val="left" w:pos="1134"/>
        </w:tabs>
        <w:ind w:left="0" w:firstLine="709"/>
        <w:contextualSpacing w:val="0"/>
        <w:rPr>
          <w:rFonts w:ascii="Times New Roman" w:hAnsi="Times New Roman" w:cs="Times New Roman"/>
          <w:sz w:val="22"/>
          <w:szCs w:val="22"/>
        </w:rPr>
      </w:pPr>
      <w:r w:rsidRPr="00C3261E">
        <w:rPr>
          <w:rFonts w:ascii="Times New Roman" w:hAnsi="Times New Roman" w:cs="Times New Roman"/>
          <w:sz w:val="22"/>
          <w:szCs w:val="22"/>
        </w:rPr>
        <w:t>работа не является частью компонентов УЕР, в соответствии с техническим описанием к перечню УЕР Компании.</w:t>
      </w:r>
    </w:p>
    <w:p w14:paraId="058CEC60" w14:textId="77777777" w:rsidR="00F3284F" w:rsidRPr="00C3261E" w:rsidRDefault="00F3284F" w:rsidP="00F3284F">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 случае отсутствия </w:t>
      </w:r>
      <w:r w:rsidR="00EC3C0C" w:rsidRPr="00C3261E">
        <w:rPr>
          <w:rFonts w:ascii="Times New Roman" w:hAnsi="Times New Roman" w:cs="Times New Roman"/>
          <w:sz w:val="22"/>
          <w:szCs w:val="22"/>
        </w:rPr>
        <w:t xml:space="preserve">расценок </w:t>
      </w:r>
      <w:r w:rsidRPr="00C3261E">
        <w:rPr>
          <w:rFonts w:ascii="Times New Roman" w:hAnsi="Times New Roman" w:cs="Times New Roman"/>
          <w:sz w:val="22"/>
          <w:szCs w:val="22"/>
        </w:rPr>
        <w:t>в действующем перечне УЕР</w:t>
      </w:r>
      <w:r w:rsidR="006A1D89" w:rsidRPr="00C3261E">
        <w:rPr>
          <w:rFonts w:ascii="Times New Roman" w:hAnsi="Times New Roman" w:cs="Times New Roman"/>
          <w:sz w:val="22"/>
          <w:szCs w:val="22"/>
        </w:rPr>
        <w:t xml:space="preserve"> Компании</w:t>
      </w:r>
      <w:r w:rsidRPr="00C3261E">
        <w:rPr>
          <w:rFonts w:ascii="Times New Roman" w:hAnsi="Times New Roman" w:cs="Times New Roman"/>
          <w:sz w:val="22"/>
          <w:szCs w:val="22"/>
        </w:rPr>
        <w:t xml:space="preserve"> или выявления дополнительных УЕР</w:t>
      </w:r>
      <w:r w:rsidR="006A1D89" w:rsidRPr="00C3261E">
        <w:rPr>
          <w:rStyle w:val="af1"/>
          <w:rFonts w:ascii="Times New Roman" w:hAnsi="Times New Roman" w:cs="Times New Roman"/>
          <w:sz w:val="22"/>
          <w:szCs w:val="22"/>
        </w:rPr>
        <w:footnoteReference w:id="12"/>
      </w:r>
      <w:r w:rsidRPr="00C3261E">
        <w:rPr>
          <w:rFonts w:ascii="Times New Roman" w:hAnsi="Times New Roman" w:cs="Times New Roman"/>
          <w:sz w:val="22"/>
          <w:szCs w:val="22"/>
        </w:rPr>
        <w:t xml:space="preserve"> в процессе исполнения договора строительного подряда, проектировщик/подрядчик направляет в адрес заказчика запрос</w:t>
      </w:r>
      <w:r w:rsidR="00586F5E" w:rsidRPr="00C3261E">
        <w:rPr>
          <w:rFonts w:ascii="Times New Roman" w:hAnsi="Times New Roman" w:cs="Times New Roman"/>
          <w:sz w:val="22"/>
          <w:szCs w:val="22"/>
        </w:rPr>
        <w:t xml:space="preserve"> на формирование </w:t>
      </w:r>
      <w:r w:rsidR="006C0E72" w:rsidRPr="00C3261E">
        <w:rPr>
          <w:rFonts w:ascii="Times New Roman" w:hAnsi="Times New Roman" w:cs="Times New Roman"/>
          <w:sz w:val="22"/>
          <w:szCs w:val="22"/>
        </w:rPr>
        <w:t xml:space="preserve">новой/дополнительной </w:t>
      </w:r>
      <w:r w:rsidR="00586F5E" w:rsidRPr="00C3261E">
        <w:rPr>
          <w:rFonts w:ascii="Times New Roman" w:hAnsi="Times New Roman" w:cs="Times New Roman"/>
          <w:sz w:val="22"/>
          <w:szCs w:val="22"/>
        </w:rPr>
        <w:t>УЕР</w:t>
      </w:r>
      <w:r w:rsidRPr="00C3261E">
        <w:rPr>
          <w:rFonts w:ascii="Times New Roman" w:hAnsi="Times New Roman" w:cs="Times New Roman"/>
          <w:sz w:val="22"/>
          <w:szCs w:val="22"/>
        </w:rPr>
        <w:t xml:space="preserve">.  </w:t>
      </w:r>
    </w:p>
    <w:p w14:paraId="0A54D2E1" w14:textId="77777777" w:rsidR="006B31D5" w:rsidRPr="00C3261E" w:rsidRDefault="00E77748" w:rsidP="00BE350C">
      <w:pPr>
        <w:pStyle w:val="31"/>
        <w:tabs>
          <w:tab w:val="left" w:pos="851"/>
        </w:tabs>
        <w:ind w:left="0" w:firstLine="709"/>
        <w:rPr>
          <w:rFonts w:ascii="Times New Roman" w:hAnsi="Times New Roman" w:cs="Times New Roman"/>
          <w:sz w:val="22"/>
          <w:szCs w:val="22"/>
        </w:rPr>
      </w:pPr>
      <w:r w:rsidRPr="00C3261E">
        <w:rPr>
          <w:rFonts w:ascii="Times New Roman" w:hAnsi="Times New Roman" w:cs="Times New Roman"/>
          <w:sz w:val="22"/>
          <w:szCs w:val="22"/>
        </w:rPr>
        <w:t>На предприятиях Группы компаний «Норильский никель»  реализовано автоматическое формирование запроса на новую/дополнительную УЕР</w:t>
      </w:r>
      <w:r w:rsidR="006407B5" w:rsidRPr="00C3261E">
        <w:rPr>
          <w:rFonts w:ascii="Times New Roman" w:hAnsi="Times New Roman" w:cs="Times New Roman"/>
          <w:sz w:val="22"/>
          <w:szCs w:val="22"/>
        </w:rPr>
        <w:t xml:space="preserve"> </w:t>
      </w:r>
      <w:r w:rsidRPr="00C3261E">
        <w:rPr>
          <w:rFonts w:ascii="Times New Roman" w:hAnsi="Times New Roman" w:cs="Times New Roman"/>
          <w:sz w:val="22"/>
          <w:szCs w:val="22"/>
        </w:rPr>
        <w:t>в ИС «АСУ нормативно-справочная информация» (далее – ИС АСУ НСИ)</w:t>
      </w:r>
      <w:r w:rsidR="00F47467" w:rsidRPr="00C3261E">
        <w:rPr>
          <w:rStyle w:val="af1"/>
          <w:rFonts w:ascii="Times New Roman" w:hAnsi="Times New Roman" w:cs="Times New Roman"/>
          <w:sz w:val="22"/>
          <w:szCs w:val="22"/>
        </w:rPr>
        <w:footnoteReference w:id="13"/>
      </w:r>
      <w:r w:rsidRPr="00C3261E">
        <w:rPr>
          <w:rFonts w:ascii="Times New Roman" w:hAnsi="Times New Roman" w:cs="Times New Roman"/>
          <w:sz w:val="22"/>
          <w:szCs w:val="22"/>
        </w:rPr>
        <w:t>.</w:t>
      </w:r>
    </w:p>
    <w:p w14:paraId="732AB776" w14:textId="77777777" w:rsidR="00437898" w:rsidRPr="00C3261E" w:rsidRDefault="00C14F03" w:rsidP="00EE3E29">
      <w:pPr>
        <w:pStyle w:val="12"/>
        <w:keepNext/>
        <w:numPr>
          <w:ilvl w:val="0"/>
          <w:numId w:val="15"/>
        </w:numPr>
        <w:tabs>
          <w:tab w:val="clear" w:pos="3969"/>
          <w:tab w:val="clear" w:pos="4111"/>
          <w:tab w:val="left" w:pos="1134"/>
          <w:tab w:val="left" w:pos="10206"/>
          <w:tab w:val="left" w:pos="10348"/>
        </w:tabs>
        <w:spacing w:after="120"/>
        <w:ind w:left="0" w:firstLine="709"/>
        <w:contextualSpacing/>
        <w:jc w:val="both"/>
        <w:rPr>
          <w:rStyle w:val="afff4"/>
          <w:b/>
          <w:sz w:val="22"/>
          <w:szCs w:val="22"/>
        </w:rPr>
      </w:pPr>
      <w:bookmarkStart w:id="131" w:name="_Toc130976821"/>
      <w:bookmarkStart w:id="132" w:name="_Toc130977003"/>
      <w:bookmarkStart w:id="133" w:name="_Toc460668614"/>
      <w:bookmarkStart w:id="134" w:name="_Toc461797047"/>
      <w:bookmarkStart w:id="135" w:name="_Toc33887863"/>
      <w:bookmarkStart w:id="136" w:name="_Toc38129481"/>
      <w:bookmarkStart w:id="137" w:name="_Toc38129931"/>
      <w:bookmarkStart w:id="138" w:name="_Toc39788946"/>
      <w:bookmarkStart w:id="139" w:name="_Toc107931180"/>
      <w:bookmarkStart w:id="140" w:name="_Toc109828522"/>
      <w:bookmarkStart w:id="141" w:name="_Toc109828564"/>
      <w:bookmarkStart w:id="142" w:name="_Toc109828718"/>
      <w:bookmarkStart w:id="143" w:name="_Toc109829024"/>
      <w:bookmarkStart w:id="144" w:name="_Toc130977004"/>
      <w:bookmarkEnd w:id="131"/>
      <w:bookmarkEnd w:id="132"/>
      <w:r w:rsidRPr="00C3261E">
        <w:rPr>
          <w:rStyle w:val="afff4"/>
          <w:b/>
          <w:sz w:val="22"/>
          <w:szCs w:val="22"/>
        </w:rPr>
        <w:t xml:space="preserve">Локальные </w:t>
      </w:r>
      <w:r w:rsidR="00437898" w:rsidRPr="00C3261E">
        <w:rPr>
          <w:rStyle w:val="afff4"/>
          <w:b/>
          <w:sz w:val="22"/>
          <w:szCs w:val="22"/>
        </w:rPr>
        <w:t>смет</w:t>
      </w:r>
      <w:bookmarkEnd w:id="133"/>
      <w:bookmarkEnd w:id="134"/>
      <w:bookmarkEnd w:id="135"/>
      <w:bookmarkEnd w:id="136"/>
      <w:bookmarkEnd w:id="137"/>
      <w:bookmarkEnd w:id="138"/>
      <w:r w:rsidR="00870F91" w:rsidRPr="00C3261E">
        <w:rPr>
          <w:rStyle w:val="afff4"/>
          <w:b/>
          <w:sz w:val="22"/>
          <w:szCs w:val="22"/>
        </w:rPr>
        <w:t>ные расчеты (сметы)</w:t>
      </w:r>
      <w:r w:rsidR="00590732" w:rsidRPr="00C3261E">
        <w:rPr>
          <w:rStyle w:val="afff4"/>
          <w:b/>
          <w:sz w:val="22"/>
          <w:szCs w:val="22"/>
        </w:rPr>
        <w:t xml:space="preserve"> </w:t>
      </w:r>
      <w:r w:rsidR="00870F91" w:rsidRPr="00C3261E">
        <w:rPr>
          <w:rStyle w:val="afff4"/>
          <w:b/>
          <w:sz w:val="22"/>
          <w:szCs w:val="22"/>
        </w:rPr>
        <w:t xml:space="preserve">сформированные </w:t>
      </w:r>
      <w:r w:rsidR="0025785C" w:rsidRPr="00C3261E">
        <w:rPr>
          <w:rStyle w:val="afff4"/>
          <w:b/>
          <w:sz w:val="22"/>
          <w:szCs w:val="22"/>
        </w:rPr>
        <w:t>с применением укрупненных единичных расценок</w:t>
      </w:r>
      <w:bookmarkEnd w:id="139"/>
      <w:bookmarkEnd w:id="140"/>
      <w:bookmarkEnd w:id="141"/>
      <w:bookmarkEnd w:id="142"/>
      <w:bookmarkEnd w:id="143"/>
      <w:bookmarkEnd w:id="144"/>
    </w:p>
    <w:p w14:paraId="48CD0CC6" w14:textId="77777777" w:rsidR="00D867A2" w:rsidRPr="00C3261E" w:rsidRDefault="00C77D22" w:rsidP="00EE3E29">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Локальные сметы относятся к первичным сметным документам и составляются на отдельные виды работ и затрат по зданиям и сооружениям или по общеплощадочным работам на основе объемов, определившихся при разработке </w:t>
      </w:r>
      <w:r w:rsidR="00272AAB" w:rsidRPr="00C3261E">
        <w:rPr>
          <w:rFonts w:ascii="Times New Roman" w:hAnsi="Times New Roman" w:cs="Times New Roman"/>
          <w:sz w:val="22"/>
          <w:szCs w:val="22"/>
        </w:rPr>
        <w:t>ПД</w:t>
      </w:r>
      <w:r w:rsidR="00D66D34" w:rsidRPr="00C3261E">
        <w:rPr>
          <w:rFonts w:ascii="Times New Roman" w:hAnsi="Times New Roman" w:cs="Times New Roman"/>
          <w:sz w:val="22"/>
          <w:szCs w:val="22"/>
        </w:rPr>
        <w:t xml:space="preserve"> и</w:t>
      </w:r>
      <w:r w:rsidR="00506CE9" w:rsidRPr="00C3261E">
        <w:rPr>
          <w:rFonts w:ascii="Times New Roman" w:hAnsi="Times New Roman" w:cs="Times New Roman"/>
          <w:sz w:val="22"/>
          <w:szCs w:val="22"/>
        </w:rPr>
        <w:t>/или</w:t>
      </w:r>
      <w:r w:rsidR="00D66D34" w:rsidRPr="00C3261E">
        <w:rPr>
          <w:rFonts w:ascii="Times New Roman" w:hAnsi="Times New Roman" w:cs="Times New Roman"/>
          <w:sz w:val="22"/>
          <w:szCs w:val="22"/>
        </w:rPr>
        <w:t xml:space="preserve"> </w:t>
      </w:r>
      <w:r w:rsidR="00272AAB" w:rsidRPr="00C3261E">
        <w:rPr>
          <w:rFonts w:ascii="Times New Roman" w:hAnsi="Times New Roman" w:cs="Times New Roman"/>
          <w:sz w:val="22"/>
          <w:szCs w:val="22"/>
        </w:rPr>
        <w:t>РД</w:t>
      </w:r>
      <w:r w:rsidRPr="00C3261E">
        <w:rPr>
          <w:rFonts w:ascii="Times New Roman" w:hAnsi="Times New Roman" w:cs="Times New Roman"/>
          <w:sz w:val="22"/>
          <w:szCs w:val="22"/>
        </w:rPr>
        <w:t>.</w:t>
      </w:r>
    </w:p>
    <w:p w14:paraId="7D6FD8C6" w14:textId="77777777" w:rsidR="00782BDA" w:rsidRPr="00C3261E" w:rsidRDefault="004942A8" w:rsidP="00291FC0">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Стоимость, определяемая </w:t>
      </w:r>
      <w:r w:rsidR="0040240C" w:rsidRPr="00C3261E">
        <w:rPr>
          <w:rFonts w:ascii="Times New Roman" w:hAnsi="Times New Roman" w:cs="Times New Roman"/>
          <w:sz w:val="22"/>
          <w:szCs w:val="22"/>
        </w:rPr>
        <w:t>расценками УЕР</w:t>
      </w:r>
      <w:r w:rsidRPr="00C3261E">
        <w:rPr>
          <w:rFonts w:ascii="Times New Roman" w:hAnsi="Times New Roman" w:cs="Times New Roman"/>
          <w:sz w:val="22"/>
          <w:szCs w:val="22"/>
        </w:rPr>
        <w:t xml:space="preserve"> </w:t>
      </w:r>
      <w:r w:rsidR="00782BDA" w:rsidRPr="00C3261E">
        <w:rPr>
          <w:rFonts w:ascii="Times New Roman" w:hAnsi="Times New Roman" w:cs="Times New Roman"/>
          <w:sz w:val="22"/>
          <w:szCs w:val="22"/>
        </w:rPr>
        <w:t>включа</w:t>
      </w:r>
      <w:r w:rsidRPr="00C3261E">
        <w:rPr>
          <w:rFonts w:ascii="Times New Roman" w:hAnsi="Times New Roman" w:cs="Times New Roman"/>
          <w:sz w:val="22"/>
          <w:szCs w:val="22"/>
        </w:rPr>
        <w:t>ет</w:t>
      </w:r>
      <w:r w:rsidR="00782BDA" w:rsidRPr="00C3261E">
        <w:rPr>
          <w:rFonts w:ascii="Times New Roman" w:hAnsi="Times New Roman" w:cs="Times New Roman"/>
          <w:sz w:val="22"/>
          <w:szCs w:val="22"/>
        </w:rPr>
        <w:t xml:space="preserve"> в себя следующий состав затрат:</w:t>
      </w:r>
    </w:p>
    <w:p w14:paraId="46DC23C2" w14:textId="77777777" w:rsidR="00AB7A11" w:rsidRPr="00C3261E" w:rsidRDefault="00AB7A11" w:rsidP="00AB7A11">
      <w:pPr>
        <w:pStyle w:val="31"/>
        <w:numPr>
          <w:ilvl w:val="0"/>
          <w:numId w:val="0"/>
        </w:numPr>
        <w:jc w:val="center"/>
        <w:rPr>
          <w:rFonts w:ascii="Times New Roman" w:hAnsi="Times New Roman" w:cs="Times New Roman"/>
          <w:sz w:val="22"/>
          <w:szCs w:val="22"/>
        </w:rPr>
      </w:pPr>
      <w:r w:rsidRPr="00C3261E">
        <w:rPr>
          <w:rFonts w:ascii="Times New Roman" w:hAnsi="Times New Roman" w:cs="Times New Roman"/>
          <w:sz w:val="22"/>
          <w:szCs w:val="22"/>
        </w:rPr>
        <w:t>С</w:t>
      </w:r>
      <w:r w:rsidR="006D73A8" w:rsidRPr="00C3261E">
        <w:rPr>
          <w:rFonts w:ascii="Times New Roman" w:hAnsi="Times New Roman" w:cs="Times New Roman"/>
          <w:sz w:val="22"/>
          <w:szCs w:val="22"/>
        </w:rPr>
        <w:t xml:space="preserve"> = </w:t>
      </w:r>
      <w:proofErr w:type="spellStart"/>
      <w:r w:rsidR="002E0DBB" w:rsidRPr="00C3261E">
        <w:rPr>
          <w:rFonts w:ascii="Times New Roman" w:hAnsi="Times New Roman" w:cs="Times New Roman"/>
          <w:sz w:val="22"/>
          <w:szCs w:val="22"/>
        </w:rPr>
        <w:t>ПрЗ</w:t>
      </w:r>
      <w:proofErr w:type="spellEnd"/>
      <w:r w:rsidR="002E0DBB" w:rsidRPr="00C3261E">
        <w:rPr>
          <w:rFonts w:ascii="Times New Roman" w:hAnsi="Times New Roman" w:cs="Times New Roman"/>
          <w:sz w:val="22"/>
          <w:szCs w:val="22"/>
        </w:rPr>
        <w:t xml:space="preserve"> + НР </w:t>
      </w:r>
      <w:r w:rsidR="006D73A8" w:rsidRPr="00C3261E">
        <w:rPr>
          <w:rFonts w:ascii="Times New Roman" w:hAnsi="Times New Roman" w:cs="Times New Roman"/>
          <w:sz w:val="22"/>
          <w:szCs w:val="22"/>
        </w:rPr>
        <w:t>и СП + Косвенные затраты</w:t>
      </w:r>
      <w:r w:rsidR="00F850AA" w:rsidRPr="00C3261E">
        <w:rPr>
          <w:rFonts w:ascii="Times New Roman" w:hAnsi="Times New Roman" w:cs="Times New Roman"/>
          <w:sz w:val="22"/>
          <w:szCs w:val="22"/>
        </w:rPr>
        <w:t>,</w:t>
      </w:r>
      <w:r w:rsidRPr="00C3261E">
        <w:rPr>
          <w:rFonts w:ascii="Times New Roman" w:hAnsi="Times New Roman" w:cs="Times New Roman"/>
          <w:sz w:val="22"/>
          <w:szCs w:val="22"/>
        </w:rPr>
        <w:t xml:space="preserve"> </w:t>
      </w:r>
      <w:r w:rsidR="00F850AA" w:rsidRPr="00C3261E">
        <w:rPr>
          <w:rFonts w:ascii="Times New Roman" w:hAnsi="Times New Roman" w:cs="Times New Roman"/>
          <w:sz w:val="22"/>
          <w:szCs w:val="22"/>
        </w:rPr>
        <w:t>где</w:t>
      </w:r>
    </w:p>
    <w:p w14:paraId="06549ED3" w14:textId="77777777" w:rsidR="00AB7A11" w:rsidRPr="00C3261E" w:rsidRDefault="00AB7A11" w:rsidP="00B07718">
      <w:pPr>
        <w:pStyle w:val="31"/>
        <w:numPr>
          <w:ilvl w:val="0"/>
          <w:numId w:val="0"/>
        </w:numPr>
        <w:ind w:firstLine="709"/>
        <w:rPr>
          <w:rFonts w:ascii="Times New Roman" w:hAnsi="Times New Roman" w:cs="Times New Roman"/>
          <w:sz w:val="22"/>
          <w:szCs w:val="22"/>
        </w:rPr>
      </w:pPr>
      <w:r w:rsidRPr="00C3261E">
        <w:rPr>
          <w:rFonts w:ascii="Times New Roman" w:hAnsi="Times New Roman" w:cs="Times New Roman"/>
          <w:sz w:val="22"/>
          <w:szCs w:val="22"/>
        </w:rPr>
        <w:t xml:space="preserve">С </w:t>
      </w:r>
      <w:r w:rsidR="00E51765" w:rsidRPr="00C3261E">
        <w:rPr>
          <w:rFonts w:ascii="Times New Roman" w:hAnsi="Times New Roman" w:cs="Times New Roman"/>
          <w:sz w:val="22"/>
          <w:szCs w:val="22"/>
        </w:rPr>
        <w:t>-</w:t>
      </w:r>
      <w:r w:rsidRPr="00C3261E">
        <w:rPr>
          <w:rFonts w:ascii="Times New Roman" w:hAnsi="Times New Roman" w:cs="Times New Roman"/>
          <w:sz w:val="22"/>
          <w:szCs w:val="22"/>
        </w:rPr>
        <w:t xml:space="preserve"> сметная стоимость</w:t>
      </w:r>
      <w:r w:rsidR="004375E7" w:rsidRPr="00C3261E">
        <w:rPr>
          <w:rFonts w:ascii="Times New Roman" w:hAnsi="Times New Roman" w:cs="Times New Roman"/>
          <w:sz w:val="22"/>
          <w:szCs w:val="22"/>
        </w:rPr>
        <w:t xml:space="preserve"> строительства с применением УЕР</w:t>
      </w:r>
      <w:r w:rsidR="00505843" w:rsidRPr="00C3261E">
        <w:rPr>
          <w:rFonts w:ascii="Times New Roman" w:hAnsi="Times New Roman" w:cs="Times New Roman"/>
          <w:sz w:val="22"/>
          <w:szCs w:val="22"/>
        </w:rPr>
        <w:t>;</w:t>
      </w:r>
    </w:p>
    <w:p w14:paraId="775DB3DB" w14:textId="77777777" w:rsidR="00F850AA" w:rsidRPr="00C3261E" w:rsidRDefault="00291FC0" w:rsidP="00B07718">
      <w:pPr>
        <w:pStyle w:val="31"/>
        <w:numPr>
          <w:ilvl w:val="0"/>
          <w:numId w:val="0"/>
        </w:numPr>
        <w:ind w:firstLine="709"/>
        <w:rPr>
          <w:rFonts w:ascii="Times New Roman" w:hAnsi="Times New Roman" w:cs="Times New Roman"/>
          <w:sz w:val="22"/>
          <w:szCs w:val="22"/>
        </w:rPr>
      </w:pPr>
      <w:proofErr w:type="spellStart"/>
      <w:r w:rsidRPr="00C3261E">
        <w:rPr>
          <w:rFonts w:ascii="Times New Roman" w:hAnsi="Times New Roman" w:cs="Times New Roman"/>
          <w:sz w:val="22"/>
          <w:szCs w:val="22"/>
        </w:rPr>
        <w:t>ПрЗ</w:t>
      </w:r>
      <w:proofErr w:type="spellEnd"/>
      <w:r w:rsidRPr="00C3261E">
        <w:rPr>
          <w:rFonts w:ascii="Times New Roman" w:hAnsi="Times New Roman" w:cs="Times New Roman"/>
          <w:sz w:val="22"/>
          <w:szCs w:val="22"/>
        </w:rPr>
        <w:t xml:space="preserve"> - прямые затраты</w:t>
      </w:r>
      <w:r w:rsidR="00E87F3E" w:rsidRPr="00C3261E">
        <w:rPr>
          <w:rFonts w:ascii="Times New Roman" w:hAnsi="Times New Roman" w:cs="Times New Roman"/>
          <w:sz w:val="22"/>
          <w:szCs w:val="22"/>
        </w:rPr>
        <w:t>:</w:t>
      </w:r>
      <w:r w:rsidRPr="00C3261E">
        <w:rPr>
          <w:rFonts w:ascii="Times New Roman" w:hAnsi="Times New Roman" w:cs="Times New Roman"/>
          <w:sz w:val="22"/>
          <w:szCs w:val="22"/>
        </w:rPr>
        <w:t xml:space="preserve"> ОЗП, ЭММ</w:t>
      </w:r>
      <w:r w:rsidR="00E87F3E" w:rsidRPr="00C3261E">
        <w:rPr>
          <w:rFonts w:ascii="Times New Roman" w:hAnsi="Times New Roman" w:cs="Times New Roman"/>
          <w:sz w:val="22"/>
          <w:szCs w:val="22"/>
        </w:rPr>
        <w:t xml:space="preserve"> (в том числе </w:t>
      </w:r>
      <w:r w:rsidR="00BD5D34" w:rsidRPr="00C3261E">
        <w:rPr>
          <w:rFonts w:ascii="Times New Roman" w:hAnsi="Times New Roman" w:cs="Times New Roman"/>
          <w:sz w:val="22"/>
          <w:szCs w:val="22"/>
        </w:rPr>
        <w:t>заработная плата машинистов</w:t>
      </w:r>
      <w:r w:rsidR="00E87F3E" w:rsidRPr="00C3261E">
        <w:rPr>
          <w:rFonts w:ascii="Times New Roman" w:hAnsi="Times New Roman" w:cs="Times New Roman"/>
          <w:sz w:val="22"/>
          <w:szCs w:val="22"/>
        </w:rPr>
        <w:t>)</w:t>
      </w:r>
      <w:r w:rsidRPr="00C3261E">
        <w:rPr>
          <w:rFonts w:ascii="Times New Roman" w:hAnsi="Times New Roman" w:cs="Times New Roman"/>
          <w:sz w:val="22"/>
          <w:szCs w:val="22"/>
        </w:rPr>
        <w:t>;</w:t>
      </w:r>
    </w:p>
    <w:p w14:paraId="60C9C308" w14:textId="77777777" w:rsidR="00861273" w:rsidRPr="00C3261E" w:rsidRDefault="00291FC0" w:rsidP="00B07718">
      <w:pPr>
        <w:pStyle w:val="31"/>
        <w:widowControl w:val="0"/>
        <w:numPr>
          <w:ilvl w:val="0"/>
          <w:numId w:val="0"/>
        </w:numPr>
        <w:ind w:firstLine="709"/>
        <w:rPr>
          <w:rFonts w:ascii="Times New Roman" w:hAnsi="Times New Roman" w:cs="Times New Roman"/>
          <w:bCs/>
          <w:sz w:val="22"/>
          <w:szCs w:val="22"/>
        </w:rPr>
      </w:pPr>
      <w:r w:rsidRPr="00C3261E">
        <w:rPr>
          <w:rFonts w:ascii="Times New Roman" w:hAnsi="Times New Roman" w:cs="Times New Roman"/>
          <w:sz w:val="22"/>
          <w:szCs w:val="22"/>
        </w:rPr>
        <w:t>НР и СП - накладные расходы</w:t>
      </w:r>
      <w:bookmarkStart w:id="145" w:name="_Ref104810874"/>
      <w:r w:rsidRPr="00C3261E">
        <w:rPr>
          <w:rStyle w:val="af1"/>
          <w:rFonts w:ascii="Times New Roman" w:hAnsi="Times New Roman" w:cs="Times New Roman"/>
          <w:sz w:val="22"/>
          <w:szCs w:val="22"/>
        </w:rPr>
        <w:footnoteReference w:id="14"/>
      </w:r>
      <w:bookmarkEnd w:id="145"/>
      <w:r w:rsidRPr="00C3261E">
        <w:rPr>
          <w:rFonts w:ascii="Times New Roman" w:hAnsi="Times New Roman" w:cs="Times New Roman"/>
          <w:bCs/>
          <w:sz w:val="22"/>
          <w:szCs w:val="22"/>
        </w:rPr>
        <w:t xml:space="preserve">, сметная прибыль, </w:t>
      </w:r>
      <w:proofErr w:type="spellStart"/>
      <w:r w:rsidRPr="00C3261E">
        <w:rPr>
          <w:rFonts w:ascii="Times New Roman" w:hAnsi="Times New Roman" w:cs="Times New Roman"/>
          <w:bCs/>
          <w:sz w:val="22"/>
          <w:szCs w:val="22"/>
        </w:rPr>
        <w:t>ВЗиС</w:t>
      </w:r>
      <w:proofErr w:type="spellEnd"/>
      <w:r w:rsidRPr="00C3261E">
        <w:rPr>
          <w:rFonts w:ascii="Times New Roman" w:hAnsi="Times New Roman" w:cs="Times New Roman"/>
          <w:bCs/>
          <w:sz w:val="22"/>
          <w:szCs w:val="22"/>
        </w:rPr>
        <w:t xml:space="preserve">, ЗУ, </w:t>
      </w:r>
      <w:proofErr w:type="spellStart"/>
      <w:r w:rsidRPr="00C3261E">
        <w:rPr>
          <w:rFonts w:ascii="Times New Roman" w:hAnsi="Times New Roman" w:cs="Times New Roman"/>
          <w:bCs/>
          <w:sz w:val="22"/>
          <w:szCs w:val="22"/>
        </w:rPr>
        <w:t>снегоборьба</w:t>
      </w:r>
      <w:proofErr w:type="spellEnd"/>
      <w:r w:rsidRPr="00C3261E">
        <w:rPr>
          <w:rFonts w:ascii="Times New Roman" w:hAnsi="Times New Roman" w:cs="Times New Roman"/>
          <w:bCs/>
          <w:sz w:val="22"/>
          <w:szCs w:val="22"/>
        </w:rPr>
        <w:t xml:space="preserve">, </w:t>
      </w:r>
      <w:r w:rsidR="00A13F1D" w:rsidRPr="00C3261E">
        <w:rPr>
          <w:rFonts w:ascii="Times New Roman" w:hAnsi="Times New Roman" w:cs="Times New Roman"/>
          <w:bCs/>
          <w:sz w:val="22"/>
          <w:szCs w:val="22"/>
        </w:rPr>
        <w:t>расходные и вспомогательные</w:t>
      </w:r>
      <w:r w:rsidRPr="00C3261E">
        <w:rPr>
          <w:rFonts w:ascii="Times New Roman" w:hAnsi="Times New Roman" w:cs="Times New Roman"/>
          <w:bCs/>
          <w:sz w:val="22"/>
          <w:szCs w:val="22"/>
        </w:rPr>
        <w:t xml:space="preserve"> ресурсы</w:t>
      </w:r>
      <w:r w:rsidR="00B07718" w:rsidRPr="00C3261E">
        <w:rPr>
          <w:rFonts w:ascii="Times New Roman" w:hAnsi="Times New Roman" w:cs="Times New Roman"/>
          <w:bCs/>
          <w:sz w:val="22"/>
          <w:szCs w:val="22"/>
        </w:rPr>
        <w:t>;</w:t>
      </w:r>
    </w:p>
    <w:p w14:paraId="374BE818" w14:textId="77777777" w:rsidR="006F2DEE" w:rsidRPr="00C3261E" w:rsidRDefault="00291FC0" w:rsidP="00B07718">
      <w:pPr>
        <w:pStyle w:val="31"/>
        <w:widowControl w:val="0"/>
        <w:numPr>
          <w:ilvl w:val="0"/>
          <w:numId w:val="0"/>
        </w:numPr>
        <w:ind w:firstLine="709"/>
        <w:rPr>
          <w:rFonts w:ascii="Times New Roman" w:hAnsi="Times New Roman" w:cs="Times New Roman"/>
          <w:sz w:val="22"/>
          <w:szCs w:val="22"/>
        </w:rPr>
      </w:pPr>
      <w:r w:rsidRPr="00C3261E">
        <w:rPr>
          <w:rFonts w:ascii="Times New Roman" w:hAnsi="Times New Roman" w:cs="Times New Roman"/>
          <w:sz w:val="22"/>
          <w:szCs w:val="22"/>
        </w:rPr>
        <w:t>Косвенные затраты</w:t>
      </w:r>
      <w:r w:rsidRPr="00C3261E">
        <w:rPr>
          <w:rStyle w:val="af1"/>
          <w:rFonts w:ascii="Times New Roman" w:hAnsi="Times New Roman" w:cs="Times New Roman"/>
          <w:sz w:val="22"/>
          <w:szCs w:val="22"/>
        </w:rPr>
        <w:footnoteReference w:id="15"/>
      </w:r>
      <w:r w:rsidRPr="00C3261E">
        <w:rPr>
          <w:rFonts w:ascii="Times New Roman" w:hAnsi="Times New Roman" w:cs="Times New Roman"/>
          <w:sz w:val="22"/>
          <w:szCs w:val="22"/>
        </w:rPr>
        <w:t xml:space="preserve"> </w:t>
      </w:r>
      <w:r w:rsidR="00B07718" w:rsidRPr="00C3261E">
        <w:rPr>
          <w:rFonts w:ascii="Times New Roman" w:hAnsi="Times New Roman" w:cs="Times New Roman"/>
          <w:sz w:val="22"/>
          <w:szCs w:val="22"/>
        </w:rPr>
        <w:t xml:space="preserve">- прочие </w:t>
      </w:r>
      <w:r w:rsidR="008D0CC5" w:rsidRPr="00C3261E">
        <w:rPr>
          <w:rFonts w:ascii="Times New Roman" w:hAnsi="Times New Roman" w:cs="Times New Roman"/>
          <w:sz w:val="22"/>
          <w:szCs w:val="22"/>
        </w:rPr>
        <w:t xml:space="preserve">работы и </w:t>
      </w:r>
      <w:r w:rsidR="00B07718" w:rsidRPr="00C3261E">
        <w:rPr>
          <w:rFonts w:ascii="Times New Roman" w:hAnsi="Times New Roman" w:cs="Times New Roman"/>
          <w:sz w:val="22"/>
          <w:szCs w:val="22"/>
        </w:rPr>
        <w:t>затраты</w:t>
      </w:r>
      <w:r w:rsidRPr="00C3261E">
        <w:rPr>
          <w:rFonts w:ascii="Times New Roman" w:hAnsi="Times New Roman" w:cs="Times New Roman"/>
          <w:sz w:val="22"/>
          <w:szCs w:val="22"/>
        </w:rPr>
        <w:t>.</w:t>
      </w:r>
    </w:p>
    <w:p w14:paraId="7613A08E" w14:textId="77777777" w:rsidR="0066364D" w:rsidRPr="00C3261E" w:rsidRDefault="0066364D"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146" w:name="_Toc102654161"/>
      <w:bookmarkStart w:id="147" w:name="_Toc102659517"/>
      <w:bookmarkStart w:id="148" w:name="_Toc102731563"/>
      <w:bookmarkStart w:id="149" w:name="_Toc102731887"/>
      <w:bookmarkStart w:id="150" w:name="_Toc102746587"/>
      <w:bookmarkStart w:id="151" w:name="_Toc102748908"/>
      <w:bookmarkStart w:id="152" w:name="_Toc102751844"/>
      <w:bookmarkStart w:id="153" w:name="_Toc105578059"/>
      <w:bookmarkStart w:id="154" w:name="_Toc105578840"/>
      <w:bookmarkStart w:id="155" w:name="_Toc105676741"/>
      <w:bookmarkStart w:id="156" w:name="_Toc106702073"/>
      <w:bookmarkStart w:id="157" w:name="_Toc106799774"/>
      <w:bookmarkStart w:id="158" w:name="_Toc106957792"/>
      <w:bookmarkStart w:id="159" w:name="_Toc107413989"/>
      <w:bookmarkStart w:id="160" w:name="_Toc107847744"/>
      <w:bookmarkStart w:id="161" w:name="_Toc107847903"/>
      <w:bookmarkStart w:id="162" w:name="_Toc107908203"/>
      <w:bookmarkStart w:id="163" w:name="_Toc107908382"/>
      <w:bookmarkStart w:id="164" w:name="_Toc107931181"/>
      <w:bookmarkStart w:id="165" w:name="_Toc109828523"/>
      <w:bookmarkStart w:id="166" w:name="_Toc109828565"/>
      <w:bookmarkStart w:id="167" w:name="_Toc109828719"/>
      <w:bookmarkStart w:id="168" w:name="_Toc109829025"/>
      <w:bookmarkStart w:id="169" w:name="_Toc110243840"/>
      <w:bookmarkStart w:id="170" w:name="_Toc130977005"/>
      <w:r w:rsidRPr="00C3261E">
        <w:rPr>
          <w:sz w:val="22"/>
          <w:szCs w:val="22"/>
        </w:rPr>
        <w:t xml:space="preserve">Прямые </w:t>
      </w:r>
      <w:r w:rsidR="00D73E66" w:rsidRPr="00C3261E">
        <w:rPr>
          <w:sz w:val="22"/>
          <w:szCs w:val="22"/>
        </w:rPr>
        <w:t>затраты</w:t>
      </w:r>
      <w:bookmarkEnd w:id="146"/>
      <w:bookmarkEnd w:id="147"/>
      <w:bookmarkEnd w:id="148"/>
      <w:bookmarkEnd w:id="149"/>
      <w:bookmarkEnd w:id="150"/>
      <w:bookmarkEnd w:id="151"/>
      <w:bookmarkEnd w:id="152"/>
      <w:r w:rsidR="00590732" w:rsidRPr="00C3261E">
        <w:rPr>
          <w:sz w:val="22"/>
          <w:szCs w:val="22"/>
        </w:rPr>
        <w:t xml:space="preserve"> в укрупненных единичных расценках</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A035E7F" w14:textId="77777777" w:rsidR="00AE1549" w:rsidRPr="00C3261E" w:rsidRDefault="00E111E9" w:rsidP="00EE3E29">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Прямые затраты (далее – </w:t>
      </w:r>
      <w:proofErr w:type="spellStart"/>
      <w:r w:rsidR="00FD5589" w:rsidRPr="00C3261E">
        <w:rPr>
          <w:rFonts w:ascii="Times New Roman" w:hAnsi="Times New Roman" w:cs="Times New Roman"/>
          <w:sz w:val="22"/>
          <w:szCs w:val="22"/>
        </w:rPr>
        <w:t>ПрЗ</w:t>
      </w:r>
      <w:proofErr w:type="spellEnd"/>
      <w:r w:rsidRPr="00C3261E">
        <w:rPr>
          <w:rFonts w:ascii="Times New Roman" w:hAnsi="Times New Roman" w:cs="Times New Roman"/>
          <w:sz w:val="22"/>
          <w:szCs w:val="22"/>
        </w:rPr>
        <w:t>)</w:t>
      </w:r>
      <w:r w:rsidR="00FE2F16" w:rsidRPr="00C3261E">
        <w:rPr>
          <w:rFonts w:ascii="Times New Roman" w:hAnsi="Times New Roman" w:cs="Times New Roman"/>
          <w:sz w:val="22"/>
          <w:szCs w:val="22"/>
        </w:rPr>
        <w:t xml:space="preserve"> учитывают стоимость ресурсов, необходимых для выполнения работ:</w:t>
      </w:r>
    </w:p>
    <w:p w14:paraId="1E4D122B" w14:textId="77777777" w:rsidR="001E1177" w:rsidRPr="00C3261E" w:rsidRDefault="00626C84" w:rsidP="005A18E1">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расходы на оплату труда рабочих, включая заработную плату, надбавки и доплаты, премии и вознаграждения, оплату отпусков</w:t>
      </w:r>
      <w:r w:rsidR="0045000E" w:rsidRPr="00C3261E">
        <w:rPr>
          <w:rFonts w:ascii="Times New Roman" w:hAnsi="Times New Roman" w:cs="Times New Roman"/>
          <w:sz w:val="22"/>
          <w:szCs w:val="22"/>
        </w:rPr>
        <w:t>, прочие выплаты социального характера</w:t>
      </w:r>
      <w:r w:rsidR="00BB68D0" w:rsidRPr="00C3261E">
        <w:rPr>
          <w:rFonts w:ascii="Times New Roman" w:hAnsi="Times New Roman" w:cs="Times New Roman"/>
          <w:sz w:val="22"/>
          <w:szCs w:val="22"/>
          <w:vertAlign w:val="superscript"/>
        </w:rPr>
        <w:footnoteReference w:id="16"/>
      </w:r>
      <w:r w:rsidRPr="00C3261E">
        <w:rPr>
          <w:rFonts w:ascii="Times New Roman" w:hAnsi="Times New Roman" w:cs="Times New Roman"/>
          <w:sz w:val="22"/>
          <w:szCs w:val="22"/>
          <w:vertAlign w:val="superscript"/>
        </w:rPr>
        <w:t xml:space="preserve"> </w:t>
      </w:r>
      <w:r w:rsidRPr="00C3261E">
        <w:rPr>
          <w:rFonts w:ascii="Times New Roman" w:hAnsi="Times New Roman" w:cs="Times New Roman"/>
          <w:sz w:val="22"/>
          <w:szCs w:val="22"/>
        </w:rPr>
        <w:t>и другие выплаты, включаемые в фонд заработной платы</w:t>
      </w:r>
      <w:r w:rsidR="000F61A3" w:rsidRPr="00C3261E">
        <w:rPr>
          <w:rFonts w:ascii="Times New Roman" w:hAnsi="Times New Roman" w:cs="Times New Roman"/>
          <w:sz w:val="22"/>
          <w:szCs w:val="22"/>
        </w:rPr>
        <w:t>, в том числе с учетом положени</w:t>
      </w:r>
      <w:r w:rsidR="00FD5589" w:rsidRPr="00C3261E">
        <w:rPr>
          <w:rFonts w:ascii="Times New Roman" w:hAnsi="Times New Roman" w:cs="Times New Roman"/>
          <w:sz w:val="22"/>
          <w:szCs w:val="22"/>
        </w:rPr>
        <w:t>й настоящей</w:t>
      </w:r>
      <w:r w:rsidR="000F61A3" w:rsidRPr="00C3261E">
        <w:rPr>
          <w:rFonts w:ascii="Times New Roman" w:hAnsi="Times New Roman" w:cs="Times New Roman"/>
          <w:sz w:val="22"/>
          <w:szCs w:val="22"/>
        </w:rPr>
        <w:t xml:space="preserve"> Методики</w:t>
      </w:r>
      <w:r w:rsidR="00FE2F16" w:rsidRPr="00C3261E">
        <w:rPr>
          <w:rFonts w:ascii="Times New Roman" w:hAnsi="Times New Roman" w:cs="Times New Roman"/>
          <w:sz w:val="22"/>
          <w:szCs w:val="22"/>
        </w:rPr>
        <w:t>;</w:t>
      </w:r>
    </w:p>
    <w:p w14:paraId="0DBEC1E8" w14:textId="12809470" w:rsidR="00D131CC" w:rsidRPr="00C3261E" w:rsidRDefault="0044074E" w:rsidP="00764459">
      <w:pPr>
        <w:pStyle w:val="31"/>
        <w:widowControl w:val="0"/>
        <w:numPr>
          <w:ilvl w:val="0"/>
          <w:numId w:val="0"/>
        </w:numPr>
        <w:tabs>
          <w:tab w:val="left" w:pos="993"/>
        </w:tabs>
        <w:rPr>
          <w:rFonts w:ascii="Times New Roman" w:hAnsi="Times New Roman" w:cs="Times New Roman"/>
          <w:sz w:val="22"/>
          <w:szCs w:val="22"/>
        </w:rPr>
      </w:pPr>
      <w:r w:rsidRPr="00C3261E">
        <w:rPr>
          <w:rFonts w:ascii="Times New Roman" w:hAnsi="Times New Roman" w:cs="Times New Roman"/>
          <w:sz w:val="22"/>
          <w:szCs w:val="22"/>
        </w:rPr>
        <w:t xml:space="preserve">расходы на </w:t>
      </w:r>
      <w:r w:rsidR="00C97C70" w:rsidRPr="00C3261E">
        <w:rPr>
          <w:rFonts w:ascii="Times New Roman" w:hAnsi="Times New Roman" w:cs="Times New Roman"/>
          <w:sz w:val="22"/>
          <w:szCs w:val="22"/>
        </w:rPr>
        <w:t>ЭММ</w:t>
      </w:r>
      <w:r w:rsidR="00633C37" w:rsidRPr="00C3261E">
        <w:rPr>
          <w:rFonts w:ascii="Times New Roman" w:hAnsi="Times New Roman" w:cs="Times New Roman"/>
          <w:sz w:val="22"/>
          <w:szCs w:val="22"/>
        </w:rPr>
        <w:t xml:space="preserve">, в том числе </w:t>
      </w:r>
      <w:r w:rsidR="00E25541" w:rsidRPr="00C3261E">
        <w:rPr>
          <w:rFonts w:ascii="Times New Roman" w:hAnsi="Times New Roman" w:cs="Times New Roman"/>
          <w:sz w:val="22"/>
          <w:szCs w:val="22"/>
        </w:rPr>
        <w:t>грузоподъемной</w:t>
      </w:r>
      <w:r w:rsidRPr="00C3261E">
        <w:rPr>
          <w:rFonts w:ascii="Times New Roman" w:hAnsi="Times New Roman" w:cs="Times New Roman"/>
          <w:sz w:val="22"/>
          <w:szCs w:val="22"/>
        </w:rPr>
        <w:t xml:space="preserve"> техники, включая, но не ограничиваясь: аренда или </w:t>
      </w:r>
      <w:r w:rsidRPr="00C3261E">
        <w:rPr>
          <w:rFonts w:ascii="Times New Roman" w:hAnsi="Times New Roman" w:cs="Times New Roman"/>
          <w:sz w:val="22"/>
          <w:szCs w:val="22"/>
        </w:rPr>
        <w:lastRenderedPageBreak/>
        <w:t>амортизация, топливо, горюче-смазочные и расходные материалы, техническое обслуживание и ремонт, затраты на быстроизнашивающиеся, расходные и запасные части, стоимость оснастки, оплата труда водителей, операторов, машинистов и помощников в объеме, аналогичном р</w:t>
      </w:r>
      <w:r w:rsidR="006924F6" w:rsidRPr="00C3261E">
        <w:rPr>
          <w:rFonts w:ascii="Times New Roman" w:hAnsi="Times New Roman" w:cs="Times New Roman"/>
          <w:sz w:val="22"/>
          <w:szCs w:val="22"/>
        </w:rPr>
        <w:t>асходам на оплату труда рабочих</w:t>
      </w:r>
      <w:r w:rsidR="00C3565E" w:rsidRPr="00C3261E">
        <w:rPr>
          <w:rFonts w:ascii="Times New Roman" w:hAnsi="Times New Roman" w:cs="Times New Roman"/>
          <w:sz w:val="22"/>
          <w:szCs w:val="22"/>
        </w:rPr>
        <w:t xml:space="preserve"> (</w:t>
      </w:r>
      <w:r w:rsidR="00E25541" w:rsidRPr="00C3261E">
        <w:rPr>
          <w:rFonts w:ascii="Times New Roman" w:hAnsi="Times New Roman" w:cs="Times New Roman"/>
          <w:sz w:val="22"/>
          <w:szCs w:val="22"/>
        </w:rPr>
        <w:t>в том числе с учетом Методики</w:t>
      </w:r>
      <w:r w:rsidR="00626D71" w:rsidRPr="00C3261E">
        <w:rPr>
          <w:rFonts w:ascii="Times New Roman" w:hAnsi="Times New Roman" w:cs="Times New Roman"/>
          <w:sz w:val="22"/>
          <w:szCs w:val="22"/>
        </w:rPr>
        <w:t xml:space="preserve"> </w:t>
      </w:r>
      <w:r w:rsidR="00E526A6" w:rsidRPr="00C3261E">
        <w:rPr>
          <w:rFonts w:ascii="Times New Roman" w:hAnsi="Times New Roman" w:cs="Times New Roman"/>
          <w:sz w:val="22"/>
          <w:szCs w:val="22"/>
        </w:rPr>
        <w:t xml:space="preserve">определения сметных цен на эксплуатацию машин и механизмов, утв. </w:t>
      </w:r>
      <w:r w:rsidR="00C3565E" w:rsidRPr="00C3261E">
        <w:rPr>
          <w:rFonts w:ascii="Times New Roman" w:hAnsi="Times New Roman" w:cs="Times New Roman"/>
          <w:sz w:val="22"/>
          <w:szCs w:val="22"/>
        </w:rPr>
        <w:t>П</w:t>
      </w:r>
      <w:r w:rsidR="00626D71" w:rsidRPr="00C3261E">
        <w:rPr>
          <w:rFonts w:ascii="Times New Roman" w:hAnsi="Times New Roman" w:cs="Times New Roman"/>
          <w:sz w:val="22"/>
          <w:szCs w:val="22"/>
        </w:rPr>
        <w:t>риказ</w:t>
      </w:r>
      <w:r w:rsidR="00E526A6" w:rsidRPr="00C3261E">
        <w:rPr>
          <w:rFonts w:ascii="Times New Roman" w:hAnsi="Times New Roman" w:cs="Times New Roman"/>
          <w:sz w:val="22"/>
          <w:szCs w:val="22"/>
        </w:rPr>
        <w:t>ом</w:t>
      </w:r>
      <w:r w:rsidR="00626D71" w:rsidRPr="00C3261E">
        <w:rPr>
          <w:rFonts w:ascii="Times New Roman" w:hAnsi="Times New Roman" w:cs="Times New Roman"/>
          <w:sz w:val="22"/>
          <w:szCs w:val="22"/>
        </w:rPr>
        <w:t xml:space="preserve"> Минстроя</w:t>
      </w:r>
      <w:r w:rsidR="00023697" w:rsidRPr="00C3261E">
        <w:rPr>
          <w:rFonts w:ascii="Times New Roman" w:hAnsi="Times New Roman" w:cs="Times New Roman"/>
          <w:sz w:val="22"/>
          <w:szCs w:val="22"/>
        </w:rPr>
        <w:t xml:space="preserve"> РФ</w:t>
      </w:r>
      <w:r w:rsidR="00626D71" w:rsidRPr="00C3261E">
        <w:rPr>
          <w:rFonts w:ascii="Times New Roman" w:hAnsi="Times New Roman" w:cs="Times New Roman"/>
          <w:sz w:val="22"/>
          <w:szCs w:val="22"/>
        </w:rPr>
        <w:t xml:space="preserve"> от 13.12.2021г. №</w:t>
      </w:r>
      <w:r w:rsidR="00C206C2" w:rsidRPr="00C3261E">
        <w:rPr>
          <w:rFonts w:ascii="Times New Roman" w:hAnsi="Times New Roman" w:cs="Times New Roman"/>
          <w:sz w:val="22"/>
          <w:szCs w:val="22"/>
        </w:rPr>
        <w:t xml:space="preserve"> </w:t>
      </w:r>
      <w:r w:rsidR="00626D71" w:rsidRPr="00C3261E">
        <w:rPr>
          <w:rFonts w:ascii="Times New Roman" w:hAnsi="Times New Roman" w:cs="Times New Roman"/>
          <w:sz w:val="22"/>
          <w:szCs w:val="22"/>
        </w:rPr>
        <w:t>916/</w:t>
      </w:r>
      <w:proofErr w:type="spellStart"/>
      <w:r w:rsidR="00626D71" w:rsidRPr="00C3261E">
        <w:rPr>
          <w:rFonts w:ascii="Times New Roman" w:hAnsi="Times New Roman" w:cs="Times New Roman"/>
          <w:sz w:val="22"/>
          <w:szCs w:val="22"/>
        </w:rPr>
        <w:t>пр</w:t>
      </w:r>
      <w:proofErr w:type="spellEnd"/>
      <w:r w:rsidR="00E3777F" w:rsidRPr="00C3261E">
        <w:rPr>
          <w:rFonts w:ascii="Times New Roman" w:hAnsi="Times New Roman" w:cs="Times New Roman"/>
          <w:sz w:val="22"/>
          <w:szCs w:val="22"/>
        </w:rPr>
        <w:t>)</w:t>
      </w:r>
      <w:r w:rsidR="006924F6" w:rsidRPr="00C3261E">
        <w:rPr>
          <w:rFonts w:ascii="Times New Roman" w:hAnsi="Times New Roman" w:cs="Times New Roman"/>
          <w:sz w:val="22"/>
          <w:szCs w:val="22"/>
        </w:rPr>
        <w:t>.</w:t>
      </w:r>
      <w:r w:rsidR="00231661" w:rsidRPr="00C3261E">
        <w:rPr>
          <w:rFonts w:ascii="Times New Roman" w:hAnsi="Times New Roman" w:cs="Times New Roman"/>
          <w:sz w:val="22"/>
          <w:szCs w:val="22"/>
        </w:rPr>
        <w:t xml:space="preserve"> </w:t>
      </w:r>
      <w:bookmarkStart w:id="171" w:name="_Toc461797048"/>
    </w:p>
    <w:p w14:paraId="6A21A34A" w14:textId="77777777" w:rsidR="00D131CC" w:rsidRPr="00C3261E" w:rsidRDefault="00D131CC"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172" w:name="_Toc105578060"/>
      <w:bookmarkStart w:id="173" w:name="_Toc105578841"/>
      <w:bookmarkStart w:id="174" w:name="_Toc105676742"/>
      <w:bookmarkStart w:id="175" w:name="_Toc106702074"/>
      <w:bookmarkStart w:id="176" w:name="_Toc106799775"/>
      <w:bookmarkStart w:id="177" w:name="_Toc106957793"/>
      <w:bookmarkStart w:id="178" w:name="_Toc107413990"/>
      <w:bookmarkStart w:id="179" w:name="_Toc107847745"/>
      <w:bookmarkStart w:id="180" w:name="_Toc107847904"/>
      <w:bookmarkStart w:id="181" w:name="_Toc107908204"/>
      <w:bookmarkStart w:id="182" w:name="_Toc107908383"/>
      <w:bookmarkStart w:id="183" w:name="_Toc107931182"/>
      <w:bookmarkStart w:id="184" w:name="_Toc109828524"/>
      <w:bookmarkStart w:id="185" w:name="_Toc109828566"/>
      <w:bookmarkStart w:id="186" w:name="_Toc109828720"/>
      <w:bookmarkStart w:id="187" w:name="_Toc109829026"/>
      <w:bookmarkStart w:id="188" w:name="_Toc110243841"/>
      <w:bookmarkStart w:id="189" w:name="_Toc130977006"/>
      <w:r w:rsidRPr="00C3261E">
        <w:rPr>
          <w:sz w:val="22"/>
          <w:szCs w:val="22"/>
        </w:rPr>
        <w:t xml:space="preserve">Накладные расходы (в т. ч. </w:t>
      </w:r>
      <w:proofErr w:type="spellStart"/>
      <w:r w:rsidRPr="00C3261E">
        <w:rPr>
          <w:sz w:val="22"/>
          <w:szCs w:val="22"/>
        </w:rPr>
        <w:t>ВЗиС</w:t>
      </w:r>
      <w:proofErr w:type="spellEnd"/>
      <w:r w:rsidRPr="00C3261E">
        <w:rPr>
          <w:sz w:val="22"/>
          <w:szCs w:val="22"/>
        </w:rPr>
        <w:t xml:space="preserve">, ЗУ, </w:t>
      </w:r>
      <w:proofErr w:type="spellStart"/>
      <w:r w:rsidRPr="00C3261E">
        <w:rPr>
          <w:sz w:val="22"/>
          <w:szCs w:val="22"/>
        </w:rPr>
        <w:t>снегоборьба</w:t>
      </w:r>
      <w:proofErr w:type="spellEnd"/>
      <w:r w:rsidRPr="00C3261E">
        <w:rPr>
          <w:sz w:val="22"/>
          <w:szCs w:val="22"/>
        </w:rPr>
        <w:t>) и сметная прибыль</w:t>
      </w:r>
      <w:r w:rsidR="00AE50AB" w:rsidRPr="00C3261E">
        <w:rPr>
          <w:sz w:val="22"/>
          <w:szCs w:val="22"/>
        </w:rPr>
        <w:t xml:space="preserve"> строительных организаций</w:t>
      </w:r>
      <w:bookmarkEnd w:id="172"/>
      <w:bookmarkEnd w:id="173"/>
      <w:bookmarkEnd w:id="174"/>
      <w:bookmarkEnd w:id="175"/>
      <w:bookmarkEnd w:id="176"/>
      <w:bookmarkEnd w:id="177"/>
      <w:bookmarkEnd w:id="178"/>
      <w:bookmarkEnd w:id="179"/>
      <w:bookmarkEnd w:id="180"/>
      <w:bookmarkEnd w:id="181"/>
      <w:bookmarkEnd w:id="182"/>
      <w:r w:rsidR="009B51D2" w:rsidRPr="00C3261E">
        <w:rPr>
          <w:sz w:val="22"/>
          <w:szCs w:val="22"/>
        </w:rPr>
        <w:t xml:space="preserve"> в укрупненных единичных расценках</w:t>
      </w:r>
      <w:bookmarkEnd w:id="183"/>
      <w:bookmarkEnd w:id="184"/>
      <w:bookmarkEnd w:id="185"/>
      <w:bookmarkEnd w:id="186"/>
      <w:bookmarkEnd w:id="187"/>
      <w:bookmarkEnd w:id="188"/>
      <w:bookmarkEnd w:id="189"/>
    </w:p>
    <w:p w14:paraId="27824F10" w14:textId="77777777" w:rsidR="00D048AB" w:rsidRPr="00C3261E" w:rsidRDefault="0011391B" w:rsidP="00EE3E29">
      <w:pPr>
        <w:pStyle w:val="31"/>
        <w:widowControl w:val="0"/>
        <w:numPr>
          <w:ilvl w:val="2"/>
          <w:numId w:val="15"/>
        </w:numPr>
        <w:tabs>
          <w:tab w:val="left" w:pos="993"/>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Н</w:t>
      </w:r>
      <w:r w:rsidR="00AF40EF" w:rsidRPr="00C3261E">
        <w:rPr>
          <w:rFonts w:ascii="Times New Roman" w:hAnsi="Times New Roman" w:cs="Times New Roman"/>
          <w:sz w:val="22"/>
          <w:szCs w:val="22"/>
        </w:rPr>
        <w:t>акладные расходы</w:t>
      </w:r>
      <w:r w:rsidR="00D73464" w:rsidRPr="00C3261E">
        <w:rPr>
          <w:rFonts w:ascii="Times New Roman" w:hAnsi="Times New Roman" w:cs="Times New Roman"/>
          <w:sz w:val="22"/>
          <w:szCs w:val="22"/>
        </w:rPr>
        <w:t xml:space="preserve"> (в т. </w:t>
      </w:r>
      <w:r w:rsidR="002D07BD" w:rsidRPr="00C3261E">
        <w:rPr>
          <w:rFonts w:ascii="Times New Roman" w:hAnsi="Times New Roman" w:cs="Times New Roman"/>
          <w:sz w:val="22"/>
          <w:szCs w:val="22"/>
        </w:rPr>
        <w:t>ч</w:t>
      </w:r>
      <w:r w:rsidR="00D73464" w:rsidRPr="00C3261E">
        <w:rPr>
          <w:rFonts w:ascii="Times New Roman" w:hAnsi="Times New Roman" w:cs="Times New Roman"/>
          <w:sz w:val="22"/>
          <w:szCs w:val="22"/>
        </w:rPr>
        <w:t xml:space="preserve">. </w:t>
      </w:r>
      <w:proofErr w:type="spellStart"/>
      <w:r w:rsidR="00D73464" w:rsidRPr="00C3261E">
        <w:rPr>
          <w:rFonts w:ascii="Times New Roman" w:hAnsi="Times New Roman" w:cs="Times New Roman"/>
          <w:sz w:val="22"/>
          <w:szCs w:val="22"/>
        </w:rPr>
        <w:t>ВЗиС</w:t>
      </w:r>
      <w:proofErr w:type="spellEnd"/>
      <w:r w:rsidR="00AF40EF" w:rsidRPr="00C3261E">
        <w:rPr>
          <w:rFonts w:ascii="Times New Roman" w:hAnsi="Times New Roman" w:cs="Times New Roman"/>
          <w:sz w:val="22"/>
          <w:szCs w:val="22"/>
        </w:rPr>
        <w:t>,</w:t>
      </w:r>
      <w:r w:rsidR="00D73464" w:rsidRPr="00C3261E">
        <w:rPr>
          <w:rFonts w:ascii="Times New Roman" w:hAnsi="Times New Roman" w:cs="Times New Roman"/>
          <w:sz w:val="22"/>
          <w:szCs w:val="22"/>
        </w:rPr>
        <w:t xml:space="preserve"> ЗУ, </w:t>
      </w:r>
      <w:proofErr w:type="spellStart"/>
      <w:r w:rsidR="00D73464" w:rsidRPr="00C3261E">
        <w:rPr>
          <w:rFonts w:ascii="Times New Roman" w:hAnsi="Times New Roman" w:cs="Times New Roman"/>
          <w:sz w:val="22"/>
          <w:szCs w:val="22"/>
        </w:rPr>
        <w:t>снегоборьба</w:t>
      </w:r>
      <w:proofErr w:type="spellEnd"/>
      <w:r w:rsidR="00D73464" w:rsidRPr="00C3261E">
        <w:rPr>
          <w:rFonts w:ascii="Times New Roman" w:hAnsi="Times New Roman" w:cs="Times New Roman"/>
          <w:sz w:val="22"/>
          <w:szCs w:val="22"/>
        </w:rPr>
        <w:t>) и сметная прибыль</w:t>
      </w:r>
      <w:r w:rsidR="001F50A0" w:rsidRPr="00C3261E">
        <w:rPr>
          <w:rFonts w:ascii="Times New Roman" w:hAnsi="Times New Roman" w:cs="Times New Roman"/>
          <w:sz w:val="22"/>
          <w:szCs w:val="22"/>
        </w:rPr>
        <w:t xml:space="preserve"> строительных организаций</w:t>
      </w:r>
      <w:r w:rsidR="0071241E" w:rsidRPr="00C3261E">
        <w:rPr>
          <w:rFonts w:ascii="Times New Roman" w:hAnsi="Times New Roman" w:cs="Times New Roman"/>
          <w:sz w:val="22"/>
          <w:szCs w:val="22"/>
        </w:rPr>
        <w:t xml:space="preserve"> в </w:t>
      </w:r>
      <w:r w:rsidR="0040039D" w:rsidRPr="00C3261E">
        <w:rPr>
          <w:rFonts w:ascii="Times New Roman" w:hAnsi="Times New Roman" w:cs="Times New Roman"/>
          <w:sz w:val="22"/>
          <w:szCs w:val="22"/>
        </w:rPr>
        <w:t>УЕР</w:t>
      </w:r>
      <w:r w:rsidR="001F50A0" w:rsidRPr="00C3261E">
        <w:rPr>
          <w:rFonts w:ascii="Times New Roman" w:hAnsi="Times New Roman" w:cs="Times New Roman"/>
          <w:sz w:val="22"/>
          <w:szCs w:val="22"/>
        </w:rPr>
        <w:t>,</w:t>
      </w:r>
      <w:r w:rsidR="00D73464" w:rsidRPr="00C3261E">
        <w:rPr>
          <w:rFonts w:ascii="Times New Roman" w:hAnsi="Times New Roman" w:cs="Times New Roman"/>
          <w:sz w:val="22"/>
          <w:szCs w:val="22"/>
        </w:rPr>
        <w:t xml:space="preserve"> в том числе:</w:t>
      </w:r>
    </w:p>
    <w:p w14:paraId="4D1FD1FB" w14:textId="4B76ED39" w:rsidR="0097126C" w:rsidRPr="00C3261E" w:rsidRDefault="007569C4" w:rsidP="00E526A6">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все без исключения накладные расходы</w:t>
      </w:r>
      <w:r w:rsidR="00DE2756" w:rsidRPr="00C3261E">
        <w:rPr>
          <w:rFonts w:ascii="Times New Roman" w:hAnsi="Times New Roman" w:cs="Times New Roman"/>
          <w:sz w:val="22"/>
          <w:szCs w:val="22"/>
        </w:rPr>
        <w:t xml:space="preserve"> строительных организаций</w:t>
      </w:r>
      <w:r w:rsidRPr="00C3261E">
        <w:rPr>
          <w:rFonts w:ascii="Times New Roman" w:hAnsi="Times New Roman" w:cs="Times New Roman"/>
          <w:sz w:val="22"/>
          <w:szCs w:val="22"/>
        </w:rPr>
        <w:t>, в том числе затраты на управление проектом, организацию работ, обеспечение нормальных санитарно-бытовых условий и обслужи</w:t>
      </w:r>
      <w:r w:rsidR="0097126C" w:rsidRPr="00C3261E">
        <w:rPr>
          <w:rFonts w:ascii="Times New Roman" w:hAnsi="Times New Roman" w:cs="Times New Roman"/>
          <w:sz w:val="22"/>
          <w:szCs w:val="22"/>
        </w:rPr>
        <w:t>вание работников строительства</w:t>
      </w:r>
      <w:r w:rsidR="00C3565E" w:rsidRPr="00C3261E">
        <w:rPr>
          <w:rFonts w:ascii="Times New Roman" w:hAnsi="Times New Roman" w:cs="Times New Roman"/>
          <w:sz w:val="22"/>
          <w:szCs w:val="22"/>
        </w:rPr>
        <w:t xml:space="preserve"> (</w:t>
      </w:r>
      <w:r w:rsidR="002A30A6" w:rsidRPr="00C3261E">
        <w:rPr>
          <w:rFonts w:ascii="Times New Roman" w:hAnsi="Times New Roman" w:cs="Times New Roman"/>
          <w:sz w:val="22"/>
          <w:szCs w:val="22"/>
        </w:rPr>
        <w:t>в том числе с учетом</w:t>
      </w:r>
      <w:r w:rsidR="00C3565E" w:rsidRPr="00C3261E">
        <w:rPr>
          <w:rFonts w:ascii="Times New Roman" w:hAnsi="Times New Roman" w:cs="Times New Roman"/>
          <w:sz w:val="22"/>
          <w:szCs w:val="22"/>
        </w:rPr>
        <w:t xml:space="preserve"> </w:t>
      </w:r>
      <w:r w:rsidR="002A30A6" w:rsidRPr="00C3261E">
        <w:rPr>
          <w:rFonts w:ascii="Times New Roman" w:hAnsi="Times New Roman" w:cs="Times New Roman"/>
          <w:sz w:val="22"/>
          <w:szCs w:val="22"/>
        </w:rPr>
        <w:t>Методики</w:t>
      </w:r>
      <w:r w:rsidR="00E526A6" w:rsidRPr="00C3261E">
        <w:rPr>
          <w:rFonts w:ascii="Times New Roman" w:hAnsi="Times New Roman" w:cs="Times New Roman"/>
          <w:sz w:val="22"/>
          <w:szCs w:val="22"/>
        </w:rPr>
        <w:t xml:space="preserve">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 (утв. </w:t>
      </w:r>
      <w:r w:rsidR="00C3565E" w:rsidRPr="00C3261E">
        <w:rPr>
          <w:rFonts w:ascii="Times New Roman" w:hAnsi="Times New Roman" w:cs="Times New Roman"/>
          <w:sz w:val="22"/>
          <w:szCs w:val="22"/>
        </w:rPr>
        <w:t>П</w:t>
      </w:r>
      <w:r w:rsidR="002A30A6" w:rsidRPr="00C3261E">
        <w:rPr>
          <w:rFonts w:ascii="Times New Roman" w:hAnsi="Times New Roman" w:cs="Times New Roman"/>
          <w:sz w:val="22"/>
          <w:szCs w:val="22"/>
        </w:rPr>
        <w:t>риказ</w:t>
      </w:r>
      <w:r w:rsidR="00E526A6" w:rsidRPr="00C3261E">
        <w:rPr>
          <w:rFonts w:ascii="Times New Roman" w:hAnsi="Times New Roman" w:cs="Times New Roman"/>
          <w:sz w:val="22"/>
          <w:szCs w:val="22"/>
        </w:rPr>
        <w:t>ом</w:t>
      </w:r>
      <w:r w:rsidR="002A30A6" w:rsidRPr="00C3261E">
        <w:rPr>
          <w:rFonts w:ascii="Times New Roman" w:hAnsi="Times New Roman" w:cs="Times New Roman"/>
          <w:sz w:val="22"/>
          <w:szCs w:val="22"/>
        </w:rPr>
        <w:t xml:space="preserve"> Минстроя</w:t>
      </w:r>
      <w:r w:rsidR="00023697" w:rsidRPr="00C3261E">
        <w:rPr>
          <w:rFonts w:ascii="Times New Roman" w:hAnsi="Times New Roman" w:cs="Times New Roman"/>
          <w:sz w:val="22"/>
          <w:szCs w:val="22"/>
        </w:rPr>
        <w:t xml:space="preserve"> РФ</w:t>
      </w:r>
      <w:r w:rsidR="002A30A6" w:rsidRPr="00C3261E">
        <w:rPr>
          <w:rFonts w:ascii="Times New Roman" w:hAnsi="Times New Roman" w:cs="Times New Roman"/>
          <w:sz w:val="22"/>
          <w:szCs w:val="22"/>
        </w:rPr>
        <w:t xml:space="preserve"> от 21.12.2020 №</w:t>
      </w:r>
      <w:r w:rsidR="00C206C2" w:rsidRPr="00C3261E">
        <w:rPr>
          <w:rFonts w:ascii="Times New Roman" w:hAnsi="Times New Roman" w:cs="Times New Roman"/>
          <w:sz w:val="22"/>
          <w:szCs w:val="22"/>
        </w:rPr>
        <w:t xml:space="preserve"> </w:t>
      </w:r>
      <w:r w:rsidR="002A30A6" w:rsidRPr="00C3261E">
        <w:rPr>
          <w:rFonts w:ascii="Times New Roman" w:hAnsi="Times New Roman" w:cs="Times New Roman"/>
          <w:sz w:val="22"/>
          <w:szCs w:val="22"/>
        </w:rPr>
        <w:t>812/</w:t>
      </w:r>
      <w:proofErr w:type="spellStart"/>
      <w:r w:rsidR="002A30A6" w:rsidRPr="00C3261E">
        <w:rPr>
          <w:rFonts w:ascii="Times New Roman" w:hAnsi="Times New Roman" w:cs="Times New Roman"/>
          <w:sz w:val="22"/>
          <w:szCs w:val="22"/>
        </w:rPr>
        <w:t>пр</w:t>
      </w:r>
      <w:proofErr w:type="spellEnd"/>
      <w:r w:rsidR="002A30A6" w:rsidRPr="00C3261E">
        <w:rPr>
          <w:rFonts w:ascii="Times New Roman" w:hAnsi="Times New Roman" w:cs="Times New Roman"/>
          <w:sz w:val="22"/>
          <w:szCs w:val="22"/>
        </w:rPr>
        <w:t>)</w:t>
      </w:r>
      <w:r w:rsidR="0097126C" w:rsidRPr="00C3261E">
        <w:rPr>
          <w:rFonts w:ascii="Times New Roman" w:hAnsi="Times New Roman" w:cs="Times New Roman"/>
          <w:sz w:val="22"/>
          <w:szCs w:val="22"/>
        </w:rPr>
        <w:t>;</w:t>
      </w:r>
    </w:p>
    <w:p w14:paraId="58C77ABA" w14:textId="77777777" w:rsidR="0097126C" w:rsidRPr="00C3261E" w:rsidRDefault="007569C4"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затраты на </w:t>
      </w:r>
      <w:r w:rsidR="00735DC6" w:rsidRPr="00C3261E">
        <w:rPr>
          <w:rFonts w:ascii="Times New Roman" w:hAnsi="Times New Roman" w:cs="Times New Roman"/>
          <w:sz w:val="22"/>
          <w:szCs w:val="22"/>
        </w:rPr>
        <w:t>расходные и вспомогательные ресурсы</w:t>
      </w:r>
      <w:r w:rsidRPr="00C3261E">
        <w:rPr>
          <w:rFonts w:ascii="Times New Roman" w:hAnsi="Times New Roman" w:cs="Times New Roman"/>
          <w:sz w:val="22"/>
          <w:szCs w:val="22"/>
        </w:rPr>
        <w:t xml:space="preserve"> (расходными и вспомогательными считаются все без исключения </w:t>
      </w:r>
      <w:r w:rsidR="0040039D" w:rsidRPr="00C3261E">
        <w:rPr>
          <w:rFonts w:ascii="Times New Roman" w:hAnsi="Times New Roman" w:cs="Times New Roman"/>
          <w:sz w:val="22"/>
          <w:szCs w:val="22"/>
        </w:rPr>
        <w:t>МТР</w:t>
      </w:r>
      <w:r w:rsidRPr="00C3261E">
        <w:rPr>
          <w:rFonts w:ascii="Times New Roman" w:hAnsi="Times New Roman" w:cs="Times New Roman"/>
          <w:sz w:val="22"/>
          <w:szCs w:val="22"/>
        </w:rPr>
        <w:t xml:space="preserve">, необходимые для выполнения </w:t>
      </w:r>
      <w:r w:rsidR="0040039D" w:rsidRPr="00C3261E">
        <w:rPr>
          <w:rFonts w:ascii="Times New Roman" w:hAnsi="Times New Roman" w:cs="Times New Roman"/>
          <w:sz w:val="22"/>
          <w:szCs w:val="22"/>
        </w:rPr>
        <w:t>СМР</w:t>
      </w:r>
      <w:r w:rsidRPr="00C3261E">
        <w:rPr>
          <w:rFonts w:ascii="Times New Roman" w:hAnsi="Times New Roman" w:cs="Times New Roman"/>
          <w:sz w:val="22"/>
          <w:szCs w:val="22"/>
        </w:rPr>
        <w:t xml:space="preserve">, не отраженные в спецификациях, на чертежах и общих пояснениях </w:t>
      </w:r>
      <w:r w:rsidR="00960FDD" w:rsidRPr="00C3261E">
        <w:rPr>
          <w:rFonts w:ascii="Times New Roman" w:hAnsi="Times New Roman" w:cs="Times New Roman"/>
          <w:sz w:val="22"/>
          <w:szCs w:val="22"/>
        </w:rPr>
        <w:t>в</w:t>
      </w:r>
      <w:r w:rsidRPr="00C3261E">
        <w:rPr>
          <w:rFonts w:ascii="Times New Roman" w:hAnsi="Times New Roman" w:cs="Times New Roman"/>
          <w:sz w:val="22"/>
          <w:szCs w:val="22"/>
        </w:rPr>
        <w:t xml:space="preserve"> </w:t>
      </w:r>
      <w:r w:rsidR="00960FDD" w:rsidRPr="00C3261E">
        <w:rPr>
          <w:rFonts w:ascii="Times New Roman" w:hAnsi="Times New Roman" w:cs="Times New Roman"/>
          <w:sz w:val="22"/>
          <w:szCs w:val="22"/>
        </w:rPr>
        <w:t>ПД</w:t>
      </w:r>
      <w:r w:rsidRPr="00C3261E">
        <w:rPr>
          <w:rFonts w:ascii="Times New Roman" w:hAnsi="Times New Roman" w:cs="Times New Roman"/>
          <w:sz w:val="22"/>
          <w:szCs w:val="22"/>
        </w:rPr>
        <w:t xml:space="preserve">, </w:t>
      </w:r>
      <w:r w:rsidR="0040039D" w:rsidRPr="00C3261E">
        <w:rPr>
          <w:rFonts w:ascii="Times New Roman" w:hAnsi="Times New Roman" w:cs="Times New Roman"/>
          <w:sz w:val="22"/>
          <w:szCs w:val="22"/>
        </w:rPr>
        <w:t>РД</w:t>
      </w:r>
      <w:r w:rsidR="00E0152D" w:rsidRPr="00C3261E">
        <w:rPr>
          <w:rFonts w:ascii="Times New Roman" w:hAnsi="Times New Roman" w:cs="Times New Roman"/>
          <w:sz w:val="22"/>
          <w:szCs w:val="22"/>
        </w:rPr>
        <w:t>, в инструкциях з</w:t>
      </w:r>
      <w:r w:rsidRPr="00C3261E">
        <w:rPr>
          <w:rFonts w:ascii="Times New Roman" w:hAnsi="Times New Roman" w:cs="Times New Roman"/>
          <w:sz w:val="22"/>
          <w:szCs w:val="22"/>
        </w:rPr>
        <w:t>аказчика и поставщиков оборудования и материалов);</w:t>
      </w:r>
    </w:p>
    <w:p w14:paraId="77BC04AA" w14:textId="77777777" w:rsidR="0097126C" w:rsidRPr="00C3261E" w:rsidRDefault="002B390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затраты на инвентарную и/или </w:t>
      </w:r>
      <w:r w:rsidR="00D73E66" w:rsidRPr="00C3261E">
        <w:rPr>
          <w:rFonts w:ascii="Times New Roman" w:hAnsi="Times New Roman" w:cs="Times New Roman"/>
          <w:sz w:val="22"/>
          <w:szCs w:val="22"/>
        </w:rPr>
        <w:t>неинвентарную</w:t>
      </w:r>
      <w:r w:rsidRPr="00C3261E">
        <w:rPr>
          <w:rFonts w:ascii="Times New Roman" w:hAnsi="Times New Roman" w:cs="Times New Roman"/>
          <w:sz w:val="22"/>
          <w:szCs w:val="22"/>
        </w:rPr>
        <w:t xml:space="preserve"> опалубку и строительные леса;</w:t>
      </w:r>
      <w:r w:rsidR="00C03D5B" w:rsidRPr="00C3261E">
        <w:rPr>
          <w:rFonts w:ascii="Times New Roman" w:hAnsi="Times New Roman" w:cs="Times New Roman"/>
          <w:sz w:val="22"/>
          <w:szCs w:val="22"/>
        </w:rPr>
        <w:t xml:space="preserve"> </w:t>
      </w:r>
    </w:p>
    <w:p w14:paraId="030BD876" w14:textId="77777777" w:rsidR="0097126C" w:rsidRPr="00C3261E" w:rsidRDefault="002B390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использование</w:t>
      </w:r>
      <w:r w:rsidR="00EF3068" w:rsidRPr="00C3261E">
        <w:rPr>
          <w:rFonts w:ascii="Times New Roman" w:hAnsi="Times New Roman" w:cs="Times New Roman"/>
          <w:sz w:val="22"/>
          <w:szCs w:val="22"/>
        </w:rPr>
        <w:t xml:space="preserve"> производственного инвентаря,</w:t>
      </w:r>
      <w:r w:rsidRPr="00C3261E">
        <w:rPr>
          <w:rFonts w:ascii="Times New Roman" w:hAnsi="Times New Roman" w:cs="Times New Roman"/>
          <w:sz w:val="22"/>
          <w:szCs w:val="22"/>
        </w:rPr>
        <w:t xml:space="preserve"> инструмента</w:t>
      </w:r>
      <w:r w:rsidR="00EF3068" w:rsidRPr="00C3261E">
        <w:rPr>
          <w:rFonts w:ascii="Times New Roman" w:hAnsi="Times New Roman" w:cs="Times New Roman"/>
          <w:sz w:val="22"/>
          <w:szCs w:val="22"/>
        </w:rPr>
        <w:t xml:space="preserve"> в том числе</w:t>
      </w:r>
      <w:r w:rsidRPr="00C3261E">
        <w:rPr>
          <w:rFonts w:ascii="Times New Roman" w:hAnsi="Times New Roman" w:cs="Times New Roman"/>
          <w:sz w:val="22"/>
          <w:szCs w:val="22"/>
        </w:rPr>
        <w:t xml:space="preserve"> </w:t>
      </w:r>
      <w:r w:rsidR="00517B66" w:rsidRPr="00C3261E">
        <w:rPr>
          <w:rFonts w:ascii="Times New Roman" w:hAnsi="Times New Roman" w:cs="Times New Roman"/>
          <w:sz w:val="22"/>
          <w:szCs w:val="22"/>
        </w:rPr>
        <w:t>в средствах</w:t>
      </w:r>
      <w:r w:rsidRPr="00C3261E">
        <w:rPr>
          <w:rFonts w:ascii="Times New Roman" w:hAnsi="Times New Roman" w:cs="Times New Roman"/>
          <w:sz w:val="22"/>
          <w:szCs w:val="22"/>
        </w:rPr>
        <w:t xml:space="preserve"> малой </w:t>
      </w:r>
      <w:r w:rsidR="00D73E66" w:rsidRPr="00C3261E">
        <w:rPr>
          <w:rFonts w:ascii="Times New Roman" w:hAnsi="Times New Roman" w:cs="Times New Roman"/>
          <w:sz w:val="22"/>
          <w:szCs w:val="22"/>
        </w:rPr>
        <w:t>механизации</w:t>
      </w:r>
      <w:r w:rsidRPr="00C3261E">
        <w:rPr>
          <w:rFonts w:ascii="Times New Roman" w:hAnsi="Times New Roman" w:cs="Times New Roman"/>
          <w:sz w:val="22"/>
          <w:szCs w:val="22"/>
        </w:rPr>
        <w:t>, используемых рабочими-строителями;</w:t>
      </w:r>
    </w:p>
    <w:p w14:paraId="787BCD27" w14:textId="77777777" w:rsidR="0097126C" w:rsidRPr="00C3261E" w:rsidRDefault="002B390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спецодежду, средства индивидуальной защиты, инструмент;</w:t>
      </w:r>
    </w:p>
    <w:p w14:paraId="407A4A68" w14:textId="77777777" w:rsidR="0097126C" w:rsidRPr="00C3261E" w:rsidRDefault="002B390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погрузо-разгрузочные работы и перевозка грузов в радиусе 15 км от границ строительной площадки, доставка материалов и изделий от </w:t>
      </w:r>
      <w:proofErr w:type="spellStart"/>
      <w:r w:rsidRPr="00C3261E">
        <w:rPr>
          <w:rFonts w:ascii="Times New Roman" w:hAnsi="Times New Roman" w:cs="Times New Roman"/>
          <w:sz w:val="22"/>
          <w:szCs w:val="22"/>
        </w:rPr>
        <w:t>приобъектных</w:t>
      </w:r>
      <w:proofErr w:type="spellEnd"/>
      <w:r w:rsidRPr="00C3261E">
        <w:rPr>
          <w:rFonts w:ascii="Times New Roman" w:hAnsi="Times New Roman" w:cs="Times New Roman"/>
          <w:sz w:val="22"/>
          <w:szCs w:val="22"/>
        </w:rPr>
        <w:t xml:space="preserve"> складов и к месту укладки или монтажа, работы на отвалах или в зонах размещения грузов, заготовительно-складские расходы</w:t>
      </w:r>
      <w:r w:rsidR="00206622" w:rsidRPr="00C3261E">
        <w:rPr>
          <w:rStyle w:val="af1"/>
          <w:rFonts w:ascii="Times New Roman" w:hAnsi="Times New Roman" w:cs="Times New Roman"/>
          <w:sz w:val="22"/>
          <w:szCs w:val="22"/>
        </w:rPr>
        <w:footnoteReference w:id="17"/>
      </w:r>
      <w:r w:rsidR="00390243" w:rsidRPr="00C3261E">
        <w:rPr>
          <w:rFonts w:ascii="Times New Roman" w:hAnsi="Times New Roman" w:cs="Times New Roman"/>
          <w:sz w:val="22"/>
          <w:szCs w:val="22"/>
        </w:rPr>
        <w:t xml:space="preserve"> (далее – ЗСР)</w:t>
      </w:r>
      <w:r w:rsidRPr="00C3261E">
        <w:rPr>
          <w:rFonts w:ascii="Times New Roman" w:hAnsi="Times New Roman" w:cs="Times New Roman"/>
          <w:sz w:val="22"/>
          <w:szCs w:val="22"/>
        </w:rPr>
        <w:t>;</w:t>
      </w:r>
    </w:p>
    <w:p w14:paraId="2E853E4A" w14:textId="556EEA23" w:rsidR="0097126C" w:rsidRPr="00C3261E" w:rsidRDefault="002B390F" w:rsidP="00EC7CA6">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затраты на все виды </w:t>
      </w:r>
      <w:proofErr w:type="spellStart"/>
      <w:r w:rsidR="00746F7E" w:rsidRPr="00C3261E">
        <w:rPr>
          <w:rFonts w:ascii="Times New Roman" w:hAnsi="Times New Roman" w:cs="Times New Roman"/>
          <w:sz w:val="22"/>
          <w:szCs w:val="22"/>
        </w:rPr>
        <w:t>ВЗиС</w:t>
      </w:r>
      <w:proofErr w:type="spellEnd"/>
      <w:r w:rsidRPr="00C3261E">
        <w:rPr>
          <w:rFonts w:ascii="Times New Roman" w:hAnsi="Times New Roman" w:cs="Times New Roman"/>
          <w:sz w:val="22"/>
          <w:szCs w:val="22"/>
        </w:rPr>
        <w:t xml:space="preserve">, как на территории строительной площадки, так и за её пределами, в том числе строительство, демонтаж, содержание и эксплуатация и иные затраты, связанные с </w:t>
      </w:r>
      <w:proofErr w:type="spellStart"/>
      <w:r w:rsidR="00746F7E" w:rsidRPr="00C3261E">
        <w:rPr>
          <w:rFonts w:ascii="Times New Roman" w:hAnsi="Times New Roman" w:cs="Times New Roman"/>
          <w:sz w:val="22"/>
          <w:szCs w:val="22"/>
        </w:rPr>
        <w:t>ВЗиС</w:t>
      </w:r>
      <w:proofErr w:type="spellEnd"/>
      <w:r w:rsidR="00737666" w:rsidRPr="00C3261E">
        <w:rPr>
          <w:rFonts w:ascii="Times New Roman" w:hAnsi="Times New Roman" w:cs="Times New Roman"/>
          <w:sz w:val="22"/>
          <w:szCs w:val="22"/>
        </w:rPr>
        <w:t xml:space="preserve"> (в том числе с учетом Методики</w:t>
      </w:r>
      <w:r w:rsidR="00EC7CA6" w:rsidRPr="00C3261E">
        <w:rPr>
          <w:rFonts w:ascii="Times New Roman" w:hAnsi="Times New Roman" w:cs="Times New Roman"/>
          <w:sz w:val="22"/>
          <w:szCs w:val="22"/>
        </w:rPr>
        <w:t xml:space="preserve">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 </w:t>
      </w:r>
      <w:r w:rsidR="00C3565E" w:rsidRPr="00C3261E">
        <w:rPr>
          <w:rFonts w:ascii="Times New Roman" w:hAnsi="Times New Roman" w:cs="Times New Roman"/>
          <w:sz w:val="22"/>
          <w:szCs w:val="22"/>
        </w:rPr>
        <w:t>Приказ</w:t>
      </w:r>
      <w:r w:rsidR="00EC7CA6" w:rsidRPr="00C3261E">
        <w:rPr>
          <w:rFonts w:ascii="Times New Roman" w:hAnsi="Times New Roman" w:cs="Times New Roman"/>
          <w:sz w:val="22"/>
          <w:szCs w:val="22"/>
        </w:rPr>
        <w:t>ом</w:t>
      </w:r>
      <w:r w:rsidR="00C3565E" w:rsidRPr="00C3261E">
        <w:rPr>
          <w:rFonts w:ascii="Times New Roman" w:hAnsi="Times New Roman" w:cs="Times New Roman"/>
          <w:sz w:val="22"/>
          <w:szCs w:val="22"/>
        </w:rPr>
        <w:t xml:space="preserve"> Минстроя</w:t>
      </w:r>
      <w:r w:rsidR="00023697" w:rsidRPr="00C3261E">
        <w:rPr>
          <w:rFonts w:ascii="Times New Roman" w:hAnsi="Times New Roman" w:cs="Times New Roman"/>
          <w:sz w:val="22"/>
          <w:szCs w:val="22"/>
        </w:rPr>
        <w:t xml:space="preserve"> РФ</w:t>
      </w:r>
      <w:r w:rsidR="00C3565E" w:rsidRPr="00C3261E">
        <w:rPr>
          <w:rFonts w:ascii="Times New Roman" w:hAnsi="Times New Roman" w:cs="Times New Roman"/>
          <w:sz w:val="22"/>
          <w:szCs w:val="22"/>
        </w:rPr>
        <w:t xml:space="preserve"> от 19.06.2020 №</w:t>
      </w:r>
      <w:r w:rsidR="0022546F" w:rsidRPr="00C3261E">
        <w:rPr>
          <w:rFonts w:ascii="Times New Roman" w:hAnsi="Times New Roman" w:cs="Times New Roman"/>
          <w:sz w:val="22"/>
          <w:szCs w:val="22"/>
        </w:rPr>
        <w:t xml:space="preserve"> </w:t>
      </w:r>
      <w:r w:rsidR="00C3565E" w:rsidRPr="00C3261E">
        <w:rPr>
          <w:rFonts w:ascii="Times New Roman" w:hAnsi="Times New Roman" w:cs="Times New Roman"/>
          <w:sz w:val="22"/>
          <w:szCs w:val="22"/>
        </w:rPr>
        <w:t>332/</w:t>
      </w:r>
      <w:proofErr w:type="spellStart"/>
      <w:r w:rsidR="00C3565E" w:rsidRPr="00C3261E">
        <w:rPr>
          <w:rFonts w:ascii="Times New Roman" w:hAnsi="Times New Roman" w:cs="Times New Roman"/>
          <w:sz w:val="22"/>
          <w:szCs w:val="22"/>
        </w:rPr>
        <w:t>пр</w:t>
      </w:r>
      <w:proofErr w:type="spellEnd"/>
      <w:r w:rsidR="00EC7CA6" w:rsidRPr="00C3261E">
        <w:rPr>
          <w:rFonts w:ascii="Times New Roman" w:hAnsi="Times New Roman" w:cs="Times New Roman"/>
          <w:sz w:val="22"/>
          <w:szCs w:val="22"/>
        </w:rPr>
        <w:t>)</w:t>
      </w:r>
      <w:r w:rsidR="00C3565E" w:rsidRPr="00C3261E">
        <w:rPr>
          <w:rFonts w:ascii="Times New Roman" w:hAnsi="Times New Roman" w:cs="Times New Roman"/>
          <w:sz w:val="22"/>
          <w:szCs w:val="22"/>
        </w:rPr>
        <w:t xml:space="preserve">), за исключением объектов </w:t>
      </w:r>
      <w:proofErr w:type="spellStart"/>
      <w:r w:rsidR="00C3565E" w:rsidRPr="00C3261E">
        <w:rPr>
          <w:rFonts w:ascii="Times New Roman" w:hAnsi="Times New Roman" w:cs="Times New Roman"/>
          <w:sz w:val="22"/>
          <w:szCs w:val="22"/>
        </w:rPr>
        <w:t>ВЗиС</w:t>
      </w:r>
      <w:proofErr w:type="spellEnd"/>
      <w:r w:rsidR="00C3565E" w:rsidRPr="00C3261E">
        <w:rPr>
          <w:rFonts w:ascii="Times New Roman" w:hAnsi="Times New Roman" w:cs="Times New Roman"/>
          <w:sz w:val="22"/>
          <w:szCs w:val="22"/>
        </w:rPr>
        <w:t xml:space="preserve">, подлежащих строительству в соответствии с техническими проектными решениями с последующим вводом в эксплуатацию, в том числе по </w:t>
      </w:r>
      <w:r w:rsidR="00746F7E" w:rsidRPr="00C3261E">
        <w:rPr>
          <w:rFonts w:ascii="Times New Roman" w:hAnsi="Times New Roman" w:cs="Times New Roman"/>
          <w:sz w:val="22"/>
          <w:szCs w:val="22"/>
        </w:rPr>
        <w:t>ПД</w:t>
      </w:r>
      <w:r w:rsidRPr="00C3261E">
        <w:rPr>
          <w:rFonts w:ascii="Times New Roman" w:hAnsi="Times New Roman" w:cs="Times New Roman"/>
          <w:sz w:val="22"/>
          <w:szCs w:val="22"/>
        </w:rPr>
        <w:t>;</w:t>
      </w:r>
    </w:p>
    <w:p w14:paraId="48B373CD" w14:textId="77777777" w:rsidR="0097126C" w:rsidRPr="00C3261E" w:rsidRDefault="00F05CF1"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все виды налогов и сборов, за исключением налога на добавленную стоимость</w:t>
      </w:r>
      <w:r w:rsidR="00746F7E" w:rsidRPr="00C3261E">
        <w:rPr>
          <w:rFonts w:ascii="Times New Roman" w:hAnsi="Times New Roman" w:cs="Times New Roman"/>
          <w:sz w:val="22"/>
          <w:szCs w:val="22"/>
        </w:rPr>
        <w:t xml:space="preserve"> (далее – НДС)</w:t>
      </w:r>
      <w:r w:rsidRPr="00C3261E">
        <w:rPr>
          <w:rFonts w:ascii="Times New Roman" w:hAnsi="Times New Roman" w:cs="Times New Roman"/>
          <w:sz w:val="22"/>
          <w:szCs w:val="22"/>
        </w:rPr>
        <w:t xml:space="preserve">; </w:t>
      </w:r>
    </w:p>
    <w:p w14:paraId="276E4DED" w14:textId="0F2EB426" w:rsidR="0097126C" w:rsidRPr="00C3261E" w:rsidRDefault="00F05CF1" w:rsidP="00EC7CA6">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дополнительные затраты при производстве работ в зимнее время, как на территории строительной площадки, так и, при необходимости, за её пределами, в том числе первоначальная очистка от снега и </w:t>
      </w:r>
      <w:proofErr w:type="spellStart"/>
      <w:r w:rsidRPr="00C3261E">
        <w:rPr>
          <w:rFonts w:ascii="Times New Roman" w:hAnsi="Times New Roman" w:cs="Times New Roman"/>
          <w:sz w:val="22"/>
          <w:szCs w:val="22"/>
        </w:rPr>
        <w:t>снегоборьба</w:t>
      </w:r>
      <w:proofErr w:type="spellEnd"/>
      <w:r w:rsidRPr="00C3261E">
        <w:rPr>
          <w:rFonts w:ascii="Times New Roman" w:hAnsi="Times New Roman" w:cs="Times New Roman"/>
          <w:sz w:val="22"/>
          <w:szCs w:val="22"/>
        </w:rPr>
        <w:t>, включая вывоз и размещение снега</w:t>
      </w:r>
      <w:r w:rsidR="00A364C3" w:rsidRPr="00C3261E">
        <w:rPr>
          <w:rFonts w:ascii="Times New Roman" w:hAnsi="Times New Roman" w:cs="Times New Roman"/>
          <w:sz w:val="22"/>
          <w:szCs w:val="22"/>
        </w:rPr>
        <w:t xml:space="preserve"> (в том числе с учетом Методики </w:t>
      </w:r>
      <w:r w:rsidR="00EC7CA6" w:rsidRPr="00C3261E">
        <w:rPr>
          <w:rFonts w:ascii="Times New Roman" w:hAnsi="Times New Roman" w:cs="Times New Roman"/>
          <w:sz w:val="22"/>
          <w:szCs w:val="22"/>
        </w:rPr>
        <w:t xml:space="preserve">определения дополнительных затрат при производстве работ в зимнее время (утв. </w:t>
      </w:r>
      <w:r w:rsidR="00A364C3" w:rsidRPr="00C3261E">
        <w:rPr>
          <w:rFonts w:ascii="Times New Roman" w:hAnsi="Times New Roman" w:cs="Times New Roman"/>
          <w:sz w:val="22"/>
          <w:szCs w:val="22"/>
        </w:rPr>
        <w:t>Приказ</w:t>
      </w:r>
      <w:r w:rsidR="00EC7CA6" w:rsidRPr="00C3261E">
        <w:rPr>
          <w:rFonts w:ascii="Times New Roman" w:hAnsi="Times New Roman" w:cs="Times New Roman"/>
          <w:sz w:val="22"/>
          <w:szCs w:val="22"/>
        </w:rPr>
        <w:t>ом</w:t>
      </w:r>
      <w:r w:rsidR="00A364C3" w:rsidRPr="00C3261E">
        <w:rPr>
          <w:rFonts w:ascii="Times New Roman" w:hAnsi="Times New Roman" w:cs="Times New Roman"/>
          <w:sz w:val="22"/>
          <w:szCs w:val="22"/>
        </w:rPr>
        <w:t xml:space="preserve"> Минстроя</w:t>
      </w:r>
      <w:r w:rsidR="00023697" w:rsidRPr="00C3261E">
        <w:rPr>
          <w:rFonts w:ascii="Times New Roman" w:hAnsi="Times New Roman" w:cs="Times New Roman"/>
          <w:sz w:val="22"/>
          <w:szCs w:val="22"/>
        </w:rPr>
        <w:t xml:space="preserve"> РФ</w:t>
      </w:r>
      <w:r w:rsidR="00A364C3" w:rsidRPr="00C3261E">
        <w:rPr>
          <w:rFonts w:ascii="Times New Roman" w:hAnsi="Times New Roman" w:cs="Times New Roman"/>
          <w:sz w:val="22"/>
          <w:szCs w:val="22"/>
        </w:rPr>
        <w:t xml:space="preserve"> от 25.05.2021 №</w:t>
      </w:r>
      <w:r w:rsidR="0022546F" w:rsidRPr="00C3261E">
        <w:rPr>
          <w:rFonts w:ascii="Times New Roman" w:hAnsi="Times New Roman" w:cs="Times New Roman"/>
          <w:sz w:val="22"/>
          <w:szCs w:val="22"/>
        </w:rPr>
        <w:t xml:space="preserve"> </w:t>
      </w:r>
      <w:r w:rsidR="00A364C3" w:rsidRPr="00C3261E">
        <w:rPr>
          <w:rFonts w:ascii="Times New Roman" w:hAnsi="Times New Roman" w:cs="Times New Roman"/>
          <w:sz w:val="22"/>
          <w:szCs w:val="22"/>
        </w:rPr>
        <w:t>325/</w:t>
      </w:r>
      <w:proofErr w:type="spellStart"/>
      <w:r w:rsidR="00A364C3" w:rsidRPr="00C3261E">
        <w:rPr>
          <w:rFonts w:ascii="Times New Roman" w:hAnsi="Times New Roman" w:cs="Times New Roman"/>
          <w:sz w:val="22"/>
          <w:szCs w:val="22"/>
        </w:rPr>
        <w:t>пр</w:t>
      </w:r>
      <w:proofErr w:type="spellEnd"/>
      <w:r w:rsidR="00EC7CA6" w:rsidRPr="00C3261E">
        <w:rPr>
          <w:rFonts w:ascii="Times New Roman" w:hAnsi="Times New Roman" w:cs="Times New Roman"/>
          <w:sz w:val="22"/>
          <w:szCs w:val="22"/>
        </w:rPr>
        <w:t>)</w:t>
      </w:r>
      <w:r w:rsidR="00A364C3" w:rsidRPr="00C3261E">
        <w:rPr>
          <w:rFonts w:ascii="Times New Roman" w:hAnsi="Times New Roman" w:cs="Times New Roman"/>
          <w:sz w:val="22"/>
          <w:szCs w:val="22"/>
        </w:rPr>
        <w:t>)</w:t>
      </w:r>
      <w:r w:rsidRPr="00C3261E">
        <w:rPr>
          <w:rFonts w:ascii="Times New Roman" w:hAnsi="Times New Roman" w:cs="Times New Roman"/>
          <w:sz w:val="22"/>
          <w:szCs w:val="22"/>
        </w:rPr>
        <w:t>;</w:t>
      </w:r>
    </w:p>
    <w:p w14:paraId="4DB03764" w14:textId="77777777" w:rsidR="0097126C" w:rsidRPr="00C3261E" w:rsidRDefault="00F05CF1"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w:t>
      </w:r>
      <w:r w:rsidR="00AD2784" w:rsidRPr="00C3261E">
        <w:rPr>
          <w:rFonts w:ascii="Times New Roman" w:hAnsi="Times New Roman" w:cs="Times New Roman"/>
          <w:sz w:val="22"/>
          <w:szCs w:val="22"/>
        </w:rPr>
        <w:t>траты, связанные с соблюдением п</w:t>
      </w:r>
      <w:r w:rsidRPr="00C3261E">
        <w:rPr>
          <w:rFonts w:ascii="Times New Roman" w:hAnsi="Times New Roman" w:cs="Times New Roman"/>
          <w:sz w:val="22"/>
          <w:szCs w:val="22"/>
        </w:rPr>
        <w:t>одрядчика требований в области охраны труда и техники безопасности, охраны окружающей среды;</w:t>
      </w:r>
    </w:p>
    <w:p w14:paraId="7C49DD4D" w14:textId="77777777" w:rsidR="0097126C" w:rsidRPr="00C3261E" w:rsidRDefault="00D01988"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иные затраты на услуги банков и финансовых организаций;</w:t>
      </w:r>
    </w:p>
    <w:p w14:paraId="38BBDB58" w14:textId="77777777" w:rsidR="009818D0" w:rsidRPr="00C3261E" w:rsidRDefault="00AD2784"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прибыль и риски п</w:t>
      </w:r>
      <w:r w:rsidR="002D07BD" w:rsidRPr="00C3261E">
        <w:rPr>
          <w:rFonts w:ascii="Times New Roman" w:hAnsi="Times New Roman" w:cs="Times New Roman"/>
          <w:sz w:val="22"/>
          <w:szCs w:val="22"/>
        </w:rPr>
        <w:t>одрядчика.</w:t>
      </w:r>
    </w:p>
    <w:p w14:paraId="19DA88ED" w14:textId="77777777" w:rsidR="0094661F" w:rsidRPr="00C3261E" w:rsidRDefault="00746F7E" w:rsidP="00EE3E29">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УЕР</w:t>
      </w:r>
      <w:r w:rsidR="0094661F" w:rsidRPr="00C3261E">
        <w:rPr>
          <w:rFonts w:ascii="Times New Roman" w:hAnsi="Times New Roman" w:cs="Times New Roman"/>
          <w:sz w:val="22"/>
          <w:szCs w:val="22"/>
        </w:rPr>
        <w:t xml:space="preserve"> учитывают все затраты на проведение временных, вспомогательных и сопутствующих работ, необходимых для выполнения </w:t>
      </w:r>
      <w:r w:rsidRPr="00C3261E">
        <w:rPr>
          <w:rFonts w:ascii="Times New Roman" w:hAnsi="Times New Roman" w:cs="Times New Roman"/>
          <w:sz w:val="22"/>
          <w:szCs w:val="22"/>
        </w:rPr>
        <w:t>СМР</w:t>
      </w:r>
      <w:r w:rsidR="0094661F" w:rsidRPr="00C3261E">
        <w:rPr>
          <w:rFonts w:ascii="Times New Roman" w:hAnsi="Times New Roman" w:cs="Times New Roman"/>
          <w:sz w:val="22"/>
          <w:szCs w:val="22"/>
        </w:rPr>
        <w:t>. К данным затрат</w:t>
      </w:r>
      <w:r w:rsidR="009D4BD8" w:rsidRPr="00C3261E">
        <w:rPr>
          <w:rFonts w:ascii="Times New Roman" w:hAnsi="Times New Roman" w:cs="Times New Roman"/>
          <w:sz w:val="22"/>
          <w:szCs w:val="22"/>
        </w:rPr>
        <w:t>ам</w:t>
      </w:r>
      <w:r w:rsidR="0094661F" w:rsidRPr="00C3261E">
        <w:rPr>
          <w:rFonts w:ascii="Times New Roman" w:hAnsi="Times New Roman" w:cs="Times New Roman"/>
          <w:sz w:val="22"/>
          <w:szCs w:val="22"/>
        </w:rPr>
        <w:t xml:space="preserve"> относятся:</w:t>
      </w:r>
    </w:p>
    <w:p w14:paraId="6FC3AA49" w14:textId="77777777" w:rsidR="0097126C"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погрузо-разгрузочные, транспортно-логистические операции в пределах строительной площадки и в радиусе 15 км от границы строительной площадки, в том числе в пунктах получения г</w:t>
      </w:r>
      <w:r w:rsidR="00AD2784" w:rsidRPr="00C3261E">
        <w:rPr>
          <w:rFonts w:ascii="Times New Roman" w:hAnsi="Times New Roman" w:cs="Times New Roman"/>
          <w:sz w:val="22"/>
          <w:szCs w:val="22"/>
        </w:rPr>
        <w:t xml:space="preserve">рузов, на </w:t>
      </w:r>
      <w:proofErr w:type="spellStart"/>
      <w:r w:rsidR="00AD2784" w:rsidRPr="00C3261E">
        <w:rPr>
          <w:rFonts w:ascii="Times New Roman" w:hAnsi="Times New Roman" w:cs="Times New Roman"/>
          <w:sz w:val="22"/>
          <w:szCs w:val="22"/>
        </w:rPr>
        <w:t>приобъектных</w:t>
      </w:r>
      <w:proofErr w:type="spellEnd"/>
      <w:r w:rsidR="00AD2784" w:rsidRPr="00C3261E">
        <w:rPr>
          <w:rFonts w:ascii="Times New Roman" w:hAnsi="Times New Roman" w:cs="Times New Roman"/>
          <w:sz w:val="22"/>
          <w:szCs w:val="22"/>
        </w:rPr>
        <w:t xml:space="preserve"> складах п</w:t>
      </w:r>
      <w:r w:rsidRPr="00C3261E">
        <w:rPr>
          <w:rFonts w:ascii="Times New Roman" w:hAnsi="Times New Roman" w:cs="Times New Roman"/>
          <w:sz w:val="22"/>
          <w:szCs w:val="22"/>
        </w:rPr>
        <w:t>одрядчика вне зависимости от дальности размещения от строительной площадки;</w:t>
      </w:r>
    </w:p>
    <w:p w14:paraId="4068A995" w14:textId="77777777" w:rsidR="0089696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транспортирование бетона, раствора и други</w:t>
      </w:r>
      <w:r w:rsidR="00A85843" w:rsidRPr="00C3261E">
        <w:rPr>
          <w:rFonts w:ascii="Times New Roman" w:hAnsi="Times New Roman" w:cs="Times New Roman"/>
          <w:sz w:val="22"/>
          <w:szCs w:val="22"/>
        </w:rPr>
        <w:t>х материалов в пределах границ о</w:t>
      </w:r>
      <w:r w:rsidRPr="00C3261E">
        <w:rPr>
          <w:rFonts w:ascii="Times New Roman" w:hAnsi="Times New Roman" w:cs="Times New Roman"/>
          <w:sz w:val="22"/>
          <w:szCs w:val="22"/>
        </w:rPr>
        <w:t xml:space="preserve">бъекта к месту укладки; </w:t>
      </w:r>
    </w:p>
    <w:p w14:paraId="0A3E84BC" w14:textId="77777777" w:rsidR="0089696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работы на отвалах и местах складирования/получения грузов;</w:t>
      </w:r>
    </w:p>
    <w:p w14:paraId="1B76DE57" w14:textId="0DC1BFD8"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очистка оборудования, материалов, изделий и конструкций от транспортной упаковки, </w:t>
      </w:r>
      <w:proofErr w:type="spellStart"/>
      <w:r w:rsidRPr="00C3261E">
        <w:rPr>
          <w:rFonts w:ascii="Times New Roman" w:hAnsi="Times New Roman" w:cs="Times New Roman"/>
          <w:sz w:val="22"/>
          <w:szCs w:val="22"/>
        </w:rPr>
        <w:t>вытарка</w:t>
      </w:r>
      <w:proofErr w:type="spellEnd"/>
      <w:r w:rsidRPr="00C3261E">
        <w:rPr>
          <w:rFonts w:ascii="Times New Roman" w:hAnsi="Times New Roman" w:cs="Times New Roman"/>
          <w:sz w:val="22"/>
          <w:szCs w:val="22"/>
        </w:rPr>
        <w:t>, перемещение в зону монтажа и другие подготовительные работы для использования в работе</w:t>
      </w:r>
      <w:r w:rsidR="0022546F" w:rsidRPr="00C3261E">
        <w:rPr>
          <w:rFonts w:ascii="Times New Roman" w:hAnsi="Times New Roman" w:cs="Times New Roman"/>
          <w:sz w:val="22"/>
          <w:szCs w:val="22"/>
        </w:rPr>
        <w:t>;</w:t>
      </w:r>
    </w:p>
    <w:p w14:paraId="3A3C725E"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установка, смазка и разборка опалубки;</w:t>
      </w:r>
    </w:p>
    <w:p w14:paraId="3BFC53EB"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контрольная сборка, установка и разборка скользящей опалубки с подмостями и рабочими </w:t>
      </w:r>
      <w:r w:rsidRPr="00C3261E">
        <w:rPr>
          <w:rFonts w:ascii="Times New Roman" w:hAnsi="Times New Roman" w:cs="Times New Roman"/>
          <w:sz w:val="22"/>
          <w:szCs w:val="22"/>
        </w:rPr>
        <w:lastRenderedPageBreak/>
        <w:t xml:space="preserve">площадками; </w:t>
      </w:r>
    </w:p>
    <w:p w14:paraId="5A2C3B0E"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монтаж и демонтаж оборудования, используемо</w:t>
      </w:r>
      <w:r w:rsidR="00746F7E" w:rsidRPr="00C3261E">
        <w:rPr>
          <w:rFonts w:ascii="Times New Roman" w:hAnsi="Times New Roman" w:cs="Times New Roman"/>
          <w:sz w:val="22"/>
          <w:szCs w:val="22"/>
        </w:rPr>
        <w:t>го для выполнения р</w:t>
      </w:r>
      <w:r w:rsidRPr="00C3261E">
        <w:rPr>
          <w:rFonts w:ascii="Times New Roman" w:hAnsi="Times New Roman" w:cs="Times New Roman"/>
          <w:sz w:val="22"/>
          <w:szCs w:val="22"/>
        </w:rPr>
        <w:t xml:space="preserve">абот, вспомогательных конструкций, электропроводок, домкратных рам и домкратов; </w:t>
      </w:r>
    </w:p>
    <w:p w14:paraId="6DE27C5F"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установка и наращивание домкратных стержней, установка и разборка шахтных лестниц или подъемников для подъема людей; </w:t>
      </w:r>
    </w:p>
    <w:p w14:paraId="24CA451F"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установка, перестановка и уборка (снятие) подмостей, люлек, лестниц, кондукторов и монтажных приспособлений; </w:t>
      </w:r>
    </w:p>
    <w:p w14:paraId="7ECA6C6E"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устройство ограждений и других средств защиты, предусматриваемых правилами техники безопасности производства работ; </w:t>
      </w:r>
    </w:p>
    <w:p w14:paraId="36AEC4AD"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proofErr w:type="spellStart"/>
      <w:r w:rsidRPr="00C3261E">
        <w:rPr>
          <w:rFonts w:ascii="Times New Roman" w:hAnsi="Times New Roman" w:cs="Times New Roman"/>
          <w:sz w:val="22"/>
          <w:szCs w:val="22"/>
        </w:rPr>
        <w:t>строповочные</w:t>
      </w:r>
      <w:proofErr w:type="spellEnd"/>
      <w:r w:rsidRPr="00C3261E">
        <w:rPr>
          <w:rFonts w:ascii="Times New Roman" w:hAnsi="Times New Roman" w:cs="Times New Roman"/>
          <w:sz w:val="22"/>
          <w:szCs w:val="22"/>
        </w:rPr>
        <w:t xml:space="preserve"> работы; </w:t>
      </w:r>
    </w:p>
    <w:p w14:paraId="69BBFF7B"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обеспечение обязательной строительной готовности работ предыдущего цикла;</w:t>
      </w:r>
    </w:p>
    <w:p w14:paraId="6C44FB55" w14:textId="77777777" w:rsidR="0097126C"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соответствующая подготовка монтажной зоны, складских и сборочных площадок, </w:t>
      </w:r>
    </w:p>
    <w:p w14:paraId="2D6ACA11"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возведение, содержание, эксплуатация, демонтаж всех без исключения </w:t>
      </w:r>
      <w:proofErr w:type="spellStart"/>
      <w:r w:rsidR="00657792" w:rsidRPr="00C3261E">
        <w:rPr>
          <w:rFonts w:ascii="Times New Roman" w:hAnsi="Times New Roman" w:cs="Times New Roman"/>
          <w:sz w:val="22"/>
          <w:szCs w:val="22"/>
        </w:rPr>
        <w:t>ВЗиС</w:t>
      </w:r>
      <w:proofErr w:type="spellEnd"/>
      <w:r w:rsidRPr="00C3261E">
        <w:rPr>
          <w:rFonts w:ascii="Times New Roman" w:hAnsi="Times New Roman" w:cs="Times New Roman"/>
          <w:sz w:val="22"/>
          <w:szCs w:val="22"/>
        </w:rPr>
        <w:t xml:space="preserve">, железнодорожных и крановых путей, внутриплощадочных проездов и энергетических сетей, необходимых для строительства объекта; </w:t>
      </w:r>
    </w:p>
    <w:p w14:paraId="74D6AE16"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сортировка конструкций, очистка от загрязнений, исправление деформированных и поврежденных во время транспортировки конструкций с восстановлением поврежденной </w:t>
      </w:r>
      <w:proofErr w:type="spellStart"/>
      <w:r w:rsidRPr="00C3261E">
        <w:rPr>
          <w:rFonts w:ascii="Times New Roman" w:hAnsi="Times New Roman" w:cs="Times New Roman"/>
          <w:sz w:val="22"/>
          <w:szCs w:val="22"/>
        </w:rPr>
        <w:t>огрунтовки</w:t>
      </w:r>
      <w:proofErr w:type="spellEnd"/>
      <w:r w:rsidRPr="00C3261E">
        <w:rPr>
          <w:rFonts w:ascii="Times New Roman" w:hAnsi="Times New Roman" w:cs="Times New Roman"/>
          <w:sz w:val="22"/>
          <w:szCs w:val="22"/>
        </w:rPr>
        <w:t xml:space="preserve">; </w:t>
      </w:r>
    </w:p>
    <w:p w14:paraId="6AE17FDF"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укрупнительная сборка отправочных марок в монтажные элементы с устройством и разборкой стендов, стеллажей и шпальных клеток; </w:t>
      </w:r>
    </w:p>
    <w:p w14:paraId="67F36DD8"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подача в зону монтажа, обеспечение жесткости конструкций и монтажных элементов при монтаже; подъем, установка, совместная выверка конструкций;</w:t>
      </w:r>
    </w:p>
    <w:p w14:paraId="00C9DD9A"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погрузка, транспортирование, разгрузка вспомогательных материалов и приспособлений; сдача работ под смежные работы; </w:t>
      </w:r>
    </w:p>
    <w:p w14:paraId="5B470029"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текущая правка, точка и чистка инструментов, содержание в порядке приспособлений и машин, уборка рабочего места в течение смены; </w:t>
      </w:r>
    </w:p>
    <w:p w14:paraId="4DDE0CF8"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установка и перемещение подмостей, стремянок, козел, лестниц для производства работ; </w:t>
      </w:r>
    </w:p>
    <w:p w14:paraId="5AA476DC"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маркировка трубопроводов, кабелей, клапанов и др.; </w:t>
      </w:r>
    </w:p>
    <w:p w14:paraId="7270BDEB" w14:textId="77777777" w:rsidR="0094661F"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уста</w:t>
      </w:r>
      <w:r w:rsidR="00AC4029" w:rsidRPr="00C3261E">
        <w:rPr>
          <w:rFonts w:ascii="Times New Roman" w:hAnsi="Times New Roman" w:cs="Times New Roman"/>
          <w:sz w:val="22"/>
          <w:szCs w:val="22"/>
        </w:rPr>
        <w:t>новка и разборка</w:t>
      </w:r>
      <w:r w:rsidRPr="00C3261E">
        <w:rPr>
          <w:rFonts w:ascii="Times New Roman" w:hAnsi="Times New Roman" w:cs="Times New Roman"/>
          <w:sz w:val="22"/>
          <w:szCs w:val="22"/>
        </w:rPr>
        <w:t xml:space="preserve"> лесов и подмостей;</w:t>
      </w:r>
    </w:p>
    <w:p w14:paraId="6A32E511" w14:textId="1A5B7DEC" w:rsidR="009A1CA0" w:rsidRPr="00C3261E" w:rsidRDefault="0094661F"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заполнение необходимых протоколов и актов, которые являются неотъемлемой частью исполнительной документации, проведение необходимых испытаний, предусмотренных технологией, в </w:t>
      </w:r>
      <w:proofErr w:type="spellStart"/>
      <w:r w:rsidRPr="00C3261E">
        <w:rPr>
          <w:rFonts w:ascii="Times New Roman" w:hAnsi="Times New Roman" w:cs="Times New Roman"/>
          <w:sz w:val="22"/>
          <w:szCs w:val="22"/>
        </w:rPr>
        <w:t>т.ч</w:t>
      </w:r>
      <w:proofErr w:type="spellEnd"/>
      <w:r w:rsidRPr="00C3261E">
        <w:rPr>
          <w:rFonts w:ascii="Times New Roman" w:hAnsi="Times New Roman" w:cs="Times New Roman"/>
          <w:sz w:val="22"/>
          <w:szCs w:val="22"/>
        </w:rPr>
        <w:t xml:space="preserve">. неразрушающий контроль </w:t>
      </w:r>
      <w:r w:rsidR="00F03FB6" w:rsidRPr="00C3261E">
        <w:rPr>
          <w:rFonts w:ascii="Times New Roman" w:hAnsi="Times New Roman" w:cs="Times New Roman"/>
          <w:sz w:val="22"/>
          <w:szCs w:val="22"/>
        </w:rPr>
        <w:br/>
      </w:r>
      <w:r w:rsidRPr="00C3261E">
        <w:rPr>
          <w:rFonts w:ascii="Times New Roman" w:hAnsi="Times New Roman" w:cs="Times New Roman"/>
          <w:sz w:val="22"/>
          <w:szCs w:val="22"/>
        </w:rPr>
        <w:t>(УФ, рентген, капиллярный, электроискровой и пр.), проведение геодезического контроля и других необходимых видов контроля и испытаний.</w:t>
      </w:r>
    </w:p>
    <w:p w14:paraId="3D8AB164" w14:textId="7C012B55" w:rsidR="009A1CA0" w:rsidRPr="00C3261E" w:rsidRDefault="00FB3E51" w:rsidP="00EE3E29">
      <w:pPr>
        <w:pStyle w:val="31"/>
        <w:ind w:left="0" w:firstLine="709"/>
        <w:rPr>
          <w:rFonts w:ascii="Times New Roman" w:hAnsi="Times New Roman" w:cs="Times New Roman"/>
          <w:sz w:val="22"/>
          <w:szCs w:val="22"/>
        </w:rPr>
      </w:pPr>
      <w:r w:rsidRPr="00C3261E">
        <w:rPr>
          <w:rFonts w:ascii="Times New Roman" w:hAnsi="Times New Roman" w:cs="Times New Roman"/>
          <w:sz w:val="22"/>
          <w:szCs w:val="22"/>
        </w:rPr>
        <w:t>В УЕР учтены</w:t>
      </w:r>
      <w:r w:rsidR="008F2378" w:rsidRPr="00C3261E">
        <w:rPr>
          <w:rFonts w:ascii="Times New Roman" w:hAnsi="Times New Roman" w:cs="Times New Roman"/>
          <w:sz w:val="22"/>
          <w:szCs w:val="22"/>
        </w:rPr>
        <w:t xml:space="preserve"> прямо не поименованн</w:t>
      </w:r>
      <w:r w:rsidRPr="00C3261E">
        <w:rPr>
          <w:rFonts w:ascii="Times New Roman" w:hAnsi="Times New Roman" w:cs="Times New Roman"/>
          <w:sz w:val="22"/>
          <w:szCs w:val="22"/>
        </w:rPr>
        <w:t xml:space="preserve">ые иные накладные расходы </w:t>
      </w:r>
      <w:r w:rsidR="00F03FB6" w:rsidRPr="00C3261E">
        <w:rPr>
          <w:rFonts w:ascii="Times New Roman" w:hAnsi="Times New Roman" w:cs="Times New Roman"/>
          <w:sz w:val="22"/>
          <w:szCs w:val="22"/>
        </w:rPr>
        <w:br/>
      </w:r>
      <w:r w:rsidRPr="00C3261E">
        <w:rPr>
          <w:rFonts w:ascii="Times New Roman" w:hAnsi="Times New Roman" w:cs="Times New Roman"/>
          <w:sz w:val="22"/>
          <w:szCs w:val="22"/>
        </w:rPr>
        <w:t xml:space="preserve">(в </w:t>
      </w:r>
      <w:proofErr w:type="spellStart"/>
      <w:r w:rsidRPr="00C3261E">
        <w:rPr>
          <w:rFonts w:ascii="Times New Roman" w:hAnsi="Times New Roman" w:cs="Times New Roman"/>
          <w:sz w:val="22"/>
          <w:szCs w:val="22"/>
        </w:rPr>
        <w:t>т.</w:t>
      </w:r>
      <w:r w:rsidR="008F2378" w:rsidRPr="00C3261E">
        <w:rPr>
          <w:rFonts w:ascii="Times New Roman" w:hAnsi="Times New Roman" w:cs="Times New Roman"/>
          <w:sz w:val="22"/>
          <w:szCs w:val="22"/>
        </w:rPr>
        <w:t>ч</w:t>
      </w:r>
      <w:proofErr w:type="spellEnd"/>
      <w:r w:rsidR="008F2378" w:rsidRPr="00C3261E">
        <w:rPr>
          <w:rFonts w:ascii="Times New Roman" w:hAnsi="Times New Roman" w:cs="Times New Roman"/>
          <w:sz w:val="22"/>
          <w:szCs w:val="22"/>
        </w:rPr>
        <w:t xml:space="preserve">. </w:t>
      </w:r>
      <w:proofErr w:type="spellStart"/>
      <w:r w:rsidR="008F2378" w:rsidRPr="00C3261E">
        <w:rPr>
          <w:rFonts w:ascii="Times New Roman" w:hAnsi="Times New Roman" w:cs="Times New Roman"/>
          <w:sz w:val="22"/>
          <w:szCs w:val="22"/>
        </w:rPr>
        <w:t>ВЗиС</w:t>
      </w:r>
      <w:proofErr w:type="spellEnd"/>
      <w:r w:rsidR="008F2378" w:rsidRPr="00C3261E">
        <w:rPr>
          <w:rFonts w:ascii="Times New Roman" w:hAnsi="Times New Roman" w:cs="Times New Roman"/>
          <w:sz w:val="22"/>
          <w:szCs w:val="22"/>
        </w:rPr>
        <w:t xml:space="preserve">, ЗУ, </w:t>
      </w:r>
      <w:proofErr w:type="spellStart"/>
      <w:r w:rsidR="008F2378" w:rsidRPr="00C3261E">
        <w:rPr>
          <w:rFonts w:ascii="Times New Roman" w:hAnsi="Times New Roman" w:cs="Times New Roman"/>
          <w:sz w:val="22"/>
          <w:szCs w:val="22"/>
        </w:rPr>
        <w:t>снегоборьба</w:t>
      </w:r>
      <w:proofErr w:type="spellEnd"/>
      <w:r w:rsidR="008F2378" w:rsidRPr="00C3261E">
        <w:rPr>
          <w:rFonts w:ascii="Times New Roman" w:hAnsi="Times New Roman" w:cs="Times New Roman"/>
          <w:sz w:val="22"/>
          <w:szCs w:val="22"/>
        </w:rPr>
        <w:t>) и сметная прибыль строительных организац</w:t>
      </w:r>
      <w:r w:rsidR="006F2F07" w:rsidRPr="00C3261E">
        <w:rPr>
          <w:rFonts w:ascii="Times New Roman" w:hAnsi="Times New Roman" w:cs="Times New Roman"/>
          <w:sz w:val="22"/>
          <w:szCs w:val="22"/>
        </w:rPr>
        <w:t>ий, непосредственно связанные с</w:t>
      </w:r>
      <w:r w:rsidR="008F2378" w:rsidRPr="00C3261E">
        <w:rPr>
          <w:rFonts w:ascii="Times New Roman" w:hAnsi="Times New Roman" w:cs="Times New Roman"/>
          <w:sz w:val="22"/>
          <w:szCs w:val="22"/>
        </w:rPr>
        <w:t xml:space="preserve"> </w:t>
      </w:r>
      <w:r w:rsidR="006F2F07" w:rsidRPr="00C3261E">
        <w:rPr>
          <w:rFonts w:ascii="Times New Roman" w:hAnsi="Times New Roman" w:cs="Times New Roman"/>
          <w:sz w:val="22"/>
          <w:szCs w:val="22"/>
        </w:rPr>
        <w:t>СМР</w:t>
      </w:r>
      <w:r w:rsidR="008F2378" w:rsidRPr="00C3261E">
        <w:rPr>
          <w:rFonts w:ascii="Times New Roman" w:hAnsi="Times New Roman" w:cs="Times New Roman"/>
          <w:sz w:val="22"/>
          <w:szCs w:val="22"/>
        </w:rPr>
        <w:t xml:space="preserve">. </w:t>
      </w:r>
    </w:p>
    <w:p w14:paraId="0CC4189B" w14:textId="77777777" w:rsidR="00EF2E6F" w:rsidRPr="00C3261E" w:rsidRDefault="00EF2E6F"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190" w:name="_Toc102654162"/>
      <w:bookmarkStart w:id="191" w:name="_Toc102659518"/>
      <w:bookmarkStart w:id="192" w:name="_Toc102731564"/>
      <w:bookmarkStart w:id="193" w:name="_Toc102731888"/>
      <w:bookmarkStart w:id="194" w:name="_Toc102746588"/>
      <w:bookmarkStart w:id="195" w:name="_Toc102748909"/>
      <w:bookmarkStart w:id="196" w:name="_Toc102751845"/>
      <w:bookmarkStart w:id="197" w:name="_Toc105578061"/>
      <w:bookmarkStart w:id="198" w:name="_Toc105578842"/>
      <w:bookmarkStart w:id="199" w:name="_Toc105676743"/>
      <w:bookmarkStart w:id="200" w:name="_Toc106702075"/>
      <w:bookmarkStart w:id="201" w:name="_Toc106799776"/>
      <w:bookmarkStart w:id="202" w:name="_Toc106957794"/>
      <w:bookmarkStart w:id="203" w:name="_Toc107413991"/>
      <w:bookmarkStart w:id="204" w:name="_Toc107847746"/>
      <w:bookmarkStart w:id="205" w:name="_Toc107847905"/>
      <w:bookmarkStart w:id="206" w:name="_Toc107908205"/>
      <w:bookmarkStart w:id="207" w:name="_Toc107908384"/>
      <w:bookmarkStart w:id="208" w:name="_Toc107931183"/>
      <w:bookmarkStart w:id="209" w:name="_Toc109828525"/>
      <w:bookmarkStart w:id="210" w:name="_Toc109828567"/>
      <w:bookmarkStart w:id="211" w:name="_Toc109828721"/>
      <w:bookmarkStart w:id="212" w:name="_Toc109829027"/>
      <w:bookmarkStart w:id="213" w:name="_Toc110243842"/>
      <w:bookmarkStart w:id="214" w:name="_Toc130977007"/>
      <w:r w:rsidRPr="00C3261E">
        <w:rPr>
          <w:sz w:val="22"/>
          <w:szCs w:val="22"/>
        </w:rPr>
        <w:t>Косвенные затраты</w:t>
      </w:r>
      <w:bookmarkEnd w:id="190"/>
      <w:bookmarkEnd w:id="191"/>
      <w:bookmarkEnd w:id="192"/>
      <w:bookmarkEnd w:id="193"/>
      <w:bookmarkEnd w:id="194"/>
      <w:bookmarkEnd w:id="195"/>
      <w:bookmarkEnd w:id="196"/>
      <w:r w:rsidR="00A86E9C" w:rsidRPr="00C3261E">
        <w:rPr>
          <w:sz w:val="22"/>
          <w:szCs w:val="22"/>
        </w:rPr>
        <w:t xml:space="preserve"> в укрупненных единичных расценках</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9F0AC87" w14:textId="77777777" w:rsidR="003D6B0C" w:rsidRPr="00C3261E" w:rsidRDefault="006D117B" w:rsidP="00EE3E29">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К</w:t>
      </w:r>
      <w:r w:rsidR="003D6B0C" w:rsidRPr="00C3261E">
        <w:rPr>
          <w:rFonts w:ascii="Times New Roman" w:hAnsi="Times New Roman" w:cs="Times New Roman"/>
          <w:sz w:val="22"/>
          <w:szCs w:val="22"/>
        </w:rPr>
        <w:t>освенны</w:t>
      </w:r>
      <w:r w:rsidRPr="00C3261E">
        <w:rPr>
          <w:rFonts w:ascii="Times New Roman" w:hAnsi="Times New Roman" w:cs="Times New Roman"/>
          <w:sz w:val="22"/>
          <w:szCs w:val="22"/>
        </w:rPr>
        <w:t>е</w:t>
      </w:r>
      <w:r w:rsidR="003D6B0C" w:rsidRPr="00C3261E">
        <w:rPr>
          <w:rFonts w:ascii="Times New Roman" w:hAnsi="Times New Roman" w:cs="Times New Roman"/>
          <w:sz w:val="22"/>
          <w:szCs w:val="22"/>
        </w:rPr>
        <w:t xml:space="preserve"> затрат</w:t>
      </w:r>
      <w:r w:rsidRPr="00C3261E">
        <w:rPr>
          <w:rFonts w:ascii="Times New Roman" w:hAnsi="Times New Roman" w:cs="Times New Roman"/>
          <w:sz w:val="22"/>
          <w:szCs w:val="22"/>
        </w:rPr>
        <w:t>ы</w:t>
      </w:r>
      <w:r w:rsidR="005B032C" w:rsidRPr="00C3261E">
        <w:rPr>
          <w:rFonts w:ascii="Times New Roman" w:hAnsi="Times New Roman" w:cs="Times New Roman"/>
          <w:sz w:val="22"/>
          <w:szCs w:val="22"/>
        </w:rPr>
        <w:t xml:space="preserve"> </w:t>
      </w:r>
      <w:r w:rsidR="00F74439" w:rsidRPr="00C3261E">
        <w:rPr>
          <w:rFonts w:ascii="Times New Roman" w:hAnsi="Times New Roman" w:cs="Times New Roman"/>
          <w:sz w:val="22"/>
          <w:szCs w:val="22"/>
        </w:rPr>
        <w:t>включают в себя прочие затраты и расходы</w:t>
      </w:r>
      <w:r w:rsidRPr="00C3261E">
        <w:rPr>
          <w:rFonts w:ascii="Times New Roman" w:hAnsi="Times New Roman" w:cs="Times New Roman"/>
          <w:sz w:val="22"/>
          <w:szCs w:val="22"/>
        </w:rPr>
        <w:t>, в том числе, но не ограничиваясь</w:t>
      </w:r>
      <w:r w:rsidR="003D6B0C" w:rsidRPr="00C3261E">
        <w:rPr>
          <w:rFonts w:ascii="Times New Roman" w:hAnsi="Times New Roman" w:cs="Times New Roman"/>
          <w:sz w:val="22"/>
          <w:szCs w:val="22"/>
        </w:rPr>
        <w:t>:</w:t>
      </w:r>
    </w:p>
    <w:p w14:paraId="0117960E" w14:textId="77777777" w:rsidR="005067DC" w:rsidRPr="00C3261E" w:rsidRDefault="00626144"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мобилизацию и освобождение строительной площадки;</w:t>
      </w:r>
    </w:p>
    <w:p w14:paraId="00E456DB" w14:textId="77777777" w:rsidR="005067DC" w:rsidRPr="00C3261E" w:rsidRDefault="00DD78BA"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проезд, проживание и питание</w:t>
      </w:r>
      <w:r w:rsidR="00DA318D" w:rsidRPr="00C3261E">
        <w:rPr>
          <w:rFonts w:ascii="Times New Roman" w:hAnsi="Times New Roman" w:cs="Times New Roman"/>
          <w:sz w:val="22"/>
          <w:szCs w:val="22"/>
        </w:rPr>
        <w:t xml:space="preserve"> </w:t>
      </w:r>
      <w:r w:rsidR="006F2F07" w:rsidRPr="00C3261E">
        <w:rPr>
          <w:rFonts w:ascii="Times New Roman" w:hAnsi="Times New Roman" w:cs="Times New Roman"/>
          <w:sz w:val="22"/>
          <w:szCs w:val="22"/>
        </w:rPr>
        <w:t xml:space="preserve">работников </w:t>
      </w:r>
      <w:r w:rsidR="00DA318D" w:rsidRPr="00C3261E">
        <w:rPr>
          <w:rFonts w:ascii="Times New Roman" w:hAnsi="Times New Roman" w:cs="Times New Roman"/>
          <w:sz w:val="22"/>
          <w:szCs w:val="22"/>
        </w:rPr>
        <w:t>строительных организаций</w:t>
      </w:r>
      <w:r w:rsidRPr="00C3261E">
        <w:rPr>
          <w:rFonts w:ascii="Times New Roman" w:hAnsi="Times New Roman" w:cs="Times New Roman"/>
          <w:sz w:val="22"/>
          <w:szCs w:val="22"/>
        </w:rPr>
        <w:t>; затраты, связанные с проведением работ вахтовым методом</w:t>
      </w:r>
      <w:r w:rsidR="00FE367D" w:rsidRPr="00C3261E">
        <w:rPr>
          <w:rFonts w:ascii="Times New Roman" w:hAnsi="Times New Roman" w:cs="Times New Roman"/>
          <w:sz w:val="22"/>
          <w:szCs w:val="22"/>
        </w:rPr>
        <w:t>;</w:t>
      </w:r>
    </w:p>
    <w:p w14:paraId="52E4B2C6" w14:textId="77777777" w:rsidR="005067DC" w:rsidRPr="00C3261E" w:rsidRDefault="008000CE"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обеспечени</w:t>
      </w:r>
      <w:r w:rsidR="001E10ED" w:rsidRPr="00C3261E">
        <w:rPr>
          <w:rFonts w:ascii="Times New Roman" w:hAnsi="Times New Roman" w:cs="Times New Roman"/>
          <w:sz w:val="22"/>
          <w:szCs w:val="22"/>
        </w:rPr>
        <w:t>е</w:t>
      </w:r>
      <w:r w:rsidRPr="00C3261E">
        <w:rPr>
          <w:rFonts w:ascii="Times New Roman" w:hAnsi="Times New Roman" w:cs="Times New Roman"/>
          <w:sz w:val="22"/>
          <w:szCs w:val="22"/>
        </w:rPr>
        <w:t xml:space="preserve"> энергоресурсами</w:t>
      </w:r>
      <w:r w:rsidR="001E10ED" w:rsidRPr="00C3261E">
        <w:rPr>
          <w:rFonts w:ascii="Times New Roman" w:hAnsi="Times New Roman" w:cs="Times New Roman"/>
          <w:sz w:val="22"/>
          <w:szCs w:val="22"/>
        </w:rPr>
        <w:t>, в то</w:t>
      </w:r>
      <w:r w:rsidRPr="00C3261E">
        <w:rPr>
          <w:rFonts w:ascii="Times New Roman" w:hAnsi="Times New Roman" w:cs="Times New Roman"/>
          <w:sz w:val="22"/>
          <w:szCs w:val="22"/>
        </w:rPr>
        <w:t>м числе от мобильных источников:</w:t>
      </w:r>
      <w:r w:rsidR="001E10ED" w:rsidRPr="00C3261E">
        <w:rPr>
          <w:rFonts w:ascii="Times New Roman" w:hAnsi="Times New Roman" w:cs="Times New Roman"/>
          <w:sz w:val="22"/>
          <w:szCs w:val="22"/>
        </w:rPr>
        <w:t xml:space="preserve"> водой, газами, топливом, электроэнергией, паром и другими необход</w:t>
      </w:r>
      <w:r w:rsidR="00AD2784" w:rsidRPr="00C3261E">
        <w:rPr>
          <w:rFonts w:ascii="Times New Roman" w:hAnsi="Times New Roman" w:cs="Times New Roman"/>
          <w:sz w:val="22"/>
          <w:szCs w:val="22"/>
        </w:rPr>
        <w:t>имыми ресурсами для выполнения п</w:t>
      </w:r>
      <w:r w:rsidR="001E10ED" w:rsidRPr="00C3261E">
        <w:rPr>
          <w:rFonts w:ascii="Times New Roman" w:hAnsi="Times New Roman" w:cs="Times New Roman"/>
          <w:sz w:val="22"/>
          <w:szCs w:val="22"/>
        </w:rPr>
        <w:t>одрядчиком своих обязательств, как на строительной площадке, так и за ее пределами;</w:t>
      </w:r>
    </w:p>
    <w:p w14:paraId="2AAB4982" w14:textId="77777777" w:rsidR="005067DC" w:rsidRPr="00C3261E" w:rsidRDefault="001F377C"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иные затраты, связанные с принятыми организационно-технологическими решениями;</w:t>
      </w:r>
    </w:p>
    <w:p w14:paraId="082FB6DA" w14:textId="77777777" w:rsidR="005067DC" w:rsidRPr="00C3261E" w:rsidRDefault="00D11E59"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содержание и приведение в необходимое состояние автодорог, задействованных в транспортных операциях строительства, за исключением постоянных действующих авто</w:t>
      </w:r>
      <w:r w:rsidR="008E776A" w:rsidRPr="00C3261E">
        <w:rPr>
          <w:rFonts w:ascii="Times New Roman" w:hAnsi="Times New Roman" w:cs="Times New Roman"/>
          <w:sz w:val="22"/>
          <w:szCs w:val="22"/>
        </w:rPr>
        <w:t>дорог</w:t>
      </w:r>
      <w:r w:rsidR="00E57A89" w:rsidRPr="00C3261E">
        <w:rPr>
          <w:rFonts w:ascii="Times New Roman" w:hAnsi="Times New Roman" w:cs="Times New Roman"/>
          <w:sz w:val="22"/>
          <w:szCs w:val="22"/>
        </w:rPr>
        <w:t xml:space="preserve"> (затраты определяются дополнительно)</w:t>
      </w:r>
      <w:r w:rsidRPr="00C3261E">
        <w:rPr>
          <w:rFonts w:ascii="Times New Roman" w:hAnsi="Times New Roman" w:cs="Times New Roman"/>
          <w:sz w:val="22"/>
          <w:szCs w:val="22"/>
        </w:rPr>
        <w:t>;</w:t>
      </w:r>
    </w:p>
    <w:p w14:paraId="29868CA2" w14:textId="77777777" w:rsidR="005067DC" w:rsidRPr="00C3261E" w:rsidRDefault="00643F78"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страхование, за исключением затрат на страхование строительно-монтажны</w:t>
      </w:r>
      <w:r w:rsidR="00E0152D" w:rsidRPr="00C3261E">
        <w:rPr>
          <w:rFonts w:ascii="Times New Roman" w:hAnsi="Times New Roman" w:cs="Times New Roman"/>
          <w:sz w:val="22"/>
          <w:szCs w:val="22"/>
        </w:rPr>
        <w:t>х рисков в объеме обязательств з</w:t>
      </w:r>
      <w:r w:rsidRPr="00C3261E">
        <w:rPr>
          <w:rFonts w:ascii="Times New Roman" w:hAnsi="Times New Roman" w:cs="Times New Roman"/>
          <w:sz w:val="22"/>
          <w:szCs w:val="22"/>
        </w:rPr>
        <w:t>аказчика по страхованию в соответствии с Договором;</w:t>
      </w:r>
    </w:p>
    <w:p w14:paraId="29CDE89D" w14:textId="77777777" w:rsidR="005067DC" w:rsidRPr="00C3261E" w:rsidRDefault="00643F78"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связанные с предоставлением банковской гарантии;</w:t>
      </w:r>
    </w:p>
    <w:p w14:paraId="5B6186A1" w14:textId="77777777" w:rsidR="005067DC" w:rsidRPr="00C3261E" w:rsidRDefault="00643F78"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затраты на обращение с отходами, включая, но не ограничиваясь: обязательные сборы и платежи, сбор, накопление, транспортирование на необходимое расстояние, обработка, утилизация, обезвреживание, размещение отходов; за исключением </w:t>
      </w:r>
      <w:r w:rsidR="00E57A89" w:rsidRPr="00C3261E">
        <w:rPr>
          <w:rFonts w:ascii="Times New Roman" w:hAnsi="Times New Roman" w:cs="Times New Roman"/>
          <w:sz w:val="22"/>
          <w:szCs w:val="22"/>
        </w:rPr>
        <w:t xml:space="preserve">затрат, </w:t>
      </w:r>
      <w:r w:rsidRPr="00C3261E">
        <w:rPr>
          <w:rFonts w:ascii="Times New Roman" w:hAnsi="Times New Roman" w:cs="Times New Roman"/>
          <w:sz w:val="22"/>
          <w:szCs w:val="22"/>
        </w:rPr>
        <w:t>не включенных в УЕР на платежи полигонам за размещение отходов от демонтажа, разработанного грунта и бурового шлама;</w:t>
      </w:r>
    </w:p>
    <w:p w14:paraId="4776C626" w14:textId="77777777" w:rsidR="005067DC" w:rsidRPr="00C3261E" w:rsidRDefault="00AD2784" w:rsidP="00EE3E29">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участие п</w:t>
      </w:r>
      <w:r w:rsidR="00E0152D" w:rsidRPr="00C3261E">
        <w:rPr>
          <w:rFonts w:ascii="Times New Roman" w:hAnsi="Times New Roman" w:cs="Times New Roman"/>
          <w:sz w:val="22"/>
          <w:szCs w:val="22"/>
        </w:rPr>
        <w:t>одрядчика в вводе з</w:t>
      </w:r>
      <w:r w:rsidR="006D3CFE" w:rsidRPr="00C3261E">
        <w:rPr>
          <w:rFonts w:ascii="Times New Roman" w:hAnsi="Times New Roman" w:cs="Times New Roman"/>
          <w:sz w:val="22"/>
          <w:szCs w:val="22"/>
        </w:rPr>
        <w:t>аказчиком объекта в эксплуатацию;</w:t>
      </w:r>
    </w:p>
    <w:p w14:paraId="329C7CB8" w14:textId="26FEF076" w:rsidR="0030758E" w:rsidRPr="00C3261E" w:rsidRDefault="007057E9" w:rsidP="00EC7CA6">
      <w:pPr>
        <w:pStyle w:val="31"/>
        <w:widowControl w:val="0"/>
        <w:numPr>
          <w:ilvl w:val="0"/>
          <w:numId w:val="27"/>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lastRenderedPageBreak/>
        <w:t xml:space="preserve">иные косвенные затраты, необходимые для выполнения </w:t>
      </w:r>
      <w:r w:rsidR="006F2F07" w:rsidRPr="00C3261E">
        <w:rPr>
          <w:rFonts w:ascii="Times New Roman" w:hAnsi="Times New Roman" w:cs="Times New Roman"/>
          <w:sz w:val="22"/>
          <w:szCs w:val="22"/>
        </w:rPr>
        <w:t>СМР</w:t>
      </w:r>
      <w:r w:rsidR="00E57A89" w:rsidRPr="00C3261E">
        <w:rPr>
          <w:rFonts w:ascii="Times New Roman" w:hAnsi="Times New Roman" w:cs="Times New Roman"/>
          <w:sz w:val="22"/>
          <w:szCs w:val="22"/>
        </w:rPr>
        <w:t>, в том числе с учетом Методики</w:t>
      </w:r>
      <w:r w:rsidR="00EC7CA6" w:rsidRPr="00C3261E">
        <w:rPr>
          <w:rFonts w:ascii="Times New Roman" w:hAnsi="Times New Roman" w:cs="Times New Roman"/>
          <w:sz w:val="22"/>
          <w:szCs w:val="22"/>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w:t>
      </w:r>
      <w:r w:rsidR="00E57A89" w:rsidRPr="00C3261E">
        <w:rPr>
          <w:rFonts w:ascii="Times New Roman" w:hAnsi="Times New Roman" w:cs="Times New Roman"/>
          <w:sz w:val="22"/>
          <w:szCs w:val="22"/>
        </w:rPr>
        <w:t>Приказ</w:t>
      </w:r>
      <w:r w:rsidR="00EC7CA6" w:rsidRPr="00C3261E">
        <w:rPr>
          <w:rFonts w:ascii="Times New Roman" w:hAnsi="Times New Roman" w:cs="Times New Roman"/>
          <w:sz w:val="22"/>
          <w:szCs w:val="22"/>
        </w:rPr>
        <w:t>ом</w:t>
      </w:r>
      <w:r w:rsidR="00E57A89" w:rsidRPr="00C3261E">
        <w:rPr>
          <w:rFonts w:ascii="Times New Roman" w:hAnsi="Times New Roman" w:cs="Times New Roman"/>
          <w:sz w:val="22"/>
          <w:szCs w:val="22"/>
        </w:rPr>
        <w:t xml:space="preserve"> Минстроя</w:t>
      </w:r>
      <w:r w:rsidR="00023697" w:rsidRPr="00C3261E">
        <w:rPr>
          <w:rFonts w:ascii="Times New Roman" w:hAnsi="Times New Roman" w:cs="Times New Roman"/>
          <w:sz w:val="22"/>
          <w:szCs w:val="22"/>
        </w:rPr>
        <w:t xml:space="preserve"> РФ</w:t>
      </w:r>
      <w:r w:rsidR="00E57A89" w:rsidRPr="00C3261E">
        <w:rPr>
          <w:rFonts w:ascii="Times New Roman" w:hAnsi="Times New Roman" w:cs="Times New Roman"/>
          <w:sz w:val="22"/>
          <w:szCs w:val="22"/>
        </w:rPr>
        <w:t xml:space="preserve"> от 04.08.2020г. №421/</w:t>
      </w:r>
      <w:proofErr w:type="spellStart"/>
      <w:r w:rsidR="00E57A89" w:rsidRPr="00C3261E">
        <w:rPr>
          <w:rFonts w:ascii="Times New Roman" w:hAnsi="Times New Roman" w:cs="Times New Roman"/>
          <w:sz w:val="22"/>
          <w:szCs w:val="22"/>
        </w:rPr>
        <w:t>пр</w:t>
      </w:r>
      <w:proofErr w:type="spellEnd"/>
      <w:r w:rsidR="00E57A89" w:rsidRPr="00C3261E">
        <w:rPr>
          <w:rFonts w:ascii="Times New Roman" w:hAnsi="Times New Roman" w:cs="Times New Roman"/>
          <w:sz w:val="22"/>
          <w:szCs w:val="22"/>
        </w:rPr>
        <w:t xml:space="preserve"> (приложение №</w:t>
      </w:r>
      <w:r w:rsidR="00E14347" w:rsidRPr="00C3261E">
        <w:rPr>
          <w:rFonts w:ascii="Times New Roman" w:hAnsi="Times New Roman" w:cs="Times New Roman"/>
          <w:sz w:val="22"/>
          <w:szCs w:val="22"/>
        </w:rPr>
        <w:t xml:space="preserve"> </w:t>
      </w:r>
      <w:r w:rsidR="00E57A89" w:rsidRPr="00C3261E">
        <w:rPr>
          <w:rFonts w:ascii="Times New Roman" w:hAnsi="Times New Roman" w:cs="Times New Roman"/>
          <w:sz w:val="22"/>
          <w:szCs w:val="22"/>
        </w:rPr>
        <w:t>9)</w:t>
      </w:r>
      <w:r w:rsidR="0030758E" w:rsidRPr="00C3261E">
        <w:rPr>
          <w:rFonts w:ascii="Times New Roman" w:hAnsi="Times New Roman" w:cs="Times New Roman"/>
          <w:sz w:val="22"/>
          <w:szCs w:val="22"/>
        </w:rPr>
        <w:t xml:space="preserve">, а </w:t>
      </w:r>
      <w:r w:rsidR="00A829D6" w:rsidRPr="00C3261E">
        <w:rPr>
          <w:rFonts w:ascii="Times New Roman" w:hAnsi="Times New Roman" w:cs="Times New Roman"/>
          <w:sz w:val="22"/>
          <w:szCs w:val="22"/>
        </w:rPr>
        <w:t>также</w:t>
      </w:r>
      <w:r w:rsidR="0030758E" w:rsidRPr="00C3261E">
        <w:rPr>
          <w:rFonts w:ascii="Times New Roman" w:hAnsi="Times New Roman" w:cs="Times New Roman"/>
          <w:sz w:val="22"/>
          <w:szCs w:val="22"/>
        </w:rPr>
        <w:t xml:space="preserve"> </w:t>
      </w:r>
      <w:r w:rsidR="00DF49ED" w:rsidRPr="00C3261E">
        <w:rPr>
          <w:rFonts w:ascii="Times New Roman" w:hAnsi="Times New Roman" w:cs="Times New Roman"/>
          <w:sz w:val="22"/>
          <w:szCs w:val="22"/>
        </w:rPr>
        <w:t>прочие затраты и расходы,</w:t>
      </w:r>
      <w:r w:rsidR="0030758E" w:rsidRPr="00C3261E">
        <w:rPr>
          <w:rFonts w:ascii="Times New Roman" w:hAnsi="Times New Roman" w:cs="Times New Roman"/>
          <w:sz w:val="22"/>
          <w:szCs w:val="22"/>
        </w:rPr>
        <w:t xml:space="preserve"> не предусмотренные в прямых затратах. </w:t>
      </w:r>
      <w:bookmarkEnd w:id="171"/>
    </w:p>
    <w:p w14:paraId="38695B50" w14:textId="77777777" w:rsidR="00195BAA" w:rsidRPr="00C3261E" w:rsidRDefault="00387D1A"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215" w:name="_Toc102119722"/>
      <w:bookmarkStart w:id="216" w:name="_Toc102132956"/>
      <w:bookmarkStart w:id="217" w:name="_Toc102133090"/>
      <w:bookmarkStart w:id="218" w:name="_Toc102133128"/>
      <w:bookmarkStart w:id="219" w:name="_Toc102654163"/>
      <w:bookmarkStart w:id="220" w:name="_Toc102659519"/>
      <w:bookmarkStart w:id="221" w:name="_Toc102731565"/>
      <w:bookmarkStart w:id="222" w:name="_Toc102731889"/>
      <w:bookmarkStart w:id="223" w:name="_Toc102746589"/>
      <w:bookmarkStart w:id="224" w:name="_Toc102748910"/>
      <w:bookmarkStart w:id="225" w:name="_Toc102751846"/>
      <w:bookmarkStart w:id="226" w:name="_Toc105578062"/>
      <w:bookmarkStart w:id="227" w:name="_Toc105578843"/>
      <w:bookmarkStart w:id="228" w:name="_Toc105676744"/>
      <w:bookmarkStart w:id="229" w:name="_Toc106702076"/>
      <w:bookmarkStart w:id="230" w:name="_Toc106799777"/>
      <w:bookmarkStart w:id="231" w:name="_Toc106957795"/>
      <w:bookmarkStart w:id="232" w:name="_Toc107413992"/>
      <w:bookmarkStart w:id="233" w:name="_Toc107847747"/>
      <w:bookmarkStart w:id="234" w:name="_Toc107847906"/>
      <w:bookmarkStart w:id="235" w:name="_Toc107908206"/>
      <w:bookmarkStart w:id="236" w:name="_Toc107908385"/>
      <w:bookmarkStart w:id="237" w:name="_Toc130977008"/>
      <w:bookmarkStart w:id="238" w:name="_Toc107931184"/>
      <w:bookmarkStart w:id="239" w:name="_Toc109828526"/>
      <w:bookmarkStart w:id="240" w:name="_Toc109828568"/>
      <w:bookmarkStart w:id="241" w:name="_Toc109828722"/>
      <w:bookmarkStart w:id="242" w:name="_Toc109829028"/>
      <w:bookmarkStart w:id="243" w:name="_Toc110243843"/>
      <w:r w:rsidRPr="00C3261E">
        <w:rPr>
          <w:sz w:val="22"/>
          <w:szCs w:val="22"/>
        </w:rPr>
        <w:t>Определение стоимости материальных</w:t>
      </w:r>
      <w:r w:rsidR="00910383" w:rsidRPr="00C3261E">
        <w:rPr>
          <w:sz w:val="22"/>
          <w:szCs w:val="22"/>
        </w:rPr>
        <w:t>-технических</w:t>
      </w:r>
      <w:r w:rsidRPr="00C3261E">
        <w:rPr>
          <w:sz w:val="22"/>
          <w:szCs w:val="22"/>
        </w:rPr>
        <w:t xml:space="preserve"> ресурсов</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00410521" w:rsidRPr="00C3261E">
        <w:rPr>
          <w:sz w:val="22"/>
          <w:szCs w:val="22"/>
        </w:rPr>
        <w:t xml:space="preserve"> </w:t>
      </w:r>
      <w:bookmarkEnd w:id="238"/>
      <w:bookmarkEnd w:id="239"/>
      <w:bookmarkEnd w:id="240"/>
      <w:bookmarkEnd w:id="241"/>
      <w:bookmarkEnd w:id="242"/>
      <w:bookmarkEnd w:id="243"/>
    </w:p>
    <w:p w14:paraId="3CE0D5F1" w14:textId="77777777" w:rsidR="007940F2" w:rsidRPr="00C3261E" w:rsidRDefault="006F1930" w:rsidP="0082596C">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К </w:t>
      </w:r>
      <w:r w:rsidR="00316FFB" w:rsidRPr="00C3261E">
        <w:rPr>
          <w:rFonts w:ascii="Times New Roman" w:hAnsi="Times New Roman" w:cs="Times New Roman"/>
          <w:sz w:val="22"/>
          <w:szCs w:val="22"/>
        </w:rPr>
        <w:t>МТР</w:t>
      </w:r>
      <w:r w:rsidR="00046E97" w:rsidRPr="00C3261E">
        <w:rPr>
          <w:rFonts w:ascii="Times New Roman" w:hAnsi="Times New Roman" w:cs="Times New Roman"/>
          <w:sz w:val="22"/>
          <w:szCs w:val="22"/>
        </w:rPr>
        <w:t xml:space="preserve"> следует относить оборудование, материалы</w:t>
      </w:r>
      <w:r w:rsidR="00822F2D" w:rsidRPr="00C3261E">
        <w:rPr>
          <w:rFonts w:ascii="Times New Roman" w:hAnsi="Times New Roman" w:cs="Times New Roman"/>
          <w:sz w:val="22"/>
          <w:szCs w:val="22"/>
        </w:rPr>
        <w:t>, строительные изделия, конструкции</w:t>
      </w:r>
      <w:r w:rsidR="00046E97" w:rsidRPr="00C3261E">
        <w:rPr>
          <w:rFonts w:ascii="Times New Roman" w:hAnsi="Times New Roman" w:cs="Times New Roman"/>
          <w:sz w:val="22"/>
          <w:szCs w:val="22"/>
        </w:rPr>
        <w:t xml:space="preserve"> и запасные части</w:t>
      </w:r>
      <w:r w:rsidR="00822F2D" w:rsidRPr="00C3261E">
        <w:rPr>
          <w:rFonts w:ascii="Times New Roman" w:hAnsi="Times New Roman" w:cs="Times New Roman"/>
          <w:sz w:val="22"/>
          <w:szCs w:val="22"/>
        </w:rPr>
        <w:t xml:space="preserve"> необходимые для строительства </w:t>
      </w:r>
      <w:r w:rsidR="00483777" w:rsidRPr="00C3261E">
        <w:rPr>
          <w:rFonts w:ascii="Times New Roman" w:hAnsi="Times New Roman" w:cs="Times New Roman"/>
          <w:sz w:val="22"/>
          <w:szCs w:val="22"/>
        </w:rPr>
        <w:t>о</w:t>
      </w:r>
      <w:r w:rsidR="00822F2D" w:rsidRPr="00C3261E">
        <w:rPr>
          <w:rFonts w:ascii="Times New Roman" w:hAnsi="Times New Roman" w:cs="Times New Roman"/>
          <w:sz w:val="22"/>
          <w:szCs w:val="22"/>
        </w:rPr>
        <w:t>бъекта.</w:t>
      </w:r>
    </w:p>
    <w:p w14:paraId="187C5C24" w14:textId="1D5B99FE" w:rsidR="0028166C" w:rsidRPr="00C3261E" w:rsidRDefault="00C03D53" w:rsidP="0028166C">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Затраты на вспомогательные материальные ресурсы учтены в</w:t>
      </w:r>
      <w:r w:rsidR="00DD2847" w:rsidRPr="00C3261E">
        <w:rPr>
          <w:rFonts w:ascii="Times New Roman" w:hAnsi="Times New Roman" w:cs="Times New Roman"/>
          <w:sz w:val="22"/>
          <w:szCs w:val="22"/>
        </w:rPr>
        <w:t xml:space="preserve"> </w:t>
      </w:r>
      <w:r w:rsidR="00480DAB" w:rsidRPr="00C3261E">
        <w:rPr>
          <w:rFonts w:ascii="Times New Roman" w:hAnsi="Times New Roman" w:cs="Times New Roman"/>
          <w:sz w:val="22"/>
          <w:szCs w:val="22"/>
        </w:rPr>
        <w:t>УЕР</w:t>
      </w:r>
      <w:r w:rsidR="00267C8D" w:rsidRPr="00C3261E">
        <w:rPr>
          <w:rFonts w:ascii="Times New Roman" w:hAnsi="Times New Roman" w:cs="Times New Roman"/>
          <w:sz w:val="22"/>
          <w:szCs w:val="22"/>
        </w:rPr>
        <w:t xml:space="preserve"> по</w:t>
      </w:r>
      <w:r w:rsidR="00A01141" w:rsidRPr="00C3261E">
        <w:rPr>
          <w:rFonts w:ascii="Times New Roman" w:hAnsi="Times New Roman" w:cs="Times New Roman"/>
          <w:sz w:val="22"/>
          <w:szCs w:val="22"/>
        </w:rPr>
        <w:t xml:space="preserve"> статье накладные расходы (в </w:t>
      </w:r>
      <w:proofErr w:type="spellStart"/>
      <w:r w:rsidR="00A01141" w:rsidRPr="00C3261E">
        <w:rPr>
          <w:rFonts w:ascii="Times New Roman" w:hAnsi="Times New Roman" w:cs="Times New Roman"/>
          <w:sz w:val="22"/>
          <w:szCs w:val="22"/>
        </w:rPr>
        <w:t>т.</w:t>
      </w:r>
      <w:r w:rsidR="00267C8D" w:rsidRPr="00C3261E">
        <w:rPr>
          <w:rFonts w:ascii="Times New Roman" w:hAnsi="Times New Roman" w:cs="Times New Roman"/>
          <w:sz w:val="22"/>
          <w:szCs w:val="22"/>
        </w:rPr>
        <w:t>ч</w:t>
      </w:r>
      <w:proofErr w:type="spellEnd"/>
      <w:r w:rsidR="00267C8D" w:rsidRPr="00C3261E">
        <w:rPr>
          <w:rFonts w:ascii="Times New Roman" w:hAnsi="Times New Roman" w:cs="Times New Roman"/>
          <w:sz w:val="22"/>
          <w:szCs w:val="22"/>
        </w:rPr>
        <w:t xml:space="preserve">. </w:t>
      </w:r>
      <w:proofErr w:type="spellStart"/>
      <w:r w:rsidR="00267C8D" w:rsidRPr="00C3261E">
        <w:rPr>
          <w:rFonts w:ascii="Times New Roman" w:hAnsi="Times New Roman" w:cs="Times New Roman"/>
          <w:sz w:val="22"/>
          <w:szCs w:val="22"/>
        </w:rPr>
        <w:t>ВЗиС</w:t>
      </w:r>
      <w:proofErr w:type="spellEnd"/>
      <w:r w:rsidR="00267C8D" w:rsidRPr="00C3261E">
        <w:rPr>
          <w:rFonts w:ascii="Times New Roman" w:hAnsi="Times New Roman" w:cs="Times New Roman"/>
          <w:sz w:val="22"/>
          <w:szCs w:val="22"/>
        </w:rPr>
        <w:t xml:space="preserve">, ЗУ, </w:t>
      </w:r>
      <w:proofErr w:type="spellStart"/>
      <w:r w:rsidR="00267C8D" w:rsidRPr="00C3261E">
        <w:rPr>
          <w:rFonts w:ascii="Times New Roman" w:hAnsi="Times New Roman" w:cs="Times New Roman"/>
          <w:sz w:val="22"/>
          <w:szCs w:val="22"/>
        </w:rPr>
        <w:t>снегоборьба</w:t>
      </w:r>
      <w:proofErr w:type="spellEnd"/>
      <w:r w:rsidR="00267C8D" w:rsidRPr="00C3261E">
        <w:rPr>
          <w:rFonts w:ascii="Times New Roman" w:hAnsi="Times New Roman" w:cs="Times New Roman"/>
          <w:sz w:val="22"/>
          <w:szCs w:val="22"/>
        </w:rPr>
        <w:t>) и сметная прибыль</w:t>
      </w:r>
      <w:r w:rsidRPr="00C3261E">
        <w:rPr>
          <w:rFonts w:ascii="Times New Roman" w:hAnsi="Times New Roman" w:cs="Times New Roman"/>
          <w:sz w:val="22"/>
          <w:szCs w:val="22"/>
        </w:rPr>
        <w:t>. К вспомогательным относятся материальные ресурсы</w:t>
      </w:r>
      <w:r w:rsidR="009067D6" w:rsidRPr="00C3261E">
        <w:rPr>
          <w:rFonts w:ascii="Times New Roman" w:hAnsi="Times New Roman" w:cs="Times New Roman"/>
          <w:sz w:val="22"/>
          <w:szCs w:val="22"/>
        </w:rPr>
        <w:t xml:space="preserve">, </w:t>
      </w:r>
      <w:r w:rsidR="00E31C69" w:rsidRPr="00C3261E">
        <w:rPr>
          <w:rFonts w:ascii="Times New Roman" w:hAnsi="Times New Roman" w:cs="Times New Roman"/>
          <w:sz w:val="22"/>
          <w:szCs w:val="22"/>
        </w:rPr>
        <w:t>не остающиеся в деле</w:t>
      </w:r>
      <w:r w:rsidR="00203C8E" w:rsidRPr="00C3261E">
        <w:rPr>
          <w:rFonts w:ascii="Times New Roman" w:hAnsi="Times New Roman" w:cs="Times New Roman"/>
          <w:sz w:val="22"/>
          <w:szCs w:val="22"/>
        </w:rPr>
        <w:t xml:space="preserve"> для изготовления и устройства приспособлений, необходимых для производства строительных и монтажных работ (бревна, брусья, доски, шпалы и т.п.), с учетом их оборачиваемости, а также вспомогательные материальные ресурсы, не остающиеся в деле, используемые для индивидуальных испытаний смонтированного оборудования, сушки и других целей (электроэнергия, газ, пар, вода, воздух, топливо)</w:t>
      </w:r>
      <w:r w:rsidR="00840300" w:rsidRPr="00C3261E">
        <w:rPr>
          <w:rFonts w:ascii="Times New Roman" w:hAnsi="Times New Roman" w:cs="Times New Roman"/>
          <w:sz w:val="22"/>
          <w:szCs w:val="22"/>
        </w:rPr>
        <w:t xml:space="preserve"> </w:t>
      </w:r>
      <w:r w:rsidR="00203C8E" w:rsidRPr="00C3261E">
        <w:rPr>
          <w:rFonts w:ascii="Times New Roman" w:hAnsi="Times New Roman" w:cs="Times New Roman"/>
          <w:sz w:val="22"/>
          <w:szCs w:val="22"/>
        </w:rPr>
        <w:t>и т.п</w:t>
      </w:r>
      <w:r w:rsidR="006858A5" w:rsidRPr="00C3261E">
        <w:rPr>
          <w:rFonts w:ascii="Times New Roman" w:hAnsi="Times New Roman" w:cs="Times New Roman"/>
          <w:sz w:val="22"/>
          <w:szCs w:val="22"/>
        </w:rPr>
        <w:t>.</w:t>
      </w:r>
      <w:r w:rsidR="00AD2A11" w:rsidRPr="00C3261E">
        <w:rPr>
          <w:rFonts w:ascii="Times New Roman" w:hAnsi="Times New Roman" w:cs="Times New Roman"/>
          <w:sz w:val="22"/>
          <w:szCs w:val="22"/>
        </w:rPr>
        <w:t xml:space="preserve"> </w:t>
      </w:r>
      <w:r w:rsidR="009067D6" w:rsidRPr="00C3261E">
        <w:rPr>
          <w:rFonts w:ascii="Times New Roman" w:hAnsi="Times New Roman" w:cs="Times New Roman"/>
          <w:sz w:val="22"/>
          <w:szCs w:val="22"/>
        </w:rPr>
        <w:t>Кроме того, в расценках учтены затраты на вспомогательные ненормируемые материальные ресурсы, (обтирочные – ветошь, концы, бумага и др., промывочные – керосин, бензин, смазочное масло, солидол, тавот и т.п.).</w:t>
      </w:r>
    </w:p>
    <w:p w14:paraId="75E77F88" w14:textId="77777777" w:rsidR="00C265BB" w:rsidRPr="00C3261E" w:rsidRDefault="00CB26AA" w:rsidP="00EE3E29">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К основным МТР относятся предметы труда, которые вещественно входят в производимую продукцию (остающиеся в деле), образуя ее материальную основу (цемент, кирпич, металл, все виды труб и т.п.).</w:t>
      </w:r>
    </w:p>
    <w:p w14:paraId="4D1475EC" w14:textId="77777777" w:rsidR="00346B6E" w:rsidRPr="00C3261E" w:rsidRDefault="00FA52DB" w:rsidP="00EE3E29">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При формировании ВОР и ЛСР о</w:t>
      </w:r>
      <w:r w:rsidR="00346B6E" w:rsidRPr="00C3261E">
        <w:rPr>
          <w:rFonts w:ascii="Times New Roman" w:hAnsi="Times New Roman" w:cs="Times New Roman"/>
          <w:sz w:val="22"/>
          <w:szCs w:val="22"/>
        </w:rPr>
        <w:t>сновные МТР учитыва</w:t>
      </w:r>
      <w:r w:rsidR="00DF7350" w:rsidRPr="00C3261E">
        <w:rPr>
          <w:rFonts w:ascii="Times New Roman" w:hAnsi="Times New Roman" w:cs="Times New Roman"/>
          <w:sz w:val="22"/>
          <w:szCs w:val="22"/>
        </w:rPr>
        <w:t>ются</w:t>
      </w:r>
      <w:r w:rsidR="00346B6E" w:rsidRPr="00C3261E">
        <w:rPr>
          <w:rFonts w:ascii="Times New Roman" w:hAnsi="Times New Roman" w:cs="Times New Roman"/>
          <w:sz w:val="22"/>
          <w:szCs w:val="22"/>
        </w:rPr>
        <w:t xml:space="preserve"> </w:t>
      </w:r>
      <w:r w:rsidRPr="00C3261E">
        <w:rPr>
          <w:rFonts w:ascii="Times New Roman" w:hAnsi="Times New Roman" w:cs="Times New Roman"/>
          <w:sz w:val="22"/>
          <w:szCs w:val="22"/>
        </w:rPr>
        <w:t>отдельными строками</w:t>
      </w:r>
      <w:r w:rsidR="00346B6E" w:rsidRPr="00C3261E">
        <w:rPr>
          <w:rFonts w:ascii="Times New Roman" w:hAnsi="Times New Roman" w:cs="Times New Roman"/>
          <w:sz w:val="22"/>
          <w:szCs w:val="22"/>
        </w:rPr>
        <w:t xml:space="preserve">, </w:t>
      </w:r>
      <w:r w:rsidRPr="00C3261E">
        <w:rPr>
          <w:rFonts w:ascii="Times New Roman" w:hAnsi="Times New Roman" w:cs="Times New Roman"/>
          <w:sz w:val="22"/>
          <w:szCs w:val="22"/>
        </w:rPr>
        <w:t xml:space="preserve">следующими </w:t>
      </w:r>
      <w:r w:rsidR="00346B6E" w:rsidRPr="00C3261E">
        <w:rPr>
          <w:rFonts w:ascii="Times New Roman" w:hAnsi="Times New Roman" w:cs="Times New Roman"/>
          <w:sz w:val="22"/>
          <w:szCs w:val="22"/>
        </w:rPr>
        <w:t xml:space="preserve">за </w:t>
      </w:r>
      <w:r w:rsidRPr="00C3261E">
        <w:rPr>
          <w:rFonts w:ascii="Times New Roman" w:hAnsi="Times New Roman" w:cs="Times New Roman"/>
          <w:sz w:val="22"/>
          <w:szCs w:val="22"/>
        </w:rPr>
        <w:t xml:space="preserve">строкой </w:t>
      </w:r>
      <w:r w:rsidR="0050691D" w:rsidRPr="00C3261E">
        <w:rPr>
          <w:rFonts w:ascii="Times New Roman" w:hAnsi="Times New Roman" w:cs="Times New Roman"/>
          <w:sz w:val="22"/>
          <w:szCs w:val="22"/>
        </w:rPr>
        <w:t>УЕР</w:t>
      </w:r>
      <w:r w:rsidRPr="00C3261E">
        <w:rPr>
          <w:rFonts w:ascii="Times New Roman" w:hAnsi="Times New Roman" w:cs="Times New Roman"/>
          <w:sz w:val="22"/>
          <w:szCs w:val="22"/>
        </w:rPr>
        <w:t xml:space="preserve"> на работу, при выполнении которой используются данные МТР</w:t>
      </w:r>
      <w:r w:rsidR="0050691D" w:rsidRPr="00C3261E">
        <w:rPr>
          <w:rFonts w:ascii="Times New Roman" w:hAnsi="Times New Roman" w:cs="Times New Roman"/>
          <w:sz w:val="22"/>
          <w:szCs w:val="22"/>
        </w:rPr>
        <w:t xml:space="preserve">. </w:t>
      </w:r>
    </w:p>
    <w:p w14:paraId="24FCBFC5" w14:textId="77777777" w:rsidR="00B97D8A" w:rsidRPr="00C3261E" w:rsidRDefault="00774EBC" w:rsidP="00EE3E29">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Стоимость </w:t>
      </w:r>
      <w:r w:rsidR="00316FFB" w:rsidRPr="00C3261E">
        <w:rPr>
          <w:rFonts w:ascii="Times New Roman" w:hAnsi="Times New Roman" w:cs="Times New Roman"/>
          <w:sz w:val="22"/>
          <w:szCs w:val="22"/>
        </w:rPr>
        <w:t>МТР</w:t>
      </w:r>
      <w:r w:rsidRPr="00C3261E">
        <w:rPr>
          <w:rFonts w:ascii="Times New Roman" w:hAnsi="Times New Roman" w:cs="Times New Roman"/>
          <w:sz w:val="22"/>
          <w:szCs w:val="22"/>
        </w:rPr>
        <w:t xml:space="preserve"> может определяться</w:t>
      </w:r>
      <w:r w:rsidR="002A74D2" w:rsidRPr="00C3261E">
        <w:rPr>
          <w:rFonts w:ascii="Times New Roman" w:hAnsi="Times New Roman" w:cs="Times New Roman"/>
          <w:sz w:val="22"/>
          <w:szCs w:val="22"/>
        </w:rPr>
        <w:t>:</w:t>
      </w:r>
    </w:p>
    <w:p w14:paraId="0F55A4AA" w14:textId="77777777" w:rsidR="009F2E9F" w:rsidRPr="00C3261E" w:rsidRDefault="009F2E9F" w:rsidP="009F2E9F">
      <w:pPr>
        <w:pStyle w:val="31"/>
        <w:widowControl w:val="0"/>
        <w:numPr>
          <w:ilvl w:val="0"/>
          <w:numId w:val="33"/>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по Справочнику </w:t>
      </w:r>
      <w:proofErr w:type="spellStart"/>
      <w:r w:rsidRPr="00C3261E">
        <w:rPr>
          <w:rFonts w:ascii="Times New Roman" w:hAnsi="Times New Roman" w:cs="Times New Roman"/>
          <w:sz w:val="22"/>
          <w:szCs w:val="22"/>
        </w:rPr>
        <w:t>УЕРмтр.отр</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УЕРмтр.отр</w:t>
      </w:r>
      <w:proofErr w:type="spellEnd"/>
      <w:r w:rsidRPr="00C3261E">
        <w:rPr>
          <w:rFonts w:ascii="Times New Roman" w:hAnsi="Times New Roman" w:cs="Times New Roman"/>
          <w:sz w:val="22"/>
          <w:szCs w:val="22"/>
        </w:rPr>
        <w:t>)</w:t>
      </w:r>
      <w:bookmarkStart w:id="244" w:name="_Ref130907995"/>
      <w:r w:rsidR="008D3F3D" w:rsidRPr="00C3261E">
        <w:rPr>
          <w:rStyle w:val="af1"/>
          <w:rFonts w:ascii="Times New Roman" w:hAnsi="Times New Roman" w:cs="Times New Roman"/>
          <w:sz w:val="22"/>
          <w:szCs w:val="22"/>
        </w:rPr>
        <w:footnoteReference w:id="18"/>
      </w:r>
      <w:bookmarkEnd w:id="244"/>
      <w:r w:rsidRPr="00C3261E">
        <w:rPr>
          <w:rFonts w:ascii="Times New Roman" w:hAnsi="Times New Roman" w:cs="Times New Roman"/>
          <w:sz w:val="22"/>
          <w:szCs w:val="22"/>
        </w:rPr>
        <w:t>. Справочник отражает укрупненную удельную стоимость материалов, изделий и конструкций на единицу работы в структуре перечня УЕР без указания перечня МТР, их наименований, марок, типов, размеров и иных характеристик;</w:t>
      </w:r>
    </w:p>
    <w:p w14:paraId="639AB4CB" w14:textId="77777777" w:rsidR="006554F8" w:rsidRPr="00C3261E" w:rsidRDefault="009F2E9F" w:rsidP="00BE350C">
      <w:pPr>
        <w:pStyle w:val="31"/>
        <w:widowControl w:val="0"/>
        <w:numPr>
          <w:ilvl w:val="0"/>
          <w:numId w:val="33"/>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по Справочнику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w:t>
      </w:r>
      <w:r w:rsidR="003E01F8" w:rsidRPr="00C3261E">
        <w:rPr>
          <w:rFonts w:ascii="Times New Roman" w:hAnsi="Times New Roman" w:cs="Times New Roman"/>
          <w:sz w:val="22"/>
          <w:szCs w:val="22"/>
          <w:vertAlign w:val="superscript"/>
        </w:rPr>
        <w:fldChar w:fldCharType="begin"/>
      </w:r>
      <w:r w:rsidR="003E01F8" w:rsidRPr="00C3261E">
        <w:rPr>
          <w:rFonts w:ascii="Times New Roman" w:hAnsi="Times New Roman" w:cs="Times New Roman"/>
          <w:sz w:val="22"/>
          <w:szCs w:val="22"/>
        </w:rPr>
        <w:instrText xml:space="preserve"> NOTEREF _Ref130907995 \h </w:instrText>
      </w:r>
      <w:r w:rsidR="003E01F8" w:rsidRPr="00C3261E">
        <w:rPr>
          <w:rFonts w:ascii="Times New Roman" w:hAnsi="Times New Roman" w:cs="Times New Roman"/>
          <w:sz w:val="22"/>
          <w:szCs w:val="22"/>
          <w:vertAlign w:val="superscript"/>
        </w:rPr>
        <w:instrText xml:space="preserve"> \* MERGEFORMAT </w:instrText>
      </w:r>
      <w:r w:rsidR="003E01F8" w:rsidRPr="00C3261E">
        <w:rPr>
          <w:rFonts w:ascii="Times New Roman" w:hAnsi="Times New Roman" w:cs="Times New Roman"/>
          <w:sz w:val="22"/>
          <w:szCs w:val="22"/>
          <w:vertAlign w:val="superscript"/>
        </w:rPr>
      </w:r>
      <w:r w:rsidR="003E01F8" w:rsidRPr="00C3261E">
        <w:rPr>
          <w:rFonts w:ascii="Times New Roman" w:hAnsi="Times New Roman" w:cs="Times New Roman"/>
          <w:sz w:val="22"/>
          <w:szCs w:val="22"/>
          <w:vertAlign w:val="superscript"/>
        </w:rPr>
        <w:fldChar w:fldCharType="separate"/>
      </w:r>
      <w:r w:rsidR="003E01F8" w:rsidRPr="00C3261E">
        <w:rPr>
          <w:rFonts w:ascii="Times New Roman" w:hAnsi="Times New Roman" w:cs="Times New Roman"/>
          <w:sz w:val="22"/>
          <w:szCs w:val="22"/>
          <w:vertAlign w:val="superscript"/>
        </w:rPr>
        <w:t>18</w:t>
      </w:r>
      <w:r w:rsidR="003E01F8" w:rsidRPr="00C3261E">
        <w:rPr>
          <w:rFonts w:ascii="Times New Roman" w:hAnsi="Times New Roman" w:cs="Times New Roman"/>
          <w:sz w:val="22"/>
          <w:szCs w:val="22"/>
          <w:vertAlign w:val="superscript"/>
        </w:rPr>
        <w:fldChar w:fldCharType="end"/>
      </w:r>
      <w:r w:rsidRPr="00C3261E">
        <w:rPr>
          <w:rFonts w:ascii="Times New Roman" w:hAnsi="Times New Roman" w:cs="Times New Roman"/>
          <w:sz w:val="22"/>
          <w:szCs w:val="22"/>
        </w:rPr>
        <w:t>. Справочник отражает рыночные цены материалов, изделий, оборудования в разрезе номенклатуры, марок, типов, размеров и дополнительных характеристик МТР с привязкой к классификатору ГИД (ЕНС);</w:t>
      </w:r>
      <w:r w:rsidR="00F13BBF" w:rsidRPr="00C3261E">
        <w:rPr>
          <w:rFonts w:ascii="Times New Roman" w:hAnsi="Times New Roman" w:cs="Times New Roman"/>
          <w:sz w:val="22"/>
          <w:szCs w:val="22"/>
        </w:rPr>
        <w:t xml:space="preserve"> </w:t>
      </w:r>
    </w:p>
    <w:p w14:paraId="4116C1F0" w14:textId="77777777" w:rsidR="005A412F" w:rsidRPr="00C3261E" w:rsidRDefault="005A412F" w:rsidP="005A412F">
      <w:pPr>
        <w:pStyle w:val="31"/>
        <w:widowControl w:val="0"/>
        <w:numPr>
          <w:ilvl w:val="0"/>
          <w:numId w:val="33"/>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по прайс-листам, коммерческим предложениям поставщиков и производителей в текущем уровне цен - по текущей (фактической) стоимости оборудования, материалов, изделий и конструкций.  </w:t>
      </w:r>
    </w:p>
    <w:p w14:paraId="211AE723" w14:textId="58EE151C" w:rsidR="00A648DB" w:rsidRPr="00C3261E" w:rsidRDefault="00A648DB" w:rsidP="00A648DB">
      <w:pPr>
        <w:pStyle w:val="31"/>
        <w:widowControl w:val="0"/>
        <w:numPr>
          <w:ilvl w:val="2"/>
          <w:numId w:val="15"/>
        </w:numPr>
        <w:tabs>
          <w:tab w:val="left" w:pos="426"/>
          <w:tab w:val="left" w:pos="709"/>
          <w:tab w:val="left" w:pos="851"/>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Справочники разработаны в разрезе регионов строительства </w:t>
      </w:r>
      <w:r w:rsidR="00306A77" w:rsidRPr="00C3261E">
        <w:rPr>
          <w:rFonts w:ascii="Times New Roman" w:hAnsi="Times New Roman" w:cs="Times New Roman"/>
          <w:sz w:val="22"/>
          <w:szCs w:val="22"/>
        </w:rPr>
        <w:t>Компании</w:t>
      </w:r>
      <w:r w:rsidRPr="00C3261E">
        <w:rPr>
          <w:rFonts w:ascii="Times New Roman" w:hAnsi="Times New Roman" w:cs="Times New Roman"/>
          <w:sz w:val="22"/>
          <w:szCs w:val="22"/>
        </w:rPr>
        <w:t xml:space="preserve"> в текущем уровне цен и предназначены для расчетов стоимости строительной продукции при формировании сметной документации на всех стадиях разработки </w:t>
      </w:r>
      <w:proofErr w:type="spellStart"/>
      <w:r w:rsidRPr="00C3261E">
        <w:rPr>
          <w:rFonts w:ascii="Times New Roman" w:hAnsi="Times New Roman" w:cs="Times New Roman"/>
          <w:sz w:val="22"/>
          <w:szCs w:val="22"/>
        </w:rPr>
        <w:t>предпроек</w:t>
      </w:r>
      <w:r w:rsidR="00FC62D4" w:rsidRPr="00C3261E">
        <w:rPr>
          <w:rFonts w:ascii="Times New Roman" w:hAnsi="Times New Roman" w:cs="Times New Roman"/>
          <w:sz w:val="22"/>
          <w:szCs w:val="22"/>
        </w:rPr>
        <w:t>тной</w:t>
      </w:r>
      <w:proofErr w:type="spellEnd"/>
      <w:r w:rsidR="00FC62D4" w:rsidRPr="00C3261E">
        <w:rPr>
          <w:rFonts w:ascii="Times New Roman" w:hAnsi="Times New Roman" w:cs="Times New Roman"/>
          <w:sz w:val="22"/>
          <w:szCs w:val="22"/>
        </w:rPr>
        <w:t>, проектной документации и рабочей документации,</w:t>
      </w:r>
      <w:r w:rsidRPr="00C3261E">
        <w:rPr>
          <w:rFonts w:ascii="Times New Roman" w:hAnsi="Times New Roman" w:cs="Times New Roman"/>
          <w:sz w:val="22"/>
          <w:szCs w:val="22"/>
        </w:rPr>
        <w:t xml:space="preserve"> подготовки закупочной документации, планирования и анализа экономических показателей проектных решений.  </w:t>
      </w:r>
    </w:p>
    <w:p w14:paraId="2021E01D" w14:textId="77777777" w:rsidR="00A648DB" w:rsidRPr="00C3261E" w:rsidRDefault="00A648DB" w:rsidP="00A648DB">
      <w:pPr>
        <w:pStyle w:val="31"/>
        <w:widowControl w:val="0"/>
        <w:numPr>
          <w:ilvl w:val="2"/>
          <w:numId w:val="15"/>
        </w:numPr>
        <w:tabs>
          <w:tab w:val="left" w:pos="426"/>
          <w:tab w:val="left" w:pos="709"/>
          <w:tab w:val="left" w:pos="851"/>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На этапе подготовки документации ТЭО, ОТР стоимость МТР </w:t>
      </w:r>
      <w:r w:rsidRPr="00C3261E">
        <w:rPr>
          <w:rFonts w:ascii="Times New Roman" w:eastAsia="Calibri" w:hAnsi="Times New Roman" w:cs="Times New Roman"/>
          <w:sz w:val="22"/>
          <w:szCs w:val="22"/>
        </w:rPr>
        <w:t xml:space="preserve">определяется на основании </w:t>
      </w:r>
      <w:r w:rsidRPr="00C3261E">
        <w:rPr>
          <w:rFonts w:ascii="Times New Roman" w:hAnsi="Times New Roman" w:cs="Times New Roman"/>
          <w:sz w:val="22"/>
          <w:szCs w:val="22"/>
        </w:rPr>
        <w:t xml:space="preserve">Справочника </w:t>
      </w:r>
      <w:proofErr w:type="spellStart"/>
      <w:r w:rsidRPr="00C3261E">
        <w:rPr>
          <w:rFonts w:ascii="Times New Roman" w:hAnsi="Times New Roman" w:cs="Times New Roman"/>
          <w:sz w:val="22"/>
          <w:szCs w:val="22"/>
        </w:rPr>
        <w:t>УЕРмтр.отр</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УЕРмтр.отр</w:t>
      </w:r>
      <w:proofErr w:type="spellEnd"/>
      <w:r w:rsidRPr="00C3261E">
        <w:rPr>
          <w:rFonts w:ascii="Times New Roman" w:hAnsi="Times New Roman" w:cs="Times New Roman"/>
          <w:sz w:val="22"/>
          <w:szCs w:val="22"/>
        </w:rPr>
        <w:t>).</w:t>
      </w:r>
    </w:p>
    <w:p w14:paraId="4E9F8D6E" w14:textId="77777777" w:rsidR="00A648DB" w:rsidRPr="00C3261E" w:rsidRDefault="00A648DB" w:rsidP="00A648DB">
      <w:pPr>
        <w:pStyle w:val="31"/>
        <w:widowControl w:val="0"/>
        <w:numPr>
          <w:ilvl w:val="2"/>
          <w:numId w:val="15"/>
        </w:numPr>
        <w:tabs>
          <w:tab w:val="left" w:pos="426"/>
          <w:tab w:val="left" w:pos="709"/>
          <w:tab w:val="left" w:pos="851"/>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Стоимость МТР на стадии ПД и РД определяется </w:t>
      </w:r>
      <w:r w:rsidRPr="00C3261E">
        <w:rPr>
          <w:rFonts w:ascii="Times New Roman" w:eastAsia="Calibri" w:hAnsi="Times New Roman" w:cs="Times New Roman"/>
          <w:sz w:val="22"/>
          <w:szCs w:val="22"/>
        </w:rPr>
        <w:t xml:space="preserve">на основании </w:t>
      </w:r>
      <w:r w:rsidRPr="00C3261E">
        <w:rPr>
          <w:rFonts w:ascii="Times New Roman" w:hAnsi="Times New Roman" w:cs="Times New Roman"/>
          <w:sz w:val="22"/>
          <w:szCs w:val="22"/>
        </w:rPr>
        <w:t xml:space="preserve">Справочника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w:t>
      </w:r>
    </w:p>
    <w:p w14:paraId="5A018715" w14:textId="77777777" w:rsidR="00437BDB" w:rsidRPr="00C3261E" w:rsidRDefault="00437BDB" w:rsidP="00437BDB">
      <w:pPr>
        <w:pStyle w:val="31"/>
        <w:widowControl w:val="0"/>
        <w:numPr>
          <w:ilvl w:val="2"/>
          <w:numId w:val="15"/>
        </w:numPr>
        <w:tabs>
          <w:tab w:val="left" w:pos="426"/>
          <w:tab w:val="left" w:pos="709"/>
          <w:tab w:val="left" w:pos="851"/>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Цены в справочниках МТР учитыва</w:t>
      </w:r>
      <w:r w:rsidR="00201068" w:rsidRPr="00C3261E">
        <w:rPr>
          <w:rFonts w:ascii="Times New Roman" w:hAnsi="Times New Roman" w:cs="Times New Roman"/>
          <w:sz w:val="22"/>
          <w:szCs w:val="22"/>
        </w:rPr>
        <w:t>ют</w:t>
      </w:r>
      <w:r w:rsidRPr="00C3261E">
        <w:rPr>
          <w:rFonts w:ascii="Times New Roman" w:hAnsi="Times New Roman" w:cs="Times New Roman"/>
          <w:sz w:val="22"/>
          <w:szCs w:val="22"/>
        </w:rPr>
        <w:t xml:space="preserve"> все расходы (отпускные цены, наценки снабженческо-сбытовых организаций, расходы на тару, упаковку и реквизит, транспортные, погрузо-разгрузочные и ЗСР), связанные с доставкой материалов, изделий и конструкций от баз (складов) организаций-подрядчиков или организаций-поставщиков до </w:t>
      </w:r>
      <w:proofErr w:type="spellStart"/>
      <w:r w:rsidRPr="00C3261E">
        <w:rPr>
          <w:rFonts w:ascii="Times New Roman" w:hAnsi="Times New Roman" w:cs="Times New Roman"/>
          <w:sz w:val="22"/>
          <w:szCs w:val="22"/>
        </w:rPr>
        <w:t>приобъектного</w:t>
      </w:r>
      <w:proofErr w:type="spellEnd"/>
      <w:r w:rsidRPr="00C3261E">
        <w:rPr>
          <w:rFonts w:ascii="Times New Roman" w:hAnsi="Times New Roman" w:cs="Times New Roman"/>
          <w:sz w:val="22"/>
          <w:szCs w:val="22"/>
        </w:rPr>
        <w:t xml:space="preserve"> склада строительства. В том числе затраты на транспортные услуги от </w:t>
      </w:r>
      <w:proofErr w:type="spellStart"/>
      <w:r w:rsidRPr="00C3261E">
        <w:rPr>
          <w:rFonts w:ascii="Times New Roman" w:hAnsi="Times New Roman" w:cs="Times New Roman"/>
          <w:sz w:val="22"/>
          <w:szCs w:val="22"/>
        </w:rPr>
        <w:t>приобъектного</w:t>
      </w:r>
      <w:proofErr w:type="spellEnd"/>
      <w:r w:rsidRPr="00C3261E">
        <w:rPr>
          <w:rFonts w:ascii="Times New Roman" w:hAnsi="Times New Roman" w:cs="Times New Roman"/>
          <w:sz w:val="22"/>
          <w:szCs w:val="22"/>
        </w:rPr>
        <w:t xml:space="preserve"> склада до зоны монтажа, а также затраты на доставку МТР при использовании перевалочных баз и складов. </w:t>
      </w:r>
    </w:p>
    <w:p w14:paraId="07A80D78" w14:textId="77777777" w:rsidR="009449A6" w:rsidRPr="00C3261E" w:rsidRDefault="009449A6" w:rsidP="00BE350C">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Справочник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не учитывает нормы </w:t>
      </w:r>
      <w:proofErr w:type="spellStart"/>
      <w:r w:rsidRPr="00C3261E">
        <w:rPr>
          <w:rFonts w:ascii="Times New Roman" w:hAnsi="Times New Roman" w:cs="Times New Roman"/>
          <w:sz w:val="22"/>
          <w:szCs w:val="22"/>
        </w:rPr>
        <w:t>трудноустранимых</w:t>
      </w:r>
      <w:proofErr w:type="spellEnd"/>
      <w:r w:rsidRPr="00C3261E">
        <w:rPr>
          <w:rFonts w:ascii="Times New Roman" w:hAnsi="Times New Roman" w:cs="Times New Roman"/>
          <w:sz w:val="22"/>
          <w:szCs w:val="22"/>
        </w:rPr>
        <w:t xml:space="preserve"> потерь и отходов материалов.  При использовании  Справочника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физический объем МТР рассчитывается с учетом нормативов </w:t>
      </w:r>
      <w:r w:rsidRPr="00C3261E">
        <w:rPr>
          <w:rFonts w:ascii="Times New Roman" w:hAnsi="Times New Roman" w:cs="Times New Roman"/>
          <w:sz w:val="22"/>
          <w:szCs w:val="22"/>
        </w:rPr>
        <w:lastRenderedPageBreak/>
        <w:t>потерь</w:t>
      </w:r>
      <w:r w:rsidRPr="00C3261E">
        <w:rPr>
          <w:rStyle w:val="af1"/>
          <w:rFonts w:ascii="Times New Roman" w:hAnsi="Times New Roman" w:cs="Times New Roman"/>
          <w:sz w:val="22"/>
          <w:szCs w:val="22"/>
        </w:rPr>
        <w:footnoteReference w:id="19"/>
      </w:r>
      <w:r w:rsidRPr="00C3261E">
        <w:rPr>
          <w:rFonts w:ascii="Times New Roman" w:hAnsi="Times New Roman" w:cs="Times New Roman"/>
          <w:sz w:val="22"/>
          <w:szCs w:val="22"/>
        </w:rPr>
        <w:t xml:space="preserve">, связанных с технологией и условиями производства данного вида работ, и отражающих потери материалов при транспортировании их от поставщиков до </w:t>
      </w:r>
      <w:proofErr w:type="spellStart"/>
      <w:r w:rsidRPr="00C3261E">
        <w:rPr>
          <w:rFonts w:ascii="Times New Roman" w:hAnsi="Times New Roman" w:cs="Times New Roman"/>
          <w:sz w:val="22"/>
          <w:szCs w:val="22"/>
        </w:rPr>
        <w:t>приобъектных</w:t>
      </w:r>
      <w:proofErr w:type="spellEnd"/>
      <w:r w:rsidRPr="00C3261E">
        <w:rPr>
          <w:rFonts w:ascii="Times New Roman" w:hAnsi="Times New Roman" w:cs="Times New Roman"/>
          <w:sz w:val="22"/>
          <w:szCs w:val="22"/>
        </w:rPr>
        <w:t xml:space="preserve"> складов.</w:t>
      </w:r>
    </w:p>
    <w:p w14:paraId="55196A17" w14:textId="77777777" w:rsidR="009449A6" w:rsidRPr="00C3261E" w:rsidRDefault="009449A6" w:rsidP="009449A6">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Справочник </w:t>
      </w:r>
      <w:proofErr w:type="spellStart"/>
      <w:r w:rsidRPr="00C3261E">
        <w:rPr>
          <w:rFonts w:ascii="Times New Roman" w:hAnsi="Times New Roman" w:cs="Times New Roman"/>
          <w:sz w:val="22"/>
          <w:szCs w:val="22"/>
        </w:rPr>
        <w:t>УЕРмтр.отр</w:t>
      </w:r>
      <w:proofErr w:type="spellEnd"/>
      <w:r w:rsidRPr="00C3261E">
        <w:rPr>
          <w:rFonts w:ascii="Times New Roman" w:hAnsi="Times New Roman" w:cs="Times New Roman"/>
          <w:sz w:val="22"/>
          <w:szCs w:val="22"/>
        </w:rPr>
        <w:t xml:space="preserve"> учитывает фактический расход МТР на единицу работы, в том числе </w:t>
      </w:r>
      <w:proofErr w:type="spellStart"/>
      <w:r w:rsidRPr="00C3261E">
        <w:rPr>
          <w:rFonts w:ascii="Times New Roman" w:hAnsi="Times New Roman" w:cs="Times New Roman"/>
          <w:sz w:val="22"/>
          <w:szCs w:val="22"/>
        </w:rPr>
        <w:t>трудноустранимые</w:t>
      </w:r>
      <w:proofErr w:type="spellEnd"/>
      <w:r w:rsidRPr="00C3261E">
        <w:rPr>
          <w:rFonts w:ascii="Times New Roman" w:hAnsi="Times New Roman" w:cs="Times New Roman"/>
          <w:sz w:val="22"/>
          <w:szCs w:val="22"/>
        </w:rPr>
        <w:t xml:space="preserve"> потери и отходы материалов. Дополнительное начисление норм </w:t>
      </w:r>
      <w:proofErr w:type="spellStart"/>
      <w:r w:rsidRPr="00C3261E">
        <w:rPr>
          <w:rFonts w:ascii="Times New Roman" w:hAnsi="Times New Roman" w:cs="Times New Roman"/>
          <w:sz w:val="22"/>
          <w:szCs w:val="22"/>
        </w:rPr>
        <w:t>трудноустранимых</w:t>
      </w:r>
      <w:proofErr w:type="spellEnd"/>
      <w:r w:rsidRPr="00C3261E">
        <w:rPr>
          <w:rFonts w:ascii="Times New Roman" w:hAnsi="Times New Roman" w:cs="Times New Roman"/>
          <w:sz w:val="22"/>
          <w:szCs w:val="22"/>
        </w:rPr>
        <w:t xml:space="preserve"> потерь и отходов материалов, изделий и конструкций – не требуется.</w:t>
      </w:r>
    </w:p>
    <w:p w14:paraId="4B07E8B8" w14:textId="660BFF36" w:rsidR="00393A4C" w:rsidRPr="00C3261E" w:rsidRDefault="002A2017" w:rsidP="00BE350C">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 случае отсутствия необходимых МТР в справочниках </w:t>
      </w:r>
      <w:proofErr w:type="spellStart"/>
      <w:r w:rsidRPr="00C3261E">
        <w:rPr>
          <w:rFonts w:ascii="Times New Roman" w:hAnsi="Times New Roman" w:cs="Times New Roman"/>
          <w:sz w:val="22"/>
          <w:szCs w:val="22"/>
        </w:rPr>
        <w:t>УЕРмтр</w:t>
      </w:r>
      <w:proofErr w:type="spellEnd"/>
      <w:r w:rsidR="00393A4C" w:rsidRPr="00C3261E">
        <w:rPr>
          <w:rFonts w:ascii="Times New Roman" w:hAnsi="Times New Roman" w:cs="Times New Roman"/>
          <w:sz w:val="22"/>
          <w:szCs w:val="22"/>
        </w:rPr>
        <w:t xml:space="preserve"> или при разработке СД проектировщиком/подрядчиком, не входящем в </w:t>
      </w:r>
      <w:r w:rsidR="00B52DDF" w:rsidRPr="00C3261E">
        <w:rPr>
          <w:rFonts w:ascii="Times New Roman" w:hAnsi="Times New Roman" w:cs="Times New Roman"/>
          <w:sz w:val="22"/>
          <w:szCs w:val="22"/>
        </w:rPr>
        <w:t>Г</w:t>
      </w:r>
      <w:r w:rsidR="00393A4C" w:rsidRPr="00C3261E">
        <w:rPr>
          <w:rFonts w:ascii="Times New Roman" w:hAnsi="Times New Roman" w:cs="Times New Roman"/>
          <w:sz w:val="22"/>
          <w:szCs w:val="22"/>
        </w:rPr>
        <w:t xml:space="preserve">руппу </w:t>
      </w:r>
      <w:r w:rsidR="00B52DDF" w:rsidRPr="00C3261E">
        <w:rPr>
          <w:rFonts w:ascii="Times New Roman" w:hAnsi="Times New Roman" w:cs="Times New Roman"/>
          <w:sz w:val="22"/>
          <w:szCs w:val="22"/>
        </w:rPr>
        <w:t>к</w:t>
      </w:r>
      <w:r w:rsidR="00393A4C" w:rsidRPr="00C3261E">
        <w:rPr>
          <w:rFonts w:ascii="Times New Roman" w:hAnsi="Times New Roman" w:cs="Times New Roman"/>
          <w:sz w:val="22"/>
          <w:szCs w:val="22"/>
        </w:rPr>
        <w:t>омпани</w:t>
      </w:r>
      <w:r w:rsidR="00B52DDF" w:rsidRPr="00C3261E">
        <w:rPr>
          <w:rFonts w:ascii="Times New Roman" w:hAnsi="Times New Roman" w:cs="Times New Roman"/>
          <w:sz w:val="22"/>
          <w:szCs w:val="22"/>
        </w:rPr>
        <w:t>й «Норильский никель»</w:t>
      </w:r>
      <w:r w:rsidR="00473248" w:rsidRPr="00C3261E">
        <w:rPr>
          <w:rFonts w:ascii="Times New Roman" w:hAnsi="Times New Roman" w:cs="Times New Roman"/>
          <w:sz w:val="22"/>
          <w:szCs w:val="22"/>
        </w:rPr>
        <w:t>,</w:t>
      </w:r>
      <w:r w:rsidRPr="00C3261E">
        <w:rPr>
          <w:rFonts w:ascii="Times New Roman" w:hAnsi="Times New Roman" w:cs="Times New Roman"/>
          <w:sz w:val="22"/>
          <w:szCs w:val="22"/>
        </w:rPr>
        <w:t xml:space="preserve"> допускается определение стоимости</w:t>
      </w:r>
      <w:r w:rsidR="00393A4C" w:rsidRPr="00C3261E">
        <w:rPr>
          <w:rFonts w:ascii="Times New Roman" w:hAnsi="Times New Roman" w:cs="Times New Roman"/>
          <w:sz w:val="22"/>
          <w:szCs w:val="22"/>
        </w:rPr>
        <w:t xml:space="preserve"> основных МТР путем проведения</w:t>
      </w:r>
      <w:r w:rsidRPr="00C3261E">
        <w:rPr>
          <w:rFonts w:ascii="Times New Roman" w:hAnsi="Times New Roman" w:cs="Times New Roman"/>
          <w:sz w:val="22"/>
          <w:szCs w:val="22"/>
        </w:rPr>
        <w:t xml:space="preserve"> конъюнктурн</w:t>
      </w:r>
      <w:r w:rsidR="00473248" w:rsidRPr="00C3261E">
        <w:rPr>
          <w:rFonts w:ascii="Times New Roman" w:hAnsi="Times New Roman" w:cs="Times New Roman"/>
          <w:sz w:val="22"/>
          <w:szCs w:val="22"/>
        </w:rPr>
        <w:t>ого</w:t>
      </w:r>
      <w:r w:rsidRPr="00C3261E">
        <w:rPr>
          <w:rFonts w:ascii="Times New Roman" w:hAnsi="Times New Roman" w:cs="Times New Roman"/>
          <w:sz w:val="22"/>
          <w:szCs w:val="22"/>
        </w:rPr>
        <w:t xml:space="preserve"> анализ</w:t>
      </w:r>
      <w:r w:rsidR="00473248" w:rsidRPr="00C3261E">
        <w:rPr>
          <w:rFonts w:ascii="Times New Roman" w:hAnsi="Times New Roman" w:cs="Times New Roman"/>
          <w:sz w:val="22"/>
          <w:szCs w:val="22"/>
        </w:rPr>
        <w:t>а</w:t>
      </w:r>
      <w:r w:rsidRPr="00C3261E">
        <w:rPr>
          <w:rStyle w:val="af1"/>
          <w:rFonts w:ascii="Times New Roman" w:hAnsi="Times New Roman" w:cs="Times New Roman"/>
          <w:sz w:val="22"/>
          <w:szCs w:val="22"/>
        </w:rPr>
        <w:footnoteReference w:id="20"/>
      </w:r>
      <w:r w:rsidRPr="00C3261E">
        <w:rPr>
          <w:rFonts w:ascii="Times New Roman" w:hAnsi="Times New Roman" w:cs="Times New Roman"/>
          <w:sz w:val="22"/>
          <w:szCs w:val="22"/>
        </w:rPr>
        <w:t>, либо мониторинг</w:t>
      </w:r>
      <w:r w:rsidR="00393A4C" w:rsidRPr="00C3261E">
        <w:rPr>
          <w:rFonts w:ascii="Times New Roman" w:hAnsi="Times New Roman" w:cs="Times New Roman"/>
          <w:sz w:val="22"/>
          <w:szCs w:val="22"/>
        </w:rPr>
        <w:t>а</w:t>
      </w:r>
      <w:r w:rsidRPr="00C3261E">
        <w:rPr>
          <w:rFonts w:ascii="Times New Roman" w:hAnsi="Times New Roman" w:cs="Times New Roman"/>
          <w:sz w:val="22"/>
          <w:szCs w:val="22"/>
        </w:rPr>
        <w:t xml:space="preserve"> цен на МТР.</w:t>
      </w:r>
    </w:p>
    <w:p w14:paraId="0977B80F" w14:textId="77777777" w:rsidR="005F2F1A" w:rsidRPr="00C3261E" w:rsidRDefault="0063162E" w:rsidP="005F2F1A">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При</w:t>
      </w:r>
      <w:r w:rsidR="005F2F1A" w:rsidRPr="00C3261E">
        <w:rPr>
          <w:rFonts w:ascii="Times New Roman" w:hAnsi="Times New Roman" w:cs="Times New Roman"/>
          <w:sz w:val="22"/>
          <w:szCs w:val="22"/>
        </w:rPr>
        <w:t xml:space="preserve"> проведени</w:t>
      </w:r>
      <w:r w:rsidR="00E53F2F" w:rsidRPr="00C3261E">
        <w:rPr>
          <w:rFonts w:ascii="Times New Roman" w:hAnsi="Times New Roman" w:cs="Times New Roman"/>
          <w:sz w:val="22"/>
          <w:szCs w:val="22"/>
        </w:rPr>
        <w:t>и</w:t>
      </w:r>
      <w:r w:rsidR="005F2F1A" w:rsidRPr="00C3261E">
        <w:rPr>
          <w:rFonts w:ascii="Times New Roman" w:hAnsi="Times New Roman" w:cs="Times New Roman"/>
          <w:sz w:val="22"/>
          <w:szCs w:val="22"/>
        </w:rPr>
        <w:t xml:space="preserve"> конъюнктурного анализа</w:t>
      </w:r>
      <w:r w:rsidR="004850D4" w:rsidRPr="00C3261E">
        <w:rPr>
          <w:rFonts w:ascii="Times New Roman" w:hAnsi="Times New Roman" w:cs="Times New Roman"/>
          <w:sz w:val="22"/>
          <w:szCs w:val="22"/>
        </w:rPr>
        <w:t>*</w:t>
      </w:r>
      <w:r w:rsidR="005F2F1A" w:rsidRPr="00C3261E">
        <w:rPr>
          <w:rFonts w:ascii="Times New Roman" w:hAnsi="Times New Roman" w:cs="Times New Roman"/>
          <w:sz w:val="22"/>
          <w:szCs w:val="22"/>
        </w:rPr>
        <w:t xml:space="preserve"> или мониторинга цен на МТР</w:t>
      </w:r>
      <w:r w:rsidR="004850D4" w:rsidRPr="00C3261E">
        <w:rPr>
          <w:rFonts w:ascii="Times New Roman" w:hAnsi="Times New Roman" w:cs="Times New Roman"/>
          <w:sz w:val="22"/>
          <w:szCs w:val="22"/>
        </w:rPr>
        <w:t>**</w:t>
      </w:r>
      <w:r w:rsidR="005F2F1A" w:rsidRPr="00C3261E">
        <w:rPr>
          <w:rFonts w:ascii="Times New Roman" w:hAnsi="Times New Roman" w:cs="Times New Roman"/>
          <w:sz w:val="22"/>
          <w:szCs w:val="22"/>
        </w:rPr>
        <w:t xml:space="preserve"> функцией заказчика является анализ предоставленных проектировщиком/подрядчиком цен на МТР.</w:t>
      </w:r>
    </w:p>
    <w:p w14:paraId="50DCC96D" w14:textId="77777777" w:rsidR="004850D4" w:rsidRPr="00C3261E" w:rsidRDefault="004850D4" w:rsidP="00BE350C">
      <w:pPr>
        <w:pStyle w:val="31"/>
        <w:widowControl w:val="0"/>
        <w:numPr>
          <w:ilvl w:val="0"/>
          <w:numId w:val="0"/>
        </w:numPr>
        <w:ind w:left="709"/>
        <w:rPr>
          <w:rFonts w:ascii="Times New Roman" w:hAnsi="Times New Roman" w:cs="Times New Roman"/>
          <w:sz w:val="22"/>
          <w:szCs w:val="22"/>
        </w:rPr>
      </w:pPr>
    </w:p>
    <w:p w14:paraId="41283A5B" w14:textId="77777777" w:rsidR="001D13D9" w:rsidRPr="00C3261E" w:rsidRDefault="00830596" w:rsidP="00BE350C">
      <w:pPr>
        <w:pStyle w:val="31"/>
        <w:widowControl w:val="0"/>
        <w:numPr>
          <w:ilvl w:val="0"/>
          <w:numId w:val="0"/>
        </w:numPr>
        <w:ind w:firstLine="709"/>
        <w:rPr>
          <w:rFonts w:ascii="Times New Roman" w:hAnsi="Times New Roman" w:cs="Times New Roman"/>
          <w:sz w:val="22"/>
          <w:szCs w:val="22"/>
        </w:rPr>
      </w:pPr>
      <w:r w:rsidRPr="00C3261E">
        <w:rPr>
          <w:rFonts w:ascii="Times New Roman" w:hAnsi="Times New Roman" w:cs="Times New Roman"/>
          <w:sz w:val="22"/>
          <w:szCs w:val="22"/>
        </w:rPr>
        <w:t>* -</w:t>
      </w:r>
      <w:r w:rsidR="004850D4" w:rsidRPr="00C3261E">
        <w:rPr>
          <w:rFonts w:ascii="Times New Roman" w:hAnsi="Times New Roman" w:cs="Times New Roman"/>
          <w:sz w:val="22"/>
          <w:szCs w:val="22"/>
        </w:rPr>
        <w:t xml:space="preserve"> </w:t>
      </w:r>
      <w:r w:rsidR="00A67E15" w:rsidRPr="00C3261E">
        <w:rPr>
          <w:rFonts w:ascii="Times New Roman" w:hAnsi="Times New Roman" w:cs="Times New Roman"/>
          <w:sz w:val="22"/>
          <w:szCs w:val="22"/>
        </w:rPr>
        <w:t>При проведении конъюнктурного анализа</w:t>
      </w:r>
      <w:r w:rsidR="00065490" w:rsidRPr="00C3261E">
        <w:rPr>
          <w:rStyle w:val="af1"/>
          <w:rFonts w:ascii="Times New Roman" w:hAnsi="Times New Roman" w:cs="Times New Roman"/>
          <w:sz w:val="22"/>
          <w:szCs w:val="22"/>
        </w:rPr>
        <w:footnoteReference w:id="21"/>
      </w:r>
      <w:r w:rsidR="00A67E15" w:rsidRPr="00C3261E">
        <w:rPr>
          <w:rFonts w:ascii="Times New Roman" w:hAnsi="Times New Roman" w:cs="Times New Roman"/>
          <w:sz w:val="22"/>
          <w:szCs w:val="22"/>
        </w:rPr>
        <w:t xml:space="preserve"> используется информация не менее трех (при наличии) источников данных о ценах поставщиков, производителей работ, услуг, (строительных ресурсов и оборудования). </w:t>
      </w:r>
    </w:p>
    <w:p w14:paraId="3F539425" w14:textId="77777777" w:rsidR="007D1F60" w:rsidRPr="00C3261E" w:rsidRDefault="004850D4" w:rsidP="00BE350C">
      <w:pPr>
        <w:pStyle w:val="31"/>
        <w:widowControl w:val="0"/>
        <w:numPr>
          <w:ilvl w:val="0"/>
          <w:numId w:val="0"/>
        </w:numPr>
        <w:ind w:firstLine="709"/>
        <w:rPr>
          <w:rFonts w:ascii="Times New Roman" w:hAnsi="Times New Roman" w:cs="Times New Roman"/>
          <w:sz w:val="22"/>
          <w:szCs w:val="22"/>
        </w:rPr>
      </w:pPr>
      <w:r w:rsidRPr="00C3261E">
        <w:rPr>
          <w:rFonts w:ascii="Times New Roman" w:hAnsi="Times New Roman" w:cs="Times New Roman"/>
          <w:sz w:val="22"/>
          <w:szCs w:val="22"/>
        </w:rPr>
        <w:t xml:space="preserve">** - </w:t>
      </w:r>
      <w:r w:rsidR="00A67E15" w:rsidRPr="00C3261E">
        <w:rPr>
          <w:rFonts w:ascii="Times New Roman" w:hAnsi="Times New Roman" w:cs="Times New Roman"/>
          <w:sz w:val="22"/>
          <w:szCs w:val="22"/>
        </w:rPr>
        <w:t>При проведении мониторинг</w:t>
      </w:r>
      <w:r w:rsidR="00C55B92" w:rsidRPr="00C3261E">
        <w:rPr>
          <w:rFonts w:ascii="Times New Roman" w:hAnsi="Times New Roman" w:cs="Times New Roman"/>
          <w:sz w:val="22"/>
          <w:szCs w:val="22"/>
        </w:rPr>
        <w:t>а</w:t>
      </w:r>
      <w:r w:rsidR="00A67E15" w:rsidRPr="00C3261E">
        <w:rPr>
          <w:rFonts w:ascii="Times New Roman" w:hAnsi="Times New Roman" w:cs="Times New Roman"/>
          <w:sz w:val="22"/>
          <w:szCs w:val="22"/>
        </w:rPr>
        <w:t xml:space="preserve"> цен МТР используется </w:t>
      </w:r>
      <w:r w:rsidR="00665A0E" w:rsidRPr="00C3261E">
        <w:rPr>
          <w:rFonts w:ascii="Times New Roman" w:hAnsi="Times New Roman" w:cs="Times New Roman"/>
          <w:sz w:val="22"/>
          <w:szCs w:val="22"/>
        </w:rPr>
        <w:t>информация не менее одного источник</w:t>
      </w:r>
      <w:r w:rsidR="004E3844" w:rsidRPr="00C3261E">
        <w:rPr>
          <w:rFonts w:ascii="Times New Roman" w:hAnsi="Times New Roman" w:cs="Times New Roman"/>
          <w:sz w:val="22"/>
          <w:szCs w:val="22"/>
        </w:rPr>
        <w:t>а</w:t>
      </w:r>
      <w:r w:rsidR="00665A0E" w:rsidRPr="00C3261E">
        <w:rPr>
          <w:rFonts w:ascii="Times New Roman" w:hAnsi="Times New Roman" w:cs="Times New Roman"/>
          <w:sz w:val="22"/>
          <w:szCs w:val="22"/>
        </w:rPr>
        <w:t xml:space="preserve"> данных о ценах поставщиков</w:t>
      </w:r>
      <w:r w:rsidR="00A67E15" w:rsidRPr="00C3261E">
        <w:rPr>
          <w:rFonts w:ascii="Times New Roman" w:hAnsi="Times New Roman" w:cs="Times New Roman"/>
          <w:sz w:val="22"/>
          <w:szCs w:val="22"/>
        </w:rPr>
        <w:t xml:space="preserve">, </w:t>
      </w:r>
      <w:r w:rsidR="00665A0E" w:rsidRPr="00C3261E">
        <w:rPr>
          <w:rFonts w:ascii="Times New Roman" w:hAnsi="Times New Roman" w:cs="Times New Roman"/>
          <w:sz w:val="22"/>
          <w:szCs w:val="22"/>
        </w:rPr>
        <w:t>производителей работ, услуг, (строительных ресурсов и оборудования).</w:t>
      </w:r>
    </w:p>
    <w:p w14:paraId="0467162D" w14:textId="77777777" w:rsidR="001D13D9" w:rsidRPr="00C3261E" w:rsidRDefault="001D13D9" w:rsidP="00BE350C">
      <w:pPr>
        <w:pStyle w:val="31"/>
        <w:widowControl w:val="0"/>
        <w:numPr>
          <w:ilvl w:val="0"/>
          <w:numId w:val="0"/>
        </w:numPr>
        <w:ind w:firstLine="709"/>
        <w:rPr>
          <w:rFonts w:ascii="Times New Roman" w:hAnsi="Times New Roman" w:cs="Times New Roman"/>
          <w:sz w:val="22"/>
          <w:szCs w:val="22"/>
        </w:rPr>
      </w:pPr>
    </w:p>
    <w:p w14:paraId="01CA81CF" w14:textId="77777777" w:rsidR="005F2F1A" w:rsidRPr="00C3261E" w:rsidRDefault="005F2F1A" w:rsidP="00BE350C">
      <w:pPr>
        <w:pStyle w:val="31"/>
        <w:numPr>
          <w:ilvl w:val="2"/>
          <w:numId w:val="15"/>
        </w:numPr>
        <w:tabs>
          <w:tab w:val="left" w:pos="1418"/>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Проектировщик/подрядчик при формировании стоимости основных МТР может использовать информацию о ценах, полученную от заказчика. Заказчик по отдельным позициям МТР может передать информацию о ценах из Справочника </w:t>
      </w:r>
      <w:proofErr w:type="spellStart"/>
      <w:r w:rsidRPr="00C3261E">
        <w:rPr>
          <w:rFonts w:ascii="Times New Roman" w:hAnsi="Times New Roman" w:cs="Times New Roman"/>
          <w:sz w:val="22"/>
          <w:szCs w:val="22"/>
        </w:rPr>
        <w:t>УЕРмтр.отр</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УЕРмтр.отр</w:t>
      </w:r>
      <w:proofErr w:type="spellEnd"/>
      <w:r w:rsidRPr="00C3261E">
        <w:rPr>
          <w:rFonts w:ascii="Times New Roman" w:hAnsi="Times New Roman" w:cs="Times New Roman"/>
          <w:sz w:val="22"/>
          <w:szCs w:val="22"/>
        </w:rPr>
        <w:t xml:space="preserve">)/Справочника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либо цены на МТР, согласованные с ответственными подразделениями за материально-технического обеспечение. </w:t>
      </w:r>
    </w:p>
    <w:p w14:paraId="50E2A449" w14:textId="77777777" w:rsidR="002A2017" w:rsidRPr="00C3261E" w:rsidRDefault="00393A4C" w:rsidP="00BE350C">
      <w:pPr>
        <w:pStyle w:val="31"/>
        <w:numPr>
          <w:ilvl w:val="2"/>
          <w:numId w:val="15"/>
        </w:numPr>
        <w:tabs>
          <w:tab w:val="left" w:pos="1418"/>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Перечень основных МТР, который расценивается по данным заказчика, может быть определен на этапе формирования </w:t>
      </w:r>
      <w:proofErr w:type="spellStart"/>
      <w:r w:rsidRPr="00C3261E">
        <w:rPr>
          <w:rFonts w:ascii="Times New Roman" w:hAnsi="Times New Roman" w:cs="Times New Roman"/>
          <w:sz w:val="22"/>
          <w:szCs w:val="22"/>
        </w:rPr>
        <w:t>ЗнП</w:t>
      </w:r>
      <w:proofErr w:type="spellEnd"/>
      <w:r w:rsidRPr="00C3261E">
        <w:rPr>
          <w:rFonts w:ascii="Times New Roman" w:hAnsi="Times New Roman" w:cs="Times New Roman"/>
          <w:sz w:val="22"/>
          <w:szCs w:val="22"/>
        </w:rPr>
        <w:t>.</w:t>
      </w:r>
    </w:p>
    <w:p w14:paraId="21C5664E" w14:textId="77777777" w:rsidR="002A2017" w:rsidRPr="00C3261E" w:rsidRDefault="002A2017" w:rsidP="002A2017">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Для проведения </w:t>
      </w:r>
      <w:r w:rsidR="00393A4C" w:rsidRPr="00C3261E">
        <w:rPr>
          <w:rFonts w:ascii="Times New Roman" w:hAnsi="Times New Roman" w:cs="Times New Roman"/>
          <w:sz w:val="22"/>
          <w:szCs w:val="22"/>
        </w:rPr>
        <w:t>конъюнктурного анализа или мониторинга цен</w:t>
      </w:r>
      <w:r w:rsidRPr="00C3261E">
        <w:rPr>
          <w:rFonts w:ascii="Times New Roman" w:hAnsi="Times New Roman" w:cs="Times New Roman"/>
          <w:sz w:val="22"/>
          <w:szCs w:val="22"/>
        </w:rPr>
        <w:t xml:space="preserve"> используется информация из открытых и/или официальных источников о текущих ценах (в частности, печатные издания, информационно-телекоммуникационная сеть «Интернет», подтверждаемая обосновывающими документами, подписанными производителями и/или поставщиками соответствующих материальных ресурсов и оборудования (работ, услуг) и/или заверенными подписями уполномоченного лица производителей и/или поставщиков.</w:t>
      </w:r>
    </w:p>
    <w:p w14:paraId="2CF28A64" w14:textId="77777777" w:rsidR="002A2017" w:rsidRPr="00C3261E" w:rsidRDefault="002A2017" w:rsidP="002A2017">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Информация, предоставляемая производителями и/или поставщиками соответствующих материальных ресурсов, оборудования, работ и услуг, должна содержать их наименование, идентификационный номер налогоплательщика, контактные данные, а также данные об исполнителе (исполнителях) документа с указанием его фамилии и инициалов либо иных реквизитов, необходимых для идентификации этих лиц.</w:t>
      </w:r>
    </w:p>
    <w:p w14:paraId="6FB3DFD0" w14:textId="77777777" w:rsidR="002A2017" w:rsidRPr="00C3261E" w:rsidRDefault="002A2017" w:rsidP="00BE350C">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 обосновывающих документах производителей и/или </w:t>
      </w:r>
      <w:r w:rsidR="00F43FD2" w:rsidRPr="00C3261E">
        <w:rPr>
          <w:rFonts w:ascii="Times New Roman" w:hAnsi="Times New Roman" w:cs="Times New Roman"/>
          <w:sz w:val="22"/>
          <w:szCs w:val="22"/>
        </w:rPr>
        <w:t>поставщиков,</w:t>
      </w:r>
      <w:r w:rsidRPr="00C3261E">
        <w:rPr>
          <w:rFonts w:ascii="Times New Roman" w:hAnsi="Times New Roman" w:cs="Times New Roman"/>
          <w:sz w:val="22"/>
          <w:szCs w:val="22"/>
        </w:rPr>
        <w:t xml:space="preserve"> соответствующих МТР указываются дата составления документа, дата и/или сроки действия ценовых предложений, информация об учете (или не учете) в ценах отдельных затрат (перевозка, шефмонтаж, </w:t>
      </w:r>
      <w:proofErr w:type="spellStart"/>
      <w:r w:rsidRPr="00C3261E">
        <w:rPr>
          <w:rFonts w:ascii="Times New Roman" w:hAnsi="Times New Roman" w:cs="Times New Roman"/>
          <w:sz w:val="22"/>
          <w:szCs w:val="22"/>
        </w:rPr>
        <w:t>шефналадка</w:t>
      </w:r>
      <w:proofErr w:type="spellEnd"/>
      <w:r w:rsidR="00931436" w:rsidRPr="00C3261E">
        <w:rPr>
          <w:rFonts w:ascii="Times New Roman" w:hAnsi="Times New Roman" w:cs="Times New Roman"/>
          <w:sz w:val="22"/>
          <w:szCs w:val="22"/>
        </w:rPr>
        <w:t>, тара, таможенные сборы, комплектация</w:t>
      </w:r>
      <w:r w:rsidRPr="00C3261E">
        <w:rPr>
          <w:rFonts w:ascii="Times New Roman" w:hAnsi="Times New Roman" w:cs="Times New Roman"/>
          <w:sz w:val="22"/>
          <w:szCs w:val="22"/>
        </w:rPr>
        <w:t xml:space="preserve"> и т.д.), а также НДС. Прайс-листы (другие обосновывающие документы, оформляемые в качестве приложений к сметной документации) должны быть ближайшими к дате составления документации</w:t>
      </w:r>
      <w:r w:rsidR="008714B6" w:rsidRPr="00C3261E">
        <w:rPr>
          <w:rFonts w:ascii="Times New Roman" w:hAnsi="Times New Roman" w:cs="Times New Roman"/>
          <w:sz w:val="22"/>
          <w:szCs w:val="22"/>
        </w:rPr>
        <w:t>.</w:t>
      </w:r>
    </w:p>
    <w:p w14:paraId="629E2552" w14:textId="77777777" w:rsidR="00437BDB" w:rsidRPr="00C3261E" w:rsidRDefault="00201068" w:rsidP="00825838">
      <w:pPr>
        <w:pStyle w:val="31"/>
        <w:widowControl w:val="0"/>
        <w:numPr>
          <w:ilvl w:val="2"/>
          <w:numId w:val="15"/>
        </w:numPr>
        <w:tabs>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При включении в локальные сметные расчеты (сметы) отпускной стоимости</w:t>
      </w:r>
      <w:r w:rsidRPr="00C3261E">
        <w:rPr>
          <w:rStyle w:val="af1"/>
          <w:rFonts w:ascii="Times New Roman" w:hAnsi="Times New Roman" w:cs="Times New Roman"/>
          <w:sz w:val="22"/>
          <w:szCs w:val="22"/>
        </w:rPr>
        <w:footnoteReference w:id="22"/>
      </w:r>
      <w:r w:rsidRPr="00C3261E">
        <w:rPr>
          <w:rFonts w:ascii="Times New Roman" w:hAnsi="Times New Roman" w:cs="Times New Roman"/>
          <w:sz w:val="22"/>
          <w:szCs w:val="22"/>
        </w:rPr>
        <w:t xml:space="preserve"> МТР по Справочнику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Бенчмарк</w:t>
      </w:r>
      <w:proofErr w:type="spellEnd"/>
      <w:r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УЕРмтр</w:t>
      </w:r>
      <w:proofErr w:type="spellEnd"/>
      <w:r w:rsidRPr="00C3261E">
        <w:rPr>
          <w:rFonts w:ascii="Times New Roman" w:hAnsi="Times New Roman" w:cs="Times New Roman"/>
          <w:sz w:val="22"/>
          <w:szCs w:val="22"/>
        </w:rPr>
        <w:t xml:space="preserve">) и по прайс-листам, в стоимость МТР необходимо включать </w:t>
      </w:r>
      <w:r w:rsidRPr="00C3261E">
        <w:rPr>
          <w:rFonts w:ascii="Times New Roman" w:hAnsi="Times New Roman" w:cs="Times New Roman"/>
          <w:sz w:val="22"/>
          <w:szCs w:val="22"/>
        </w:rPr>
        <w:lastRenderedPageBreak/>
        <w:t xml:space="preserve">затраты на дополнительную транспортировку МТР и надбавку за управление поставкой МТР. </w:t>
      </w:r>
    </w:p>
    <w:p w14:paraId="680AB73E" w14:textId="4ABDAC33" w:rsidR="00815C50" w:rsidRPr="00C3261E" w:rsidRDefault="00815C50" w:rsidP="00EE3E29">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Дополнительные затраты на транспортировку МТР </w:t>
      </w:r>
      <w:r w:rsidR="00922AF2" w:rsidRPr="00C3261E">
        <w:rPr>
          <w:rFonts w:ascii="Times New Roman" w:hAnsi="Times New Roman" w:cs="Times New Roman"/>
          <w:sz w:val="22"/>
          <w:szCs w:val="22"/>
        </w:rPr>
        <w:t>–</w:t>
      </w:r>
      <w:r w:rsidRPr="00C3261E">
        <w:rPr>
          <w:rFonts w:ascii="Times New Roman" w:hAnsi="Times New Roman" w:cs="Times New Roman"/>
          <w:sz w:val="22"/>
          <w:szCs w:val="22"/>
        </w:rPr>
        <w:t xml:space="preserve"> транспортно-заготовительские расходы при поставке </w:t>
      </w:r>
      <w:r w:rsidR="00A10910" w:rsidRPr="00C3261E">
        <w:rPr>
          <w:rFonts w:ascii="Times New Roman" w:hAnsi="Times New Roman" w:cs="Times New Roman"/>
          <w:sz w:val="22"/>
          <w:szCs w:val="22"/>
        </w:rPr>
        <w:t xml:space="preserve">до </w:t>
      </w:r>
      <w:r w:rsidRPr="00C3261E">
        <w:rPr>
          <w:rFonts w:ascii="Times New Roman" w:hAnsi="Times New Roman" w:cs="Times New Roman"/>
          <w:sz w:val="22"/>
          <w:szCs w:val="22"/>
        </w:rPr>
        <w:t>строительн</w:t>
      </w:r>
      <w:r w:rsidR="00A10910" w:rsidRPr="00C3261E">
        <w:rPr>
          <w:rFonts w:ascii="Times New Roman" w:hAnsi="Times New Roman" w:cs="Times New Roman"/>
          <w:sz w:val="22"/>
          <w:szCs w:val="22"/>
        </w:rPr>
        <w:t>ой</w:t>
      </w:r>
      <w:r w:rsidRPr="00C3261E">
        <w:rPr>
          <w:rFonts w:ascii="Times New Roman" w:hAnsi="Times New Roman" w:cs="Times New Roman"/>
          <w:sz w:val="22"/>
          <w:szCs w:val="22"/>
        </w:rPr>
        <w:t xml:space="preserve"> </w:t>
      </w:r>
      <w:r w:rsidR="00825838" w:rsidRPr="00C3261E">
        <w:rPr>
          <w:rFonts w:ascii="Times New Roman" w:hAnsi="Times New Roman" w:cs="Times New Roman"/>
          <w:sz w:val="22"/>
          <w:szCs w:val="22"/>
        </w:rPr>
        <w:t xml:space="preserve">площадки </w:t>
      </w:r>
      <w:r w:rsidR="00922AF2" w:rsidRPr="00C3261E">
        <w:rPr>
          <w:rFonts w:ascii="Times New Roman" w:hAnsi="Times New Roman" w:cs="Times New Roman"/>
          <w:sz w:val="22"/>
          <w:szCs w:val="22"/>
        </w:rPr>
        <w:t xml:space="preserve">– </w:t>
      </w:r>
      <w:r w:rsidRPr="00C3261E">
        <w:rPr>
          <w:rFonts w:ascii="Times New Roman" w:hAnsi="Times New Roman" w:cs="Times New Roman"/>
          <w:sz w:val="22"/>
          <w:szCs w:val="22"/>
        </w:rPr>
        <w:t xml:space="preserve">это сопутствующие расходы, не содержащиеся в </w:t>
      </w:r>
      <w:r w:rsidR="000C754C" w:rsidRPr="00C3261E">
        <w:rPr>
          <w:rFonts w:ascii="Times New Roman" w:hAnsi="Times New Roman" w:cs="Times New Roman"/>
          <w:sz w:val="22"/>
          <w:szCs w:val="22"/>
        </w:rPr>
        <w:t>УЕР</w:t>
      </w:r>
      <w:r w:rsidR="00BD13C5" w:rsidRPr="00C3261E">
        <w:rPr>
          <w:rFonts w:ascii="Times New Roman" w:hAnsi="Times New Roman" w:cs="Times New Roman"/>
          <w:sz w:val="22"/>
          <w:szCs w:val="22"/>
        </w:rPr>
        <w:t>,</w:t>
      </w:r>
      <w:r w:rsidRPr="00C3261E">
        <w:rPr>
          <w:rFonts w:ascii="Times New Roman" w:hAnsi="Times New Roman" w:cs="Times New Roman"/>
          <w:sz w:val="22"/>
          <w:szCs w:val="22"/>
        </w:rPr>
        <w:t xml:space="preserve"> но относящиеся </w:t>
      </w:r>
      <w:r w:rsidR="00825838" w:rsidRPr="00C3261E">
        <w:rPr>
          <w:rFonts w:ascii="Times New Roman" w:hAnsi="Times New Roman" w:cs="Times New Roman"/>
          <w:sz w:val="22"/>
          <w:szCs w:val="22"/>
        </w:rPr>
        <w:t>к стоимости МТР</w:t>
      </w:r>
      <w:r w:rsidRPr="00C3261E">
        <w:rPr>
          <w:rFonts w:ascii="Times New Roman" w:hAnsi="Times New Roman" w:cs="Times New Roman"/>
          <w:sz w:val="22"/>
          <w:szCs w:val="22"/>
        </w:rPr>
        <w:t xml:space="preserve">. </w:t>
      </w:r>
    </w:p>
    <w:p w14:paraId="7E24BA68" w14:textId="77777777" w:rsidR="00815C50" w:rsidRPr="00C3261E" w:rsidRDefault="00D619F3" w:rsidP="00EE3E29">
      <w:pPr>
        <w:pStyle w:val="31"/>
        <w:widowControl w:val="0"/>
        <w:numPr>
          <w:ilvl w:val="2"/>
          <w:numId w:val="15"/>
        </w:numPr>
        <w:ind w:left="0" w:firstLine="709"/>
        <w:rPr>
          <w:rFonts w:ascii="Times New Roman" w:hAnsi="Times New Roman" w:cs="Times New Roman"/>
          <w:sz w:val="22"/>
          <w:szCs w:val="22"/>
        </w:rPr>
      </w:pPr>
      <w:bookmarkStart w:id="245" w:name="_Ref132200630"/>
      <w:r w:rsidRPr="00C3261E">
        <w:rPr>
          <w:rFonts w:ascii="Times New Roman" w:hAnsi="Times New Roman" w:cs="Times New Roman"/>
          <w:sz w:val="22"/>
          <w:szCs w:val="22"/>
        </w:rPr>
        <w:t>Дополнительные затраты на транспортировку МТР</w:t>
      </w:r>
      <w:r w:rsidR="00815C50" w:rsidRPr="00C3261E">
        <w:rPr>
          <w:rFonts w:ascii="Times New Roman" w:hAnsi="Times New Roman" w:cs="Times New Roman"/>
          <w:sz w:val="22"/>
          <w:szCs w:val="22"/>
        </w:rPr>
        <w:t xml:space="preserve"> включают, но не ограничиваются:</w:t>
      </w:r>
      <w:bookmarkEnd w:id="245"/>
    </w:p>
    <w:p w14:paraId="621035C5" w14:textId="77777777" w:rsidR="00815C50" w:rsidRPr="00C3261E" w:rsidRDefault="00815C50" w:rsidP="00EE3E29">
      <w:pPr>
        <w:pStyle w:val="31"/>
        <w:widowControl w:val="0"/>
        <w:numPr>
          <w:ilvl w:val="0"/>
          <w:numId w:val="25"/>
        </w:numPr>
        <w:tabs>
          <w:tab w:val="left" w:pos="993"/>
        </w:tabs>
        <w:ind w:left="0" w:firstLine="709"/>
        <w:rPr>
          <w:rFonts w:ascii="Times New Roman" w:hAnsi="Times New Roman" w:cs="Times New Roman"/>
          <w:sz w:val="22"/>
          <w:szCs w:val="22"/>
        </w:rPr>
      </w:pPr>
      <w:r w:rsidRPr="00C3261E">
        <w:rPr>
          <w:rFonts w:ascii="Times New Roman" w:hAnsi="Times New Roman" w:cs="Times New Roman"/>
          <w:bCs/>
          <w:sz w:val="22"/>
          <w:szCs w:val="22"/>
        </w:rPr>
        <w:t xml:space="preserve">сборку/разборку перед отгрузкой в промежуточных пунктах; перевозку (автомобильным/речным/морским /железнодорожным/воздушным транспортом и проч.), до конечного склада (до </w:t>
      </w:r>
      <w:proofErr w:type="spellStart"/>
      <w:r w:rsidRPr="00C3261E">
        <w:rPr>
          <w:rFonts w:ascii="Times New Roman" w:hAnsi="Times New Roman" w:cs="Times New Roman"/>
          <w:bCs/>
          <w:sz w:val="22"/>
          <w:szCs w:val="22"/>
        </w:rPr>
        <w:t>приобъектного</w:t>
      </w:r>
      <w:proofErr w:type="spellEnd"/>
      <w:r w:rsidRPr="00C3261E">
        <w:rPr>
          <w:rFonts w:ascii="Times New Roman" w:hAnsi="Times New Roman" w:cs="Times New Roman"/>
          <w:bCs/>
          <w:sz w:val="22"/>
          <w:szCs w:val="22"/>
        </w:rPr>
        <w:t xml:space="preserve"> склада и/или места укладки/ монтажа);</w:t>
      </w:r>
    </w:p>
    <w:p w14:paraId="22EBA880" w14:textId="77777777" w:rsidR="00815C50" w:rsidRPr="00C3261E" w:rsidRDefault="00815C50" w:rsidP="00EE3E29">
      <w:pPr>
        <w:pStyle w:val="31"/>
        <w:widowControl w:val="0"/>
        <w:numPr>
          <w:ilvl w:val="0"/>
          <w:numId w:val="25"/>
        </w:numPr>
        <w:tabs>
          <w:tab w:val="left" w:pos="993"/>
        </w:tabs>
        <w:ind w:left="0" w:firstLine="709"/>
        <w:rPr>
          <w:rFonts w:ascii="Times New Roman" w:hAnsi="Times New Roman" w:cs="Times New Roman"/>
          <w:sz w:val="22"/>
          <w:szCs w:val="22"/>
        </w:rPr>
      </w:pPr>
      <w:r w:rsidRPr="00C3261E">
        <w:rPr>
          <w:rFonts w:ascii="Times New Roman" w:hAnsi="Times New Roman" w:cs="Times New Roman"/>
          <w:bCs/>
          <w:sz w:val="22"/>
          <w:szCs w:val="22"/>
        </w:rPr>
        <w:t xml:space="preserve">погрузочно-разгрузочные работы на транспортно-распределительных центрах, портах, аэродромах, </w:t>
      </w:r>
      <w:r w:rsidR="00A10910" w:rsidRPr="00C3261E">
        <w:rPr>
          <w:rFonts w:ascii="Times New Roman" w:hAnsi="Times New Roman" w:cs="Times New Roman"/>
          <w:bCs/>
          <w:sz w:val="22"/>
          <w:szCs w:val="22"/>
        </w:rPr>
        <w:t>железнодорожных</w:t>
      </w:r>
      <w:r w:rsidRPr="00C3261E">
        <w:rPr>
          <w:rFonts w:ascii="Times New Roman" w:hAnsi="Times New Roman" w:cs="Times New Roman"/>
          <w:bCs/>
          <w:sz w:val="22"/>
          <w:szCs w:val="22"/>
        </w:rPr>
        <w:t xml:space="preserve"> станциях, промежуточных складах, где</w:t>
      </w:r>
      <w:r w:rsidR="00AD2784" w:rsidRPr="00C3261E">
        <w:rPr>
          <w:rFonts w:ascii="Times New Roman" w:hAnsi="Times New Roman" w:cs="Times New Roman"/>
          <w:bCs/>
          <w:sz w:val="22"/>
          <w:szCs w:val="22"/>
        </w:rPr>
        <w:t xml:space="preserve"> осуществляется приемка товара п</w:t>
      </w:r>
      <w:r w:rsidRPr="00C3261E">
        <w:rPr>
          <w:rFonts w:ascii="Times New Roman" w:hAnsi="Times New Roman" w:cs="Times New Roman"/>
          <w:bCs/>
          <w:sz w:val="22"/>
          <w:szCs w:val="22"/>
        </w:rPr>
        <w:t>одрядчиком;</w:t>
      </w:r>
    </w:p>
    <w:p w14:paraId="45ABF97C" w14:textId="77777777" w:rsidR="00815C50" w:rsidRPr="00C3261E" w:rsidRDefault="00815C50" w:rsidP="00EE3E29">
      <w:pPr>
        <w:pStyle w:val="31"/>
        <w:widowControl w:val="0"/>
        <w:numPr>
          <w:ilvl w:val="0"/>
          <w:numId w:val="25"/>
        </w:numPr>
        <w:tabs>
          <w:tab w:val="left" w:pos="993"/>
        </w:tabs>
        <w:ind w:left="0" w:firstLine="709"/>
        <w:rPr>
          <w:rFonts w:ascii="Times New Roman" w:hAnsi="Times New Roman" w:cs="Times New Roman"/>
          <w:bCs/>
          <w:sz w:val="22"/>
          <w:szCs w:val="22"/>
        </w:rPr>
      </w:pPr>
      <w:r w:rsidRPr="00C3261E">
        <w:rPr>
          <w:rFonts w:ascii="Times New Roman" w:hAnsi="Times New Roman" w:cs="Times New Roman"/>
          <w:bCs/>
          <w:sz w:val="22"/>
          <w:szCs w:val="22"/>
        </w:rPr>
        <w:t xml:space="preserve">погрузочно-разгрузочные работы </w:t>
      </w:r>
      <w:r w:rsidR="00AD2784" w:rsidRPr="00C3261E">
        <w:rPr>
          <w:rFonts w:ascii="Times New Roman" w:hAnsi="Times New Roman" w:cs="Times New Roman"/>
          <w:bCs/>
          <w:sz w:val="22"/>
          <w:szCs w:val="22"/>
        </w:rPr>
        <w:t>при перемещении между складами п</w:t>
      </w:r>
      <w:r w:rsidRPr="00C3261E">
        <w:rPr>
          <w:rFonts w:ascii="Times New Roman" w:hAnsi="Times New Roman" w:cs="Times New Roman"/>
          <w:bCs/>
          <w:sz w:val="22"/>
          <w:szCs w:val="22"/>
        </w:rPr>
        <w:t>одрядчика, расположенными свыше радиуса 15 км от объекта строительства, и от места</w:t>
      </w:r>
      <w:r w:rsidR="000D748D" w:rsidRPr="00C3261E">
        <w:rPr>
          <w:rFonts w:ascii="Times New Roman" w:hAnsi="Times New Roman" w:cs="Times New Roman"/>
          <w:bCs/>
          <w:sz w:val="22"/>
          <w:szCs w:val="22"/>
        </w:rPr>
        <w:t xml:space="preserve"> приемки товара от поставщика (з</w:t>
      </w:r>
      <w:r w:rsidRPr="00C3261E">
        <w:rPr>
          <w:rFonts w:ascii="Times New Roman" w:hAnsi="Times New Roman" w:cs="Times New Roman"/>
          <w:bCs/>
          <w:sz w:val="22"/>
          <w:szCs w:val="22"/>
        </w:rPr>
        <w:t xml:space="preserve">аказчика) до конечного склада (до </w:t>
      </w:r>
      <w:proofErr w:type="spellStart"/>
      <w:r w:rsidRPr="00C3261E">
        <w:rPr>
          <w:rFonts w:ascii="Times New Roman" w:hAnsi="Times New Roman" w:cs="Times New Roman"/>
          <w:bCs/>
          <w:sz w:val="22"/>
          <w:szCs w:val="22"/>
        </w:rPr>
        <w:t>приобъектного</w:t>
      </w:r>
      <w:proofErr w:type="spellEnd"/>
      <w:r w:rsidRPr="00C3261E">
        <w:rPr>
          <w:rFonts w:ascii="Times New Roman" w:hAnsi="Times New Roman" w:cs="Times New Roman"/>
          <w:bCs/>
          <w:sz w:val="22"/>
          <w:szCs w:val="22"/>
        </w:rPr>
        <w:t xml:space="preserve"> склада (для готовых бетонных смесей в миксерах – до места укладки);</w:t>
      </w:r>
    </w:p>
    <w:p w14:paraId="718EF2B8" w14:textId="77777777" w:rsidR="00815C50" w:rsidRPr="00C3261E" w:rsidRDefault="00815C50" w:rsidP="00EE3E29">
      <w:pPr>
        <w:pStyle w:val="31"/>
        <w:widowControl w:val="0"/>
        <w:numPr>
          <w:ilvl w:val="0"/>
          <w:numId w:val="25"/>
        </w:numPr>
        <w:tabs>
          <w:tab w:val="left" w:pos="993"/>
        </w:tabs>
        <w:ind w:left="0" w:firstLine="709"/>
        <w:rPr>
          <w:rFonts w:ascii="Times New Roman" w:hAnsi="Times New Roman" w:cs="Times New Roman"/>
          <w:bCs/>
          <w:sz w:val="22"/>
          <w:szCs w:val="22"/>
        </w:rPr>
      </w:pPr>
      <w:r w:rsidRPr="00C3261E">
        <w:rPr>
          <w:rFonts w:ascii="Times New Roman" w:hAnsi="Times New Roman" w:cs="Times New Roman"/>
          <w:bCs/>
          <w:sz w:val="22"/>
          <w:szCs w:val="22"/>
        </w:rPr>
        <w:t xml:space="preserve">специальное сопровождение </w:t>
      </w:r>
      <w:r w:rsidR="00A26FA7" w:rsidRPr="00C3261E">
        <w:rPr>
          <w:rFonts w:ascii="Times New Roman" w:hAnsi="Times New Roman" w:cs="Times New Roman"/>
          <w:bCs/>
          <w:sz w:val="22"/>
          <w:szCs w:val="22"/>
        </w:rPr>
        <w:t>особо опасных</w:t>
      </w:r>
      <w:r w:rsidRPr="00C3261E">
        <w:rPr>
          <w:rFonts w:ascii="Times New Roman" w:hAnsi="Times New Roman" w:cs="Times New Roman"/>
          <w:bCs/>
          <w:sz w:val="22"/>
          <w:szCs w:val="22"/>
        </w:rPr>
        <w:t>, ценных, тяжеловесных, крупногабаритных грузов;</w:t>
      </w:r>
    </w:p>
    <w:p w14:paraId="14027388" w14:textId="2CADEF66" w:rsidR="00815C50" w:rsidRPr="00C3261E" w:rsidRDefault="00815C50" w:rsidP="00EE3E29">
      <w:pPr>
        <w:pStyle w:val="31"/>
        <w:widowControl w:val="0"/>
        <w:numPr>
          <w:ilvl w:val="0"/>
          <w:numId w:val="25"/>
        </w:numPr>
        <w:tabs>
          <w:tab w:val="left" w:pos="993"/>
        </w:tabs>
        <w:ind w:left="0" w:firstLine="709"/>
        <w:rPr>
          <w:rFonts w:ascii="Times New Roman" w:hAnsi="Times New Roman" w:cs="Times New Roman"/>
          <w:bCs/>
          <w:sz w:val="22"/>
          <w:szCs w:val="22"/>
        </w:rPr>
      </w:pPr>
      <w:r w:rsidRPr="00C3261E">
        <w:rPr>
          <w:rFonts w:ascii="Times New Roman" w:hAnsi="Times New Roman" w:cs="Times New Roman"/>
          <w:bCs/>
          <w:sz w:val="22"/>
          <w:szCs w:val="22"/>
        </w:rPr>
        <w:t xml:space="preserve">дополнительное таможенное оформление, таможенные и импортные пошлины, получение разрешений, декларации, паспорта и </w:t>
      </w:r>
      <w:r w:rsidR="00B52DDF" w:rsidRPr="00C3261E">
        <w:rPr>
          <w:rFonts w:ascii="Times New Roman" w:hAnsi="Times New Roman" w:cs="Times New Roman"/>
          <w:bCs/>
          <w:sz w:val="22"/>
          <w:szCs w:val="22"/>
        </w:rPr>
        <w:t xml:space="preserve">прочей необходимой </w:t>
      </w:r>
      <w:r w:rsidRPr="00C3261E">
        <w:rPr>
          <w:rFonts w:ascii="Times New Roman" w:hAnsi="Times New Roman" w:cs="Times New Roman"/>
          <w:bCs/>
          <w:sz w:val="22"/>
          <w:szCs w:val="22"/>
        </w:rPr>
        <w:t>документаци</w:t>
      </w:r>
      <w:r w:rsidR="00B52DDF" w:rsidRPr="00C3261E">
        <w:rPr>
          <w:rFonts w:ascii="Times New Roman" w:hAnsi="Times New Roman" w:cs="Times New Roman"/>
          <w:bCs/>
          <w:sz w:val="22"/>
          <w:szCs w:val="22"/>
        </w:rPr>
        <w:t>и</w:t>
      </w:r>
      <w:r w:rsidRPr="00C3261E">
        <w:rPr>
          <w:rFonts w:ascii="Times New Roman" w:hAnsi="Times New Roman" w:cs="Times New Roman"/>
          <w:bCs/>
          <w:sz w:val="22"/>
          <w:szCs w:val="22"/>
        </w:rPr>
        <w:t xml:space="preserve">; </w:t>
      </w:r>
    </w:p>
    <w:p w14:paraId="3D16F775" w14:textId="77777777" w:rsidR="00815C50" w:rsidRPr="00C3261E" w:rsidRDefault="00815C50" w:rsidP="00EE3E29">
      <w:pPr>
        <w:pStyle w:val="31"/>
        <w:widowControl w:val="0"/>
        <w:numPr>
          <w:ilvl w:val="0"/>
          <w:numId w:val="25"/>
        </w:numPr>
        <w:tabs>
          <w:tab w:val="left" w:pos="993"/>
        </w:tabs>
        <w:ind w:left="0" w:firstLine="709"/>
        <w:rPr>
          <w:rFonts w:ascii="Times New Roman" w:hAnsi="Times New Roman" w:cs="Times New Roman"/>
          <w:bCs/>
          <w:sz w:val="22"/>
          <w:szCs w:val="22"/>
        </w:rPr>
      </w:pPr>
      <w:proofErr w:type="spellStart"/>
      <w:r w:rsidRPr="00C3261E">
        <w:rPr>
          <w:rFonts w:ascii="Times New Roman" w:hAnsi="Times New Roman" w:cs="Times New Roman"/>
          <w:bCs/>
          <w:sz w:val="22"/>
          <w:szCs w:val="22"/>
        </w:rPr>
        <w:t>затарку</w:t>
      </w:r>
      <w:proofErr w:type="spellEnd"/>
      <w:r w:rsidRPr="00C3261E">
        <w:rPr>
          <w:rFonts w:ascii="Times New Roman" w:hAnsi="Times New Roman" w:cs="Times New Roman"/>
          <w:bCs/>
          <w:sz w:val="22"/>
          <w:szCs w:val="22"/>
        </w:rPr>
        <w:t xml:space="preserve"> и </w:t>
      </w:r>
      <w:proofErr w:type="spellStart"/>
      <w:r w:rsidRPr="00C3261E">
        <w:rPr>
          <w:rFonts w:ascii="Times New Roman" w:hAnsi="Times New Roman" w:cs="Times New Roman"/>
          <w:bCs/>
          <w:sz w:val="22"/>
          <w:szCs w:val="22"/>
        </w:rPr>
        <w:t>растарку</w:t>
      </w:r>
      <w:proofErr w:type="spellEnd"/>
      <w:r w:rsidRPr="00C3261E">
        <w:rPr>
          <w:rFonts w:ascii="Times New Roman" w:hAnsi="Times New Roman" w:cs="Times New Roman"/>
          <w:bCs/>
          <w:sz w:val="22"/>
          <w:szCs w:val="22"/>
        </w:rPr>
        <w:t xml:space="preserve"> (если не входит в отпускную цену, за исключением </w:t>
      </w:r>
      <w:proofErr w:type="spellStart"/>
      <w:r w:rsidRPr="00C3261E">
        <w:rPr>
          <w:rFonts w:ascii="Times New Roman" w:hAnsi="Times New Roman" w:cs="Times New Roman"/>
          <w:bCs/>
          <w:sz w:val="22"/>
          <w:szCs w:val="22"/>
        </w:rPr>
        <w:t>растарки</w:t>
      </w:r>
      <w:proofErr w:type="spellEnd"/>
      <w:r w:rsidRPr="00C3261E">
        <w:rPr>
          <w:rFonts w:ascii="Times New Roman" w:hAnsi="Times New Roman" w:cs="Times New Roman"/>
          <w:bCs/>
          <w:sz w:val="22"/>
          <w:szCs w:val="22"/>
        </w:rPr>
        <w:t xml:space="preserve"> на </w:t>
      </w:r>
      <w:proofErr w:type="spellStart"/>
      <w:r w:rsidRPr="00C3261E">
        <w:rPr>
          <w:rFonts w:ascii="Times New Roman" w:hAnsi="Times New Roman" w:cs="Times New Roman"/>
          <w:bCs/>
          <w:sz w:val="22"/>
          <w:szCs w:val="22"/>
        </w:rPr>
        <w:t>приобъектном</w:t>
      </w:r>
      <w:proofErr w:type="spellEnd"/>
      <w:r w:rsidRPr="00C3261E">
        <w:rPr>
          <w:rFonts w:ascii="Times New Roman" w:hAnsi="Times New Roman" w:cs="Times New Roman"/>
          <w:bCs/>
          <w:sz w:val="22"/>
          <w:szCs w:val="22"/>
        </w:rPr>
        <w:t xml:space="preserve"> складе);</w:t>
      </w:r>
    </w:p>
    <w:p w14:paraId="35200F2F" w14:textId="77777777" w:rsidR="00F40DD9" w:rsidRPr="00C3261E" w:rsidRDefault="00815C50" w:rsidP="00EE3E29">
      <w:pPr>
        <w:pStyle w:val="31"/>
        <w:widowControl w:val="0"/>
        <w:numPr>
          <w:ilvl w:val="0"/>
          <w:numId w:val="25"/>
        </w:numPr>
        <w:tabs>
          <w:tab w:val="left" w:pos="993"/>
        </w:tabs>
        <w:ind w:left="0" w:firstLine="709"/>
        <w:rPr>
          <w:rFonts w:ascii="Times New Roman" w:hAnsi="Times New Roman" w:cs="Times New Roman"/>
          <w:bCs/>
          <w:sz w:val="22"/>
          <w:szCs w:val="22"/>
        </w:rPr>
      </w:pPr>
      <w:r w:rsidRPr="00C3261E">
        <w:rPr>
          <w:rFonts w:ascii="Times New Roman" w:hAnsi="Times New Roman" w:cs="Times New Roman"/>
          <w:bCs/>
          <w:sz w:val="22"/>
          <w:szCs w:val="22"/>
        </w:rPr>
        <w:t>хранение (аренда помещения) товаров на терминалах, складах и прочих промежуточных пунктах свыше радиуса 15 км от строительной площадки.</w:t>
      </w:r>
    </w:p>
    <w:p w14:paraId="29F34316" w14:textId="77777777" w:rsidR="00815C50" w:rsidRPr="00C3261E" w:rsidRDefault="00815C50" w:rsidP="00EE3E29">
      <w:pPr>
        <w:pStyle w:val="31"/>
        <w:widowControl w:val="0"/>
        <w:numPr>
          <w:ilvl w:val="2"/>
          <w:numId w:val="15"/>
        </w:numPr>
        <w:ind w:left="0" w:firstLine="709"/>
        <w:rPr>
          <w:rFonts w:ascii="Times New Roman" w:hAnsi="Times New Roman" w:cs="Times New Roman"/>
          <w:sz w:val="22"/>
          <w:szCs w:val="22"/>
        </w:rPr>
      </w:pPr>
      <w:bookmarkStart w:id="246" w:name="_Ref106703699"/>
      <w:r w:rsidRPr="00C3261E">
        <w:rPr>
          <w:rFonts w:ascii="Times New Roman" w:hAnsi="Times New Roman" w:cs="Times New Roman"/>
          <w:sz w:val="22"/>
          <w:szCs w:val="22"/>
        </w:rPr>
        <w:t xml:space="preserve">Надбавка за управление поставкой МТР - включает в себя </w:t>
      </w:r>
      <w:r w:rsidR="00A10910" w:rsidRPr="00C3261E">
        <w:rPr>
          <w:rFonts w:ascii="Times New Roman" w:hAnsi="Times New Roman" w:cs="Times New Roman"/>
          <w:sz w:val="22"/>
          <w:szCs w:val="22"/>
        </w:rPr>
        <w:t>ЗСР</w:t>
      </w:r>
      <w:r w:rsidRPr="00C3261E">
        <w:rPr>
          <w:rFonts w:ascii="Times New Roman" w:hAnsi="Times New Roman" w:cs="Times New Roman"/>
          <w:sz w:val="22"/>
          <w:szCs w:val="22"/>
        </w:rPr>
        <w:t xml:space="preserve"> (затраты, связанные с размещением заказов на поставку, приемкой, учетом, хранением МТР на складе, ревизией и подготовкой к монтажу, а также передачей в монтаж, с содержанием: материальных базисных, участковых и </w:t>
      </w:r>
      <w:proofErr w:type="spellStart"/>
      <w:r w:rsidRPr="00C3261E">
        <w:rPr>
          <w:rFonts w:ascii="Times New Roman" w:hAnsi="Times New Roman" w:cs="Times New Roman"/>
          <w:sz w:val="22"/>
          <w:szCs w:val="22"/>
        </w:rPr>
        <w:t>приобъектных</w:t>
      </w:r>
      <w:proofErr w:type="spellEnd"/>
      <w:r w:rsidRPr="00C3261E">
        <w:rPr>
          <w:rFonts w:ascii="Times New Roman" w:hAnsi="Times New Roman" w:cs="Times New Roman"/>
          <w:sz w:val="22"/>
          <w:szCs w:val="22"/>
        </w:rPr>
        <w:t xml:space="preserve"> складов, включая содержание работников складского хозяйства, отделов и контор материально - технического снабжения или управлений производственно-технологической комплектации, ведомственной и вневедомственной, пожарной и сторожевой охраны и систем, осуществляющих охрану и осуществляющих безопасность материальных ценностей, агентов, занятых заготовкой материальных ценностей; оплата сборов за извещение о прибытии и за взвешивание грузов, потери от недостач материалов в пути и на складах в пределах установленных норм естественной убыли и сверх норм, когда виновные не установлены; другие расходы при осуществлении заготовительно-складской деятельности); наценки (надбавки), комиссионные вознаграждения снабженческо-сбытовым и посредническим организациям; расходы на комплектацию; оплаты услуг товарных бирж, включая брокерские услуги, таможенные пошлины и платежи; стоимость тары, упаковки, реквизита (при наличии таковых); погрузо-разгрузочные работы; прочие расходы по закупке и реализации, относимые на издержки и на стоимость МТР.</w:t>
      </w:r>
      <w:bookmarkEnd w:id="246"/>
    </w:p>
    <w:p w14:paraId="746161A1" w14:textId="77777777" w:rsidR="00AB3C30" w:rsidRPr="00C3261E" w:rsidRDefault="00B818AC" w:rsidP="00EE3E29">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Состав и размер затрат </w:t>
      </w:r>
      <w:r w:rsidR="00CF01DD" w:rsidRPr="00C3261E">
        <w:rPr>
          <w:rFonts w:ascii="Times New Roman" w:hAnsi="Times New Roman" w:cs="Times New Roman"/>
          <w:sz w:val="22"/>
          <w:szCs w:val="22"/>
        </w:rPr>
        <w:t>на дополнительные затраты на транспортировку МТР и надбавку за управление поставкой МТР</w:t>
      </w:r>
      <w:r w:rsidRPr="00C3261E">
        <w:rPr>
          <w:rFonts w:ascii="Times New Roman" w:hAnsi="Times New Roman" w:cs="Times New Roman"/>
          <w:sz w:val="22"/>
          <w:szCs w:val="22"/>
        </w:rPr>
        <w:t xml:space="preserve">, приведен в </w:t>
      </w:r>
      <w:hyperlink w:anchor="Приложение_К" w:history="1">
        <w:proofErr w:type="spellStart"/>
        <w:r w:rsidR="009753EC" w:rsidRPr="00C3261E">
          <w:rPr>
            <w:rStyle w:val="afa"/>
            <w:rFonts w:ascii="Times New Roman" w:hAnsi="Times New Roman" w:cs="Times New Roman"/>
            <w:color w:val="auto"/>
            <w:sz w:val="22"/>
            <w:szCs w:val="22"/>
            <w:u w:val="none"/>
          </w:rPr>
          <w:t>Приложени</w:t>
        </w:r>
        <w:r w:rsidR="00F451CA" w:rsidRPr="00C3261E">
          <w:rPr>
            <w:rStyle w:val="afa"/>
            <w:rFonts w:ascii="Times New Roman" w:hAnsi="Times New Roman" w:cs="Times New Roman"/>
            <w:color w:val="auto"/>
            <w:sz w:val="22"/>
            <w:szCs w:val="22"/>
            <w:u w:val="none"/>
          </w:rPr>
          <w:t>и</w:t>
        </w:r>
        <w:r w:rsidR="009753EC" w:rsidRPr="00C3261E">
          <w:rPr>
            <w:rStyle w:val="afa"/>
            <w:rFonts w:ascii="Times New Roman" w:hAnsi="Times New Roman" w:cs="Times New Roman"/>
            <w:color w:val="auto"/>
            <w:sz w:val="22"/>
            <w:szCs w:val="22"/>
            <w:u w:val="none"/>
          </w:rPr>
          <w:t>_К</w:t>
        </w:r>
        <w:proofErr w:type="spellEnd"/>
      </w:hyperlink>
      <w:r w:rsidR="009753EC" w:rsidRPr="00C3261E">
        <w:rPr>
          <w:rFonts w:ascii="Times New Roman" w:hAnsi="Times New Roman" w:cs="Times New Roman"/>
          <w:sz w:val="22"/>
          <w:szCs w:val="22"/>
        </w:rPr>
        <w:t xml:space="preserve"> </w:t>
      </w:r>
      <w:r w:rsidR="00C76FB3" w:rsidRPr="00C3261E">
        <w:rPr>
          <w:rFonts w:ascii="Times New Roman" w:hAnsi="Times New Roman" w:cs="Times New Roman"/>
          <w:sz w:val="22"/>
          <w:szCs w:val="22"/>
        </w:rPr>
        <w:t>к настояще</w:t>
      </w:r>
      <w:r w:rsidR="00E97C29" w:rsidRPr="00C3261E">
        <w:rPr>
          <w:rFonts w:ascii="Times New Roman" w:hAnsi="Times New Roman" w:cs="Times New Roman"/>
          <w:sz w:val="22"/>
          <w:szCs w:val="22"/>
        </w:rPr>
        <w:t>й Методике</w:t>
      </w:r>
      <w:r w:rsidRPr="00C3261E">
        <w:rPr>
          <w:rFonts w:ascii="Times New Roman" w:hAnsi="Times New Roman" w:cs="Times New Roman"/>
          <w:sz w:val="22"/>
          <w:szCs w:val="22"/>
        </w:rPr>
        <w:t xml:space="preserve">. </w:t>
      </w:r>
    </w:p>
    <w:p w14:paraId="56EB57FF" w14:textId="77777777" w:rsidR="00BC3B49" w:rsidRPr="00C3261E" w:rsidRDefault="00BC3B49" w:rsidP="00BC3B49">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В случаях, когда условиями договора предусмотрена компенсация затрат, услуг, возмещаемых подрядчику согласно договору поставки МТР:</w:t>
      </w:r>
    </w:p>
    <w:p w14:paraId="1D9BAAE1" w14:textId="77777777" w:rsidR="00BC3B49" w:rsidRPr="00C3261E" w:rsidRDefault="006A57F6" w:rsidP="00BC3B49">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з</w:t>
      </w:r>
      <w:r w:rsidR="00BC3B49" w:rsidRPr="00C3261E">
        <w:rPr>
          <w:rFonts w:ascii="Times New Roman" w:hAnsi="Times New Roman" w:cs="Times New Roman"/>
          <w:sz w:val="22"/>
          <w:szCs w:val="22"/>
        </w:rPr>
        <w:t>аказчик самостоятельно отражает цену на МТР в закупочной документации;</w:t>
      </w:r>
    </w:p>
    <w:p w14:paraId="77F73A06" w14:textId="77777777" w:rsidR="00BC3B49" w:rsidRPr="00C3261E" w:rsidRDefault="00BC3B49" w:rsidP="00BC3B49">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уведомляет строительного подрядчика о лимите затрат на МТР для включения в договор;</w:t>
      </w:r>
    </w:p>
    <w:p w14:paraId="6279F289" w14:textId="27C5F585" w:rsidR="00BC3B49" w:rsidRPr="00C3261E" w:rsidRDefault="00BC3B49" w:rsidP="00BC3B49">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 рамках закупочных процедур по УЕР у подрядчика запрашиваются цены только на </w:t>
      </w:r>
      <w:r w:rsidR="0049777C" w:rsidRPr="00C3261E">
        <w:rPr>
          <w:rFonts w:ascii="Times New Roman" w:hAnsi="Times New Roman" w:cs="Times New Roman"/>
          <w:sz w:val="22"/>
          <w:szCs w:val="22"/>
        </w:rPr>
        <w:t>СМР</w:t>
      </w:r>
      <w:r w:rsidR="00B52DDF" w:rsidRPr="00C3261E">
        <w:rPr>
          <w:rFonts w:ascii="Times New Roman" w:hAnsi="Times New Roman" w:cs="Times New Roman"/>
          <w:sz w:val="22"/>
          <w:szCs w:val="22"/>
        </w:rPr>
        <w:t>.</w:t>
      </w:r>
    </w:p>
    <w:p w14:paraId="7B5A636F" w14:textId="77777777" w:rsidR="00BC3B49" w:rsidRPr="00C3261E" w:rsidRDefault="00BC3B49" w:rsidP="00D75701">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 случаях, когда стоимость МТР не компенсируется по фактическим ценам приобретения и согласно </w:t>
      </w:r>
      <w:r w:rsidR="00AE6CEF" w:rsidRPr="00C3261E">
        <w:rPr>
          <w:rFonts w:ascii="Times New Roman" w:hAnsi="Times New Roman" w:cs="Times New Roman"/>
          <w:sz w:val="22"/>
          <w:szCs w:val="22"/>
        </w:rPr>
        <w:t>условиям договора,</w:t>
      </w:r>
      <w:r w:rsidRPr="00C3261E">
        <w:rPr>
          <w:rFonts w:ascii="Times New Roman" w:hAnsi="Times New Roman" w:cs="Times New Roman"/>
          <w:sz w:val="22"/>
          <w:szCs w:val="22"/>
        </w:rPr>
        <w:t xml:space="preserve"> является твердой</w:t>
      </w:r>
      <w:r w:rsidR="00D75701" w:rsidRPr="00C3261E">
        <w:rPr>
          <w:rFonts w:ascii="Times New Roman" w:hAnsi="Times New Roman" w:cs="Times New Roman"/>
          <w:sz w:val="22"/>
          <w:szCs w:val="22"/>
        </w:rPr>
        <w:t>,</w:t>
      </w:r>
      <w:r w:rsidRPr="00C3261E">
        <w:rPr>
          <w:rFonts w:ascii="Times New Roman" w:hAnsi="Times New Roman" w:cs="Times New Roman"/>
          <w:sz w:val="22"/>
          <w:szCs w:val="22"/>
        </w:rPr>
        <w:t xml:space="preserve"> заказчик запрашивает у подрядчика оценку стоимости МТР</w:t>
      </w:r>
      <w:r w:rsidR="00D75701" w:rsidRPr="00C3261E">
        <w:rPr>
          <w:rFonts w:ascii="Times New Roman" w:hAnsi="Times New Roman" w:cs="Times New Roman"/>
          <w:sz w:val="22"/>
          <w:szCs w:val="22"/>
        </w:rPr>
        <w:t xml:space="preserve"> по номенклатуре</w:t>
      </w:r>
      <w:r w:rsidRPr="00C3261E">
        <w:rPr>
          <w:rFonts w:ascii="Times New Roman" w:hAnsi="Times New Roman" w:cs="Times New Roman"/>
          <w:sz w:val="22"/>
          <w:szCs w:val="22"/>
        </w:rPr>
        <w:t>.</w:t>
      </w:r>
      <w:r w:rsidR="00D75701" w:rsidRPr="00C3261E">
        <w:rPr>
          <w:rFonts w:ascii="Times New Roman" w:hAnsi="Times New Roman" w:cs="Times New Roman"/>
          <w:sz w:val="22"/>
          <w:szCs w:val="22"/>
        </w:rPr>
        <w:t xml:space="preserve"> </w:t>
      </w:r>
    </w:p>
    <w:p w14:paraId="55A58838" w14:textId="77777777" w:rsidR="00841588" w:rsidRPr="00C3261E" w:rsidRDefault="00BC3B49" w:rsidP="00841588">
      <w:pPr>
        <w:pStyle w:val="31"/>
        <w:widowControl w:val="0"/>
        <w:numPr>
          <w:ilvl w:val="2"/>
          <w:numId w:val="15"/>
        </w:numPr>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Стоимость </w:t>
      </w:r>
      <w:proofErr w:type="spellStart"/>
      <w:r w:rsidRPr="00C3261E">
        <w:rPr>
          <w:rFonts w:ascii="Times New Roman" w:hAnsi="Times New Roman" w:cs="Times New Roman"/>
          <w:sz w:val="22"/>
          <w:szCs w:val="22"/>
        </w:rPr>
        <w:t>шефмонтажных</w:t>
      </w:r>
      <w:proofErr w:type="spellEnd"/>
      <w:r w:rsidRPr="00C3261E">
        <w:rPr>
          <w:rFonts w:ascii="Times New Roman" w:hAnsi="Times New Roman" w:cs="Times New Roman"/>
          <w:sz w:val="22"/>
          <w:szCs w:val="22"/>
        </w:rPr>
        <w:t xml:space="preserve"> работ определ</w:t>
      </w:r>
      <w:r w:rsidR="00D75701" w:rsidRPr="00C3261E">
        <w:rPr>
          <w:rFonts w:ascii="Times New Roman" w:hAnsi="Times New Roman" w:cs="Times New Roman"/>
          <w:sz w:val="22"/>
          <w:szCs w:val="22"/>
        </w:rPr>
        <w:t>яется</w:t>
      </w:r>
      <w:r w:rsidRPr="00C3261E">
        <w:rPr>
          <w:rFonts w:ascii="Times New Roman" w:hAnsi="Times New Roman" w:cs="Times New Roman"/>
          <w:sz w:val="22"/>
          <w:szCs w:val="22"/>
        </w:rPr>
        <w:t xml:space="preserve"> соответствующим расчетом и учитывает все расходы, связанные с его проведением. </w:t>
      </w:r>
    </w:p>
    <w:p w14:paraId="4A679F97" w14:textId="77777777" w:rsidR="00841588" w:rsidRPr="00C3261E" w:rsidRDefault="00841588" w:rsidP="00B85F60">
      <w:pPr>
        <w:pStyle w:val="31"/>
        <w:widowControl w:val="0"/>
        <w:numPr>
          <w:ilvl w:val="2"/>
          <w:numId w:val="15"/>
        </w:numPr>
        <w:tabs>
          <w:tab w:val="left" w:pos="1134"/>
        </w:tabs>
        <w:ind w:left="0" w:firstLine="709"/>
        <w:rPr>
          <w:rFonts w:ascii="Times New Roman" w:hAnsi="Times New Roman" w:cs="Times New Roman"/>
          <w:sz w:val="22"/>
          <w:szCs w:val="22"/>
        </w:rPr>
      </w:pPr>
      <w:r w:rsidRPr="00C3261E">
        <w:rPr>
          <w:rFonts w:ascii="Times New Roman" w:hAnsi="Times New Roman" w:cs="Times New Roman"/>
          <w:sz w:val="22"/>
          <w:szCs w:val="22"/>
        </w:rPr>
        <w:t>В сметной стоимости оборудования учитываются затраты на приобретение запасных частей, обеспечивающих работу оборудования в период гарантийного срока эксплуатации.</w:t>
      </w:r>
    </w:p>
    <w:p w14:paraId="04623621" w14:textId="77777777" w:rsidR="00841588" w:rsidRPr="00C3261E" w:rsidRDefault="00841588" w:rsidP="00841588">
      <w:pPr>
        <w:pStyle w:val="31"/>
        <w:widowControl w:val="0"/>
        <w:numPr>
          <w:ilvl w:val="2"/>
          <w:numId w:val="15"/>
        </w:numPr>
        <w:tabs>
          <w:tab w:val="left" w:pos="1134"/>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Порядок определения стоимости </w:t>
      </w:r>
      <w:proofErr w:type="spellStart"/>
      <w:r w:rsidRPr="00C3261E">
        <w:rPr>
          <w:rFonts w:ascii="Times New Roman" w:hAnsi="Times New Roman" w:cs="Times New Roman"/>
          <w:sz w:val="22"/>
          <w:szCs w:val="22"/>
        </w:rPr>
        <w:t>шефмонтажных</w:t>
      </w:r>
      <w:proofErr w:type="spellEnd"/>
      <w:r w:rsidRPr="00C3261E">
        <w:rPr>
          <w:rFonts w:ascii="Times New Roman" w:hAnsi="Times New Roman" w:cs="Times New Roman"/>
          <w:sz w:val="22"/>
          <w:szCs w:val="22"/>
        </w:rPr>
        <w:t xml:space="preserve"> работ и запасных частей приведен в </w:t>
      </w:r>
      <w:hyperlink w:anchor="Приложение_К" w:history="1">
        <w:r w:rsidR="009753EC" w:rsidRPr="00C3261E">
          <w:rPr>
            <w:rStyle w:val="afa"/>
            <w:rFonts w:ascii="Times New Roman" w:hAnsi="Times New Roman" w:cs="Times New Roman"/>
            <w:color w:val="auto"/>
            <w:sz w:val="22"/>
            <w:szCs w:val="22"/>
            <w:u w:val="none"/>
          </w:rPr>
          <w:t>Приложени</w:t>
        </w:r>
        <w:r w:rsidR="00927FC3" w:rsidRPr="00C3261E">
          <w:rPr>
            <w:rStyle w:val="afa"/>
            <w:rFonts w:ascii="Times New Roman" w:hAnsi="Times New Roman" w:cs="Times New Roman"/>
            <w:color w:val="auto"/>
            <w:sz w:val="22"/>
            <w:szCs w:val="22"/>
            <w:u w:val="none"/>
          </w:rPr>
          <w:t>и</w:t>
        </w:r>
        <w:r w:rsidR="00AB5E2F" w:rsidRPr="00C3261E">
          <w:rPr>
            <w:rStyle w:val="afa"/>
            <w:rFonts w:ascii="Times New Roman" w:hAnsi="Times New Roman" w:cs="Times New Roman"/>
            <w:color w:val="auto"/>
            <w:sz w:val="22"/>
            <w:szCs w:val="22"/>
            <w:u w:val="none"/>
          </w:rPr>
          <w:t xml:space="preserve"> </w:t>
        </w:r>
        <w:r w:rsidR="009753EC" w:rsidRPr="00C3261E">
          <w:rPr>
            <w:rStyle w:val="afa"/>
            <w:rFonts w:ascii="Times New Roman" w:hAnsi="Times New Roman" w:cs="Times New Roman"/>
            <w:color w:val="auto"/>
            <w:sz w:val="22"/>
            <w:szCs w:val="22"/>
            <w:u w:val="none"/>
          </w:rPr>
          <w:t>К</w:t>
        </w:r>
      </w:hyperlink>
      <w:r w:rsidR="009753EC" w:rsidRPr="00C3261E">
        <w:rPr>
          <w:rFonts w:ascii="Times New Roman" w:hAnsi="Times New Roman" w:cs="Times New Roman"/>
          <w:sz w:val="22"/>
          <w:szCs w:val="22"/>
        </w:rPr>
        <w:t xml:space="preserve"> </w:t>
      </w:r>
      <w:r w:rsidRPr="00C3261E">
        <w:rPr>
          <w:rFonts w:ascii="Times New Roman" w:hAnsi="Times New Roman" w:cs="Times New Roman"/>
          <w:bCs/>
          <w:sz w:val="22"/>
          <w:szCs w:val="22"/>
        </w:rPr>
        <w:t>настоящей Методике</w:t>
      </w:r>
      <w:r w:rsidRPr="00C3261E">
        <w:rPr>
          <w:rFonts w:ascii="Times New Roman" w:hAnsi="Times New Roman" w:cs="Times New Roman"/>
          <w:sz w:val="22"/>
          <w:szCs w:val="22"/>
        </w:rPr>
        <w:t xml:space="preserve">. </w:t>
      </w:r>
    </w:p>
    <w:p w14:paraId="46C35466" w14:textId="77777777" w:rsidR="00A030B9" w:rsidRPr="00C3261E" w:rsidRDefault="00714ACC" w:rsidP="00B85F60">
      <w:pPr>
        <w:pStyle w:val="af6"/>
        <w:widowControl w:val="0"/>
        <w:numPr>
          <w:ilvl w:val="2"/>
          <w:numId w:val="15"/>
        </w:numPr>
        <w:tabs>
          <w:tab w:val="left" w:pos="1560"/>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Сметные затраты на установку лабораторного оборудования и мебели, на монтаж которых отсутствуют сметные нормы, определяются в зависимости от условий поставки и подключения к системам инженерно-технического обеспечения в процентах от их сметной стоимости:</w:t>
      </w:r>
    </w:p>
    <w:p w14:paraId="4E89A0AD" w14:textId="77777777" w:rsidR="00A030B9" w:rsidRPr="00C3261E" w:rsidRDefault="00BA7178" w:rsidP="00EE3E29">
      <w:pPr>
        <w:pStyle w:val="af6"/>
        <w:widowControl w:val="0"/>
        <w:numPr>
          <w:ilvl w:val="0"/>
          <w:numId w:val="26"/>
        </w:numPr>
        <w:tabs>
          <w:tab w:val="left" w:pos="993"/>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 xml:space="preserve">если соответствующее лабораторное оборудование и мебель поставляются в собранном виде, при этом не требуются предварительная разборка и последующая сборка при монтаже, а также подключение к системам </w:t>
      </w:r>
      <w:r w:rsidRPr="00C3261E">
        <w:rPr>
          <w:rFonts w:ascii="Times New Roman" w:hAnsi="Times New Roman"/>
          <w:sz w:val="22"/>
          <w:szCs w:val="22"/>
        </w:rPr>
        <w:lastRenderedPageBreak/>
        <w:t>инженерно-технического обеспечения, то сметные затраты на установку такого лабораторного оборудования</w:t>
      </w:r>
      <w:r w:rsidR="00FB09E0" w:rsidRPr="00C3261E">
        <w:rPr>
          <w:rFonts w:ascii="Times New Roman" w:hAnsi="Times New Roman"/>
          <w:sz w:val="22"/>
          <w:szCs w:val="22"/>
        </w:rPr>
        <w:t xml:space="preserve"> и мебели составляют 1 %</w:t>
      </w:r>
      <w:r w:rsidRPr="00C3261E">
        <w:rPr>
          <w:rFonts w:ascii="Times New Roman" w:hAnsi="Times New Roman"/>
          <w:sz w:val="22"/>
          <w:szCs w:val="22"/>
        </w:rPr>
        <w:t xml:space="preserve"> от их сметной стоимости;</w:t>
      </w:r>
    </w:p>
    <w:p w14:paraId="10E5DB9A" w14:textId="77777777" w:rsidR="00A030B9" w:rsidRPr="00C3261E" w:rsidRDefault="00BA7178" w:rsidP="00EE3E29">
      <w:pPr>
        <w:pStyle w:val="af6"/>
        <w:widowControl w:val="0"/>
        <w:numPr>
          <w:ilvl w:val="0"/>
          <w:numId w:val="26"/>
        </w:numPr>
        <w:tabs>
          <w:tab w:val="left" w:pos="993"/>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если соответствующее лабораторное оборудование и мебель поставляются в разобранном виде или необходима предварительная разборка и последующая сборка при монтаже, при этом подключение к системам инженерно-технического обеспечения не требуется, то сметные затраты на установку такого лабораторного обо</w:t>
      </w:r>
      <w:r w:rsidR="00FB09E0" w:rsidRPr="00C3261E">
        <w:rPr>
          <w:rFonts w:ascii="Times New Roman" w:hAnsi="Times New Roman"/>
          <w:sz w:val="22"/>
          <w:szCs w:val="22"/>
        </w:rPr>
        <w:t>рудования и мебели составляют 4%</w:t>
      </w:r>
      <w:r w:rsidRPr="00C3261E">
        <w:rPr>
          <w:rFonts w:ascii="Times New Roman" w:hAnsi="Times New Roman"/>
          <w:sz w:val="22"/>
          <w:szCs w:val="22"/>
        </w:rPr>
        <w:t xml:space="preserve"> от их сметной стоимости;</w:t>
      </w:r>
    </w:p>
    <w:p w14:paraId="5D2652C0" w14:textId="77777777" w:rsidR="001C72EE" w:rsidRPr="00C3261E" w:rsidRDefault="00BA7178" w:rsidP="00EE3E29">
      <w:pPr>
        <w:pStyle w:val="af6"/>
        <w:widowControl w:val="0"/>
        <w:numPr>
          <w:ilvl w:val="0"/>
          <w:numId w:val="26"/>
        </w:numPr>
        <w:tabs>
          <w:tab w:val="left" w:pos="993"/>
          <w:tab w:val="left" w:pos="1701"/>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если соответствующее лабораторное оборудование и мебель поставляются в разобранном виде или необходима предварительная разборка и последующая сборка при монтаже, а также требуется подключение к системам инженерно-технического обеспечения, то сметные затраты на установку такого лабораторного оборудования и мебели составляют 6</w:t>
      </w:r>
      <w:r w:rsidR="00FB09E0" w:rsidRPr="00C3261E">
        <w:rPr>
          <w:rFonts w:ascii="Times New Roman" w:hAnsi="Times New Roman"/>
          <w:sz w:val="22"/>
          <w:szCs w:val="22"/>
        </w:rPr>
        <w:t>%</w:t>
      </w:r>
      <w:r w:rsidRPr="00C3261E">
        <w:rPr>
          <w:rFonts w:ascii="Times New Roman" w:hAnsi="Times New Roman"/>
          <w:sz w:val="22"/>
          <w:szCs w:val="22"/>
        </w:rPr>
        <w:t xml:space="preserve"> от их сметной стоимости</w:t>
      </w:r>
      <w:r w:rsidR="001C72EE" w:rsidRPr="00C3261E">
        <w:rPr>
          <w:rFonts w:ascii="Times New Roman" w:hAnsi="Times New Roman"/>
          <w:sz w:val="22"/>
          <w:szCs w:val="22"/>
        </w:rPr>
        <w:t>.</w:t>
      </w:r>
    </w:p>
    <w:p w14:paraId="2241653F" w14:textId="77777777" w:rsidR="008C491A" w:rsidRPr="00C3261E" w:rsidRDefault="001C72EE" w:rsidP="00EE3E29">
      <w:pPr>
        <w:pStyle w:val="af6"/>
        <w:numPr>
          <w:ilvl w:val="2"/>
          <w:numId w:val="15"/>
        </w:numPr>
        <w:tabs>
          <w:tab w:val="left" w:pos="1418"/>
          <w:tab w:val="left" w:pos="1560"/>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Затраты на подключение к системам инженерно-технического обеспечения оборудования, поставленного в собранном виде, определяются на основании сметных норм (единичных расценок), при отсутствии сметных норм (единичных расценок) допускается учитывать указанные затраты в размере 2 % от сметной стоимости оборудования.</w:t>
      </w:r>
    </w:p>
    <w:p w14:paraId="41D5DF07" w14:textId="77777777" w:rsidR="00A76F1A" w:rsidRPr="00C3261E" w:rsidRDefault="00A76F1A" w:rsidP="00EE3E29">
      <w:pPr>
        <w:pStyle w:val="12"/>
        <w:keepNext/>
        <w:numPr>
          <w:ilvl w:val="0"/>
          <w:numId w:val="15"/>
        </w:numPr>
        <w:tabs>
          <w:tab w:val="clear" w:pos="3969"/>
          <w:tab w:val="clear" w:pos="4111"/>
          <w:tab w:val="left" w:pos="1134"/>
          <w:tab w:val="left" w:pos="10206"/>
          <w:tab w:val="left" w:pos="10348"/>
        </w:tabs>
        <w:spacing w:after="120"/>
        <w:ind w:left="0" w:firstLine="709"/>
        <w:contextualSpacing/>
        <w:jc w:val="both"/>
        <w:rPr>
          <w:rStyle w:val="afff4"/>
          <w:b/>
          <w:sz w:val="22"/>
          <w:szCs w:val="22"/>
        </w:rPr>
      </w:pPr>
      <w:bookmarkStart w:id="247" w:name="_Toc457497832"/>
      <w:bookmarkStart w:id="248" w:name="_Toc460668627"/>
      <w:bookmarkStart w:id="249" w:name="_Toc461797065"/>
      <w:bookmarkStart w:id="250" w:name="_Toc33887865"/>
      <w:bookmarkStart w:id="251" w:name="_Toc38129483"/>
      <w:bookmarkStart w:id="252" w:name="_Toc38129933"/>
      <w:bookmarkStart w:id="253" w:name="_Toc39788948"/>
      <w:bookmarkStart w:id="254" w:name="_Toc102132958"/>
      <w:bookmarkStart w:id="255" w:name="_Toc102133092"/>
      <w:bookmarkStart w:id="256" w:name="_Toc102133130"/>
      <w:bookmarkStart w:id="257" w:name="_Toc102654165"/>
      <w:bookmarkStart w:id="258" w:name="_Toc102731567"/>
      <w:bookmarkStart w:id="259" w:name="_Toc102731891"/>
      <w:bookmarkStart w:id="260" w:name="_Toc102748912"/>
      <w:bookmarkStart w:id="261" w:name="_Toc102751848"/>
      <w:bookmarkStart w:id="262" w:name="_Toc107931185"/>
      <w:bookmarkStart w:id="263" w:name="_Toc109828527"/>
      <w:bookmarkStart w:id="264" w:name="_Toc109828569"/>
      <w:bookmarkStart w:id="265" w:name="_Toc109828723"/>
      <w:bookmarkStart w:id="266" w:name="_Toc109829029"/>
      <w:bookmarkStart w:id="267" w:name="_Toc130977009"/>
      <w:r w:rsidRPr="00C3261E">
        <w:rPr>
          <w:rStyle w:val="afff4"/>
          <w:b/>
          <w:sz w:val="22"/>
          <w:szCs w:val="22"/>
        </w:rPr>
        <w:t>Сводный сметный расчет стоимости строительств</w:t>
      </w:r>
      <w:r w:rsidR="00C17A81" w:rsidRPr="00C3261E">
        <w:rPr>
          <w:rStyle w:val="afff4"/>
          <w:b/>
          <w:sz w:val="22"/>
          <w:szCs w:val="22"/>
        </w:rPr>
        <w:t>а</w:t>
      </w:r>
      <w:r w:rsidRPr="00C3261E">
        <w:rPr>
          <w:rStyle w:val="afff4"/>
          <w:b/>
          <w:sz w:val="22"/>
          <w:szCs w:val="22"/>
        </w:rPr>
        <w:t xml:space="preserve"> </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00F01AF0" w:rsidRPr="00C3261E">
        <w:rPr>
          <w:rStyle w:val="afff4"/>
          <w:b/>
          <w:sz w:val="22"/>
          <w:szCs w:val="22"/>
        </w:rPr>
        <w:t>с применением укрупненных единичных расценок</w:t>
      </w:r>
      <w:bookmarkEnd w:id="262"/>
      <w:bookmarkEnd w:id="263"/>
      <w:bookmarkEnd w:id="264"/>
      <w:bookmarkEnd w:id="265"/>
      <w:bookmarkEnd w:id="266"/>
      <w:bookmarkEnd w:id="267"/>
    </w:p>
    <w:p w14:paraId="44D9F1C6" w14:textId="77777777" w:rsidR="00CE421D" w:rsidRPr="00C3261E" w:rsidRDefault="00CE421D" w:rsidP="005F289F">
      <w:pPr>
        <w:pStyle w:val="31"/>
        <w:widowControl w:val="0"/>
        <w:tabs>
          <w:tab w:val="left" w:pos="1276"/>
        </w:tabs>
        <w:ind w:left="0" w:firstLine="709"/>
        <w:rPr>
          <w:rFonts w:ascii="Times New Roman" w:hAnsi="Times New Roman" w:cs="Times New Roman"/>
          <w:sz w:val="22"/>
          <w:szCs w:val="22"/>
        </w:rPr>
      </w:pPr>
      <w:bookmarkStart w:id="268" w:name="_Toc459656959"/>
      <w:bookmarkStart w:id="269" w:name="_Toc459742507"/>
      <w:bookmarkEnd w:id="268"/>
      <w:bookmarkEnd w:id="269"/>
      <w:r w:rsidRPr="00C3261E">
        <w:rPr>
          <w:rFonts w:ascii="Times New Roman" w:hAnsi="Times New Roman" w:cs="Times New Roman"/>
          <w:sz w:val="22"/>
          <w:szCs w:val="22"/>
        </w:rPr>
        <w:t xml:space="preserve">При формировании </w:t>
      </w:r>
      <w:r w:rsidR="0049777C" w:rsidRPr="00C3261E">
        <w:rPr>
          <w:rFonts w:ascii="Times New Roman" w:hAnsi="Times New Roman" w:cs="Times New Roman"/>
          <w:sz w:val="22"/>
          <w:szCs w:val="22"/>
        </w:rPr>
        <w:t>ССРСС</w:t>
      </w:r>
      <w:r w:rsidRPr="00C3261E">
        <w:rPr>
          <w:rFonts w:ascii="Times New Roman" w:hAnsi="Times New Roman" w:cs="Times New Roman"/>
          <w:sz w:val="22"/>
          <w:szCs w:val="22"/>
        </w:rPr>
        <w:t xml:space="preserve"> необходимо руководствоваться </w:t>
      </w:r>
      <w:r w:rsidR="006A1DDE" w:rsidRPr="00C3261E">
        <w:rPr>
          <w:rFonts w:ascii="Times New Roman" w:hAnsi="Times New Roman" w:cs="Times New Roman"/>
          <w:sz w:val="22"/>
          <w:szCs w:val="22"/>
        </w:rPr>
        <w:t xml:space="preserve">Методикой </w:t>
      </w:r>
      <w:r w:rsidRPr="00C3261E">
        <w:rPr>
          <w:rFonts w:ascii="Times New Roman" w:hAnsi="Times New Roman" w:cs="Times New Roman"/>
          <w:sz w:val="22"/>
          <w:szCs w:val="22"/>
        </w:rPr>
        <w:t>по разработке сметной документации и учету сметной стоимости по капитальному строительству в ПАО «ГМК «Норильский никель».</w:t>
      </w:r>
    </w:p>
    <w:p w14:paraId="781D17C9" w14:textId="4A66BA19" w:rsidR="00B36138" w:rsidRPr="00C3261E" w:rsidRDefault="000E2B4A" w:rsidP="005F289F">
      <w:pPr>
        <w:pStyle w:val="31"/>
        <w:tabs>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ССРСС</w:t>
      </w:r>
      <w:r w:rsidR="001402C2" w:rsidRPr="00C3261E">
        <w:rPr>
          <w:rFonts w:ascii="Times New Roman" w:hAnsi="Times New Roman" w:cs="Times New Roman"/>
          <w:sz w:val="22"/>
          <w:szCs w:val="22"/>
        </w:rPr>
        <w:t xml:space="preserve"> в составе </w:t>
      </w:r>
      <w:r w:rsidR="00E111E9" w:rsidRPr="00C3261E">
        <w:rPr>
          <w:rFonts w:ascii="Times New Roman" w:hAnsi="Times New Roman" w:cs="Times New Roman"/>
          <w:sz w:val="22"/>
          <w:szCs w:val="22"/>
        </w:rPr>
        <w:t xml:space="preserve">ПД </w:t>
      </w:r>
      <w:r w:rsidR="001402C2" w:rsidRPr="00C3261E">
        <w:rPr>
          <w:rFonts w:ascii="Times New Roman" w:hAnsi="Times New Roman" w:cs="Times New Roman"/>
          <w:sz w:val="22"/>
          <w:szCs w:val="22"/>
        </w:rPr>
        <w:t xml:space="preserve">и </w:t>
      </w:r>
      <w:r w:rsidR="00E111E9" w:rsidRPr="00C3261E">
        <w:rPr>
          <w:rFonts w:ascii="Times New Roman" w:hAnsi="Times New Roman" w:cs="Times New Roman"/>
          <w:sz w:val="22"/>
          <w:szCs w:val="22"/>
        </w:rPr>
        <w:t>РД</w:t>
      </w:r>
      <w:r w:rsidR="001402C2" w:rsidRPr="00C3261E">
        <w:rPr>
          <w:rFonts w:ascii="Times New Roman" w:hAnsi="Times New Roman" w:cs="Times New Roman"/>
          <w:sz w:val="22"/>
          <w:szCs w:val="22"/>
        </w:rPr>
        <w:t xml:space="preserve"> на строительство предприятия, здания, сооружения или его очереди составляется по форме, установленного образца в соответствии с фор</w:t>
      </w:r>
      <w:r w:rsidR="007115E9" w:rsidRPr="00C3261E">
        <w:rPr>
          <w:rFonts w:ascii="Times New Roman" w:hAnsi="Times New Roman" w:cs="Times New Roman"/>
          <w:sz w:val="22"/>
          <w:szCs w:val="22"/>
        </w:rPr>
        <w:t>мой</w:t>
      </w:r>
      <w:r w:rsidR="008F0779" w:rsidRPr="00C3261E">
        <w:rPr>
          <w:rFonts w:ascii="Times New Roman" w:hAnsi="Times New Roman" w:cs="Times New Roman"/>
          <w:sz w:val="22"/>
          <w:szCs w:val="22"/>
        </w:rPr>
        <w:t xml:space="preserve"> приложения №6 Приказа Минстроя РФ от 04.08.2020 </w:t>
      </w:r>
      <w:r w:rsidR="00922AF2" w:rsidRPr="00C3261E">
        <w:rPr>
          <w:rFonts w:ascii="Times New Roman" w:hAnsi="Times New Roman" w:cs="Times New Roman"/>
          <w:sz w:val="22"/>
          <w:szCs w:val="22"/>
        </w:rPr>
        <w:br/>
      </w:r>
      <w:r w:rsidR="008F0779" w:rsidRPr="00C3261E">
        <w:rPr>
          <w:rFonts w:ascii="Times New Roman" w:hAnsi="Times New Roman" w:cs="Times New Roman"/>
          <w:sz w:val="22"/>
          <w:szCs w:val="22"/>
        </w:rPr>
        <w:t>№ 421/пр</w:t>
      </w:r>
      <w:r w:rsidR="001402C2" w:rsidRPr="00C3261E">
        <w:rPr>
          <w:rFonts w:ascii="Times New Roman" w:hAnsi="Times New Roman" w:cs="Times New Roman"/>
          <w:sz w:val="22"/>
          <w:szCs w:val="22"/>
        </w:rPr>
        <w:t xml:space="preserve">. В него включаются отдельными строками итоги по всем объектным сметам </w:t>
      </w:r>
      <w:r w:rsidR="00F92FAC" w:rsidRPr="00C3261E">
        <w:rPr>
          <w:rFonts w:ascii="Times New Roman" w:hAnsi="Times New Roman" w:cs="Times New Roman"/>
          <w:sz w:val="22"/>
          <w:szCs w:val="22"/>
        </w:rPr>
        <w:t xml:space="preserve">(сметным расчетам) </w:t>
      </w:r>
      <w:r w:rsidR="001402C2" w:rsidRPr="00C3261E">
        <w:rPr>
          <w:rFonts w:ascii="Times New Roman" w:hAnsi="Times New Roman" w:cs="Times New Roman"/>
          <w:sz w:val="22"/>
          <w:szCs w:val="22"/>
        </w:rPr>
        <w:t xml:space="preserve">(без сумм на </w:t>
      </w:r>
      <w:r w:rsidR="008A60B0" w:rsidRPr="00C3261E">
        <w:rPr>
          <w:rFonts w:ascii="Times New Roman" w:hAnsi="Times New Roman" w:cs="Times New Roman"/>
          <w:sz w:val="22"/>
          <w:szCs w:val="22"/>
        </w:rPr>
        <w:t xml:space="preserve">прочие </w:t>
      </w:r>
      <w:r w:rsidR="00DA70BF" w:rsidRPr="00C3261E">
        <w:rPr>
          <w:rFonts w:ascii="Times New Roman" w:hAnsi="Times New Roman" w:cs="Times New Roman"/>
          <w:sz w:val="22"/>
          <w:szCs w:val="22"/>
        </w:rPr>
        <w:t>затраты,</w:t>
      </w:r>
      <w:r w:rsidR="008A60B0" w:rsidRPr="00C3261E">
        <w:rPr>
          <w:rFonts w:ascii="Times New Roman" w:hAnsi="Times New Roman" w:cs="Times New Roman"/>
          <w:sz w:val="22"/>
          <w:szCs w:val="22"/>
        </w:rPr>
        <w:t xml:space="preserve"> не вошедшие в состав УЕР</w:t>
      </w:r>
      <w:r w:rsidR="001402C2" w:rsidRPr="00C3261E">
        <w:rPr>
          <w:rFonts w:ascii="Times New Roman" w:hAnsi="Times New Roman" w:cs="Times New Roman"/>
          <w:sz w:val="22"/>
          <w:szCs w:val="22"/>
        </w:rPr>
        <w:t>), и сметным расчетам на отдельные виды затрат</w:t>
      </w:r>
      <w:r w:rsidR="00F13BBF" w:rsidRPr="00C3261E">
        <w:rPr>
          <w:rFonts w:ascii="Times New Roman" w:hAnsi="Times New Roman" w:cs="Times New Roman"/>
          <w:sz w:val="22"/>
          <w:szCs w:val="22"/>
        </w:rPr>
        <w:t xml:space="preserve">. </w:t>
      </w:r>
    </w:p>
    <w:p w14:paraId="0F267894" w14:textId="77777777" w:rsidR="00AC0BDF" w:rsidRPr="00C3261E" w:rsidRDefault="009F7250" w:rsidP="005F289F">
      <w:pPr>
        <w:pStyle w:val="31"/>
        <w:tabs>
          <w:tab w:val="left" w:pos="1276"/>
          <w:tab w:val="left" w:pos="1560"/>
        </w:tabs>
        <w:ind w:left="0" w:firstLine="709"/>
        <w:rPr>
          <w:rFonts w:ascii="Times New Roman" w:hAnsi="Times New Roman" w:cs="Times New Roman"/>
          <w:sz w:val="22"/>
          <w:szCs w:val="22"/>
        </w:rPr>
      </w:pPr>
      <w:bookmarkStart w:id="270" w:name="_Toc461797066"/>
      <w:r w:rsidRPr="00C3261E">
        <w:rPr>
          <w:rFonts w:ascii="Times New Roman" w:hAnsi="Times New Roman" w:cs="Times New Roman"/>
          <w:sz w:val="22"/>
          <w:szCs w:val="22"/>
        </w:rPr>
        <w:t>Прочие</w:t>
      </w:r>
      <w:r w:rsidR="001210F7" w:rsidRPr="00C3261E">
        <w:rPr>
          <w:rFonts w:ascii="Times New Roman" w:hAnsi="Times New Roman" w:cs="Times New Roman"/>
          <w:sz w:val="22"/>
          <w:szCs w:val="22"/>
        </w:rPr>
        <w:t xml:space="preserve"> виды работ и</w:t>
      </w:r>
      <w:r w:rsidRPr="00C3261E">
        <w:rPr>
          <w:rFonts w:ascii="Times New Roman" w:hAnsi="Times New Roman" w:cs="Times New Roman"/>
          <w:sz w:val="22"/>
          <w:szCs w:val="22"/>
        </w:rPr>
        <w:t xml:space="preserve"> </w:t>
      </w:r>
      <w:r w:rsidR="001210F7" w:rsidRPr="00C3261E">
        <w:rPr>
          <w:rFonts w:ascii="Times New Roman" w:hAnsi="Times New Roman" w:cs="Times New Roman"/>
          <w:sz w:val="22"/>
          <w:szCs w:val="22"/>
        </w:rPr>
        <w:t>затрат</w:t>
      </w:r>
      <w:r w:rsidRPr="00C3261E">
        <w:rPr>
          <w:rFonts w:ascii="Times New Roman" w:hAnsi="Times New Roman" w:cs="Times New Roman"/>
          <w:sz w:val="22"/>
          <w:szCs w:val="22"/>
        </w:rPr>
        <w:t xml:space="preserve">, не входящие в состав УЕР, для формирования </w:t>
      </w:r>
      <w:r w:rsidR="000E2B4A" w:rsidRPr="00C3261E">
        <w:rPr>
          <w:rFonts w:ascii="Times New Roman" w:hAnsi="Times New Roman" w:cs="Times New Roman"/>
          <w:sz w:val="22"/>
          <w:szCs w:val="22"/>
        </w:rPr>
        <w:t>ССРСС</w:t>
      </w:r>
      <w:r w:rsidR="0001496B" w:rsidRPr="00C3261E">
        <w:rPr>
          <w:rFonts w:ascii="Times New Roman" w:hAnsi="Times New Roman" w:cs="Times New Roman"/>
          <w:sz w:val="22"/>
          <w:szCs w:val="22"/>
        </w:rPr>
        <w:t xml:space="preserve"> могут быть </w:t>
      </w:r>
      <w:r w:rsidRPr="00C3261E">
        <w:rPr>
          <w:rFonts w:ascii="Times New Roman" w:hAnsi="Times New Roman" w:cs="Times New Roman"/>
          <w:sz w:val="22"/>
          <w:szCs w:val="22"/>
        </w:rPr>
        <w:t>определены</w:t>
      </w:r>
      <w:r w:rsidR="0001496B" w:rsidRPr="00C3261E">
        <w:rPr>
          <w:rFonts w:ascii="Times New Roman" w:hAnsi="Times New Roman" w:cs="Times New Roman"/>
          <w:sz w:val="22"/>
          <w:szCs w:val="22"/>
        </w:rPr>
        <w:t>:</w:t>
      </w:r>
    </w:p>
    <w:p w14:paraId="51EC714C" w14:textId="77777777" w:rsidR="00AC0BDF" w:rsidRPr="00C3261E" w:rsidRDefault="0059200C" w:rsidP="005F289F">
      <w:pPr>
        <w:pStyle w:val="31"/>
        <w:widowControl w:val="0"/>
        <w:numPr>
          <w:ilvl w:val="0"/>
          <w:numId w:val="22"/>
        </w:numPr>
        <w:tabs>
          <w:tab w:val="left" w:pos="993"/>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проектной организацией в составе ПСД на основании </w:t>
      </w:r>
      <w:proofErr w:type="spellStart"/>
      <w:r w:rsidR="000E2B4A" w:rsidRPr="00C3261E">
        <w:rPr>
          <w:rFonts w:ascii="Times New Roman" w:hAnsi="Times New Roman" w:cs="Times New Roman"/>
          <w:sz w:val="22"/>
          <w:szCs w:val="22"/>
        </w:rPr>
        <w:t>ЗнП</w:t>
      </w:r>
      <w:proofErr w:type="spellEnd"/>
      <w:r w:rsidRPr="00C3261E">
        <w:rPr>
          <w:rFonts w:ascii="Times New Roman" w:hAnsi="Times New Roman" w:cs="Times New Roman"/>
          <w:sz w:val="22"/>
          <w:szCs w:val="22"/>
        </w:rPr>
        <w:t>;</w:t>
      </w:r>
    </w:p>
    <w:p w14:paraId="76C35EE7" w14:textId="77777777" w:rsidR="00D05AB7" w:rsidRPr="00C3261E" w:rsidRDefault="001210F7" w:rsidP="005F289F">
      <w:pPr>
        <w:pStyle w:val="31"/>
        <w:widowControl w:val="0"/>
        <w:numPr>
          <w:ilvl w:val="0"/>
          <w:numId w:val="22"/>
        </w:numPr>
        <w:tabs>
          <w:tab w:val="left" w:pos="993"/>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з</w:t>
      </w:r>
      <w:r w:rsidR="0059200C" w:rsidRPr="00C3261E">
        <w:rPr>
          <w:rFonts w:ascii="Times New Roman" w:hAnsi="Times New Roman" w:cs="Times New Roman"/>
          <w:sz w:val="22"/>
          <w:szCs w:val="22"/>
        </w:rPr>
        <w:t xml:space="preserve">аказчиком собственными силами на основании полученной от проектировщика </w:t>
      </w:r>
      <w:r w:rsidR="000E2B4A" w:rsidRPr="00C3261E">
        <w:rPr>
          <w:rFonts w:ascii="Times New Roman" w:hAnsi="Times New Roman" w:cs="Times New Roman"/>
          <w:sz w:val="22"/>
          <w:szCs w:val="22"/>
        </w:rPr>
        <w:t>ПД</w:t>
      </w:r>
      <w:r w:rsidR="0059200C" w:rsidRPr="00C3261E">
        <w:rPr>
          <w:rFonts w:ascii="Times New Roman" w:hAnsi="Times New Roman" w:cs="Times New Roman"/>
          <w:sz w:val="22"/>
          <w:szCs w:val="22"/>
        </w:rPr>
        <w:t>.</w:t>
      </w:r>
      <w:r w:rsidR="00882EB3" w:rsidRPr="00C3261E">
        <w:rPr>
          <w:rFonts w:ascii="Times New Roman" w:hAnsi="Times New Roman" w:cs="Times New Roman"/>
          <w:sz w:val="22"/>
          <w:szCs w:val="22"/>
        </w:rPr>
        <w:t xml:space="preserve"> </w:t>
      </w:r>
    </w:p>
    <w:p w14:paraId="401CAC25" w14:textId="77777777" w:rsidR="00926E5B" w:rsidRPr="00C3261E" w:rsidRDefault="0059200C" w:rsidP="005F289F">
      <w:pPr>
        <w:pStyle w:val="31"/>
        <w:tabs>
          <w:tab w:val="left" w:pos="1276"/>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Рекомендуемый перечень </w:t>
      </w:r>
      <w:r w:rsidR="00660817" w:rsidRPr="00C3261E">
        <w:rPr>
          <w:rFonts w:ascii="Times New Roman" w:hAnsi="Times New Roman" w:cs="Times New Roman"/>
          <w:sz w:val="22"/>
          <w:szCs w:val="22"/>
        </w:rPr>
        <w:t xml:space="preserve">прочих видов работ и затрат, не входящих в состав УЕР, для формирования </w:t>
      </w:r>
      <w:r w:rsidR="000E2B4A" w:rsidRPr="00C3261E">
        <w:rPr>
          <w:rFonts w:ascii="Times New Roman" w:hAnsi="Times New Roman" w:cs="Times New Roman"/>
          <w:sz w:val="22"/>
          <w:szCs w:val="22"/>
        </w:rPr>
        <w:t>ССРСС</w:t>
      </w:r>
      <w:r w:rsidRPr="00C3261E">
        <w:rPr>
          <w:rFonts w:ascii="Times New Roman" w:hAnsi="Times New Roman" w:cs="Times New Roman"/>
          <w:sz w:val="22"/>
          <w:szCs w:val="22"/>
        </w:rPr>
        <w:t xml:space="preserve"> приведен в</w:t>
      </w:r>
      <w:r w:rsidR="00AC0BDF" w:rsidRPr="00C3261E">
        <w:rPr>
          <w:rFonts w:ascii="Times New Roman" w:hAnsi="Times New Roman" w:cs="Times New Roman"/>
          <w:sz w:val="22"/>
          <w:szCs w:val="22"/>
        </w:rPr>
        <w:t xml:space="preserve"> </w:t>
      </w:r>
      <w:hyperlink w:anchor="Приложение_К" w:history="1">
        <w:r w:rsidR="00A04F3A" w:rsidRPr="00C3261E">
          <w:rPr>
            <w:rStyle w:val="afa"/>
            <w:rFonts w:ascii="Times New Roman" w:hAnsi="Times New Roman" w:cs="Times New Roman"/>
            <w:color w:val="auto"/>
            <w:sz w:val="22"/>
            <w:szCs w:val="22"/>
            <w:u w:val="none"/>
          </w:rPr>
          <w:t>Приложении К</w:t>
        </w:r>
      </w:hyperlink>
      <w:r w:rsidR="002E7730" w:rsidRPr="00C3261E">
        <w:rPr>
          <w:rFonts w:ascii="Times New Roman" w:hAnsi="Times New Roman" w:cs="Times New Roman"/>
          <w:sz w:val="22"/>
          <w:szCs w:val="22"/>
        </w:rPr>
        <w:t xml:space="preserve"> </w:t>
      </w:r>
      <w:proofErr w:type="spellStart"/>
      <w:r w:rsidR="00D544EA" w:rsidRPr="00C3261E">
        <w:rPr>
          <w:rFonts w:ascii="Times New Roman" w:hAnsi="Times New Roman" w:cs="Times New Roman"/>
          <w:sz w:val="22"/>
          <w:szCs w:val="22"/>
        </w:rPr>
        <w:t>к</w:t>
      </w:r>
      <w:proofErr w:type="spellEnd"/>
      <w:r w:rsidR="00D544EA" w:rsidRPr="00C3261E">
        <w:rPr>
          <w:rFonts w:ascii="Times New Roman" w:hAnsi="Times New Roman" w:cs="Times New Roman"/>
          <w:sz w:val="22"/>
          <w:szCs w:val="22"/>
        </w:rPr>
        <w:t xml:space="preserve"> настоящей М</w:t>
      </w:r>
      <w:r w:rsidRPr="00C3261E">
        <w:rPr>
          <w:rFonts w:ascii="Times New Roman" w:hAnsi="Times New Roman" w:cs="Times New Roman"/>
          <w:sz w:val="22"/>
          <w:szCs w:val="22"/>
        </w:rPr>
        <w:t xml:space="preserve">етодике. </w:t>
      </w:r>
    </w:p>
    <w:p w14:paraId="2704D465" w14:textId="77777777" w:rsidR="00CB0625" w:rsidRPr="00C3261E" w:rsidRDefault="00B77B57" w:rsidP="005F289F">
      <w:pPr>
        <w:pStyle w:val="31"/>
        <w:tabs>
          <w:tab w:val="left" w:pos="1276"/>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Выполненные силами проектной организации отдельные расчеты прочих затрат</w:t>
      </w:r>
      <w:r w:rsidR="00183D27" w:rsidRPr="00C3261E">
        <w:rPr>
          <w:rFonts w:ascii="Times New Roman" w:hAnsi="Times New Roman" w:cs="Times New Roman"/>
          <w:sz w:val="22"/>
          <w:szCs w:val="22"/>
        </w:rPr>
        <w:t>,</w:t>
      </w:r>
      <w:r w:rsidRPr="00C3261E">
        <w:rPr>
          <w:rFonts w:ascii="Times New Roman" w:hAnsi="Times New Roman" w:cs="Times New Roman"/>
          <w:sz w:val="22"/>
          <w:szCs w:val="22"/>
        </w:rPr>
        <w:t xml:space="preserve"> предусмотренные ССРСС, не учтенные в составе УЕР и не отраженные в </w:t>
      </w:r>
      <w:hyperlink w:anchor="Приложение_К" w:history="1">
        <w:r w:rsidR="00A04F3A" w:rsidRPr="00C3261E">
          <w:rPr>
            <w:rStyle w:val="afa"/>
            <w:rFonts w:ascii="Times New Roman" w:hAnsi="Times New Roman" w:cs="Times New Roman"/>
            <w:color w:val="auto"/>
            <w:sz w:val="22"/>
            <w:szCs w:val="22"/>
            <w:u w:val="none"/>
          </w:rPr>
          <w:t>Приложении К</w:t>
        </w:r>
      </w:hyperlink>
      <w:r w:rsidR="002E7730"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к</w:t>
      </w:r>
      <w:proofErr w:type="spellEnd"/>
      <w:r w:rsidRPr="00C3261E">
        <w:rPr>
          <w:rFonts w:ascii="Times New Roman" w:hAnsi="Times New Roman" w:cs="Times New Roman"/>
          <w:sz w:val="22"/>
          <w:szCs w:val="22"/>
        </w:rPr>
        <w:t xml:space="preserve"> настоящей Методике, подлежат п</w:t>
      </w:r>
      <w:r w:rsidR="00E0152D" w:rsidRPr="00C3261E">
        <w:rPr>
          <w:rFonts w:ascii="Times New Roman" w:hAnsi="Times New Roman" w:cs="Times New Roman"/>
          <w:sz w:val="22"/>
          <w:szCs w:val="22"/>
        </w:rPr>
        <w:t>редварительному согласованию с з</w:t>
      </w:r>
      <w:r w:rsidRPr="00C3261E">
        <w:rPr>
          <w:rFonts w:ascii="Times New Roman" w:hAnsi="Times New Roman" w:cs="Times New Roman"/>
          <w:sz w:val="22"/>
          <w:szCs w:val="22"/>
        </w:rPr>
        <w:t>аказчиком.</w:t>
      </w:r>
    </w:p>
    <w:p w14:paraId="7F54EF12" w14:textId="77777777" w:rsidR="00717AC6" w:rsidRPr="00C3261E" w:rsidRDefault="00717AC6" w:rsidP="005F289F">
      <w:pPr>
        <w:pStyle w:val="31"/>
        <w:tabs>
          <w:tab w:val="left" w:pos="1276"/>
          <w:tab w:val="left" w:pos="1560"/>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За итогом глав ССРСС приводятся резерв средств на непредвиденные работы и затраты и сумма </w:t>
      </w:r>
      <w:r w:rsidR="000E2B4A" w:rsidRPr="00C3261E">
        <w:rPr>
          <w:rFonts w:ascii="Times New Roman" w:hAnsi="Times New Roman" w:cs="Times New Roman"/>
          <w:sz w:val="22"/>
          <w:szCs w:val="22"/>
        </w:rPr>
        <w:t>НДС</w:t>
      </w:r>
      <w:r w:rsidRPr="00C3261E">
        <w:rPr>
          <w:rFonts w:ascii="Times New Roman" w:hAnsi="Times New Roman" w:cs="Times New Roman"/>
          <w:sz w:val="22"/>
          <w:szCs w:val="22"/>
        </w:rPr>
        <w:t xml:space="preserve">. </w:t>
      </w:r>
    </w:p>
    <w:p w14:paraId="78647135" w14:textId="77777777" w:rsidR="00717AC6" w:rsidRPr="00C3261E" w:rsidRDefault="008D1637" w:rsidP="005F289F">
      <w:pPr>
        <w:pStyle w:val="31"/>
        <w:widowControl w:val="0"/>
        <w:numPr>
          <w:ilvl w:val="2"/>
          <w:numId w:val="15"/>
        </w:numPr>
        <w:tabs>
          <w:tab w:val="left" w:pos="993"/>
          <w:tab w:val="left" w:pos="1276"/>
        </w:tabs>
        <w:ind w:left="0" w:firstLine="709"/>
        <w:rPr>
          <w:rFonts w:ascii="Times New Roman" w:hAnsi="Times New Roman" w:cs="Times New Roman"/>
          <w:sz w:val="22"/>
          <w:szCs w:val="22"/>
        </w:rPr>
      </w:pPr>
      <w:r w:rsidRPr="00C3261E">
        <w:rPr>
          <w:rFonts w:ascii="Times New Roman" w:hAnsi="Times New Roman" w:cs="Times New Roman"/>
          <w:spacing w:val="-5"/>
          <w:sz w:val="22"/>
          <w:szCs w:val="22"/>
        </w:rPr>
        <w:t>Перечень затрат, учитываемых за итогом глав ССРСС</w:t>
      </w:r>
      <w:r w:rsidRPr="00C3261E">
        <w:rPr>
          <w:rFonts w:ascii="Times New Roman" w:hAnsi="Times New Roman" w:cs="Times New Roman"/>
          <w:sz w:val="22"/>
          <w:szCs w:val="22"/>
        </w:rPr>
        <w:t xml:space="preserve">, приведен в </w:t>
      </w:r>
      <w:hyperlink w:anchor="Приложение_К" w:history="1">
        <w:r w:rsidR="00567CB9" w:rsidRPr="00C3261E">
          <w:rPr>
            <w:rStyle w:val="afa"/>
            <w:rFonts w:ascii="Times New Roman" w:hAnsi="Times New Roman" w:cs="Times New Roman"/>
            <w:color w:val="auto"/>
            <w:sz w:val="22"/>
            <w:szCs w:val="22"/>
            <w:u w:val="none"/>
          </w:rPr>
          <w:t>Приложении К</w:t>
        </w:r>
      </w:hyperlink>
      <w:r w:rsidR="002E7730" w:rsidRPr="00C3261E">
        <w:rPr>
          <w:rFonts w:ascii="Times New Roman" w:hAnsi="Times New Roman" w:cs="Times New Roman"/>
          <w:sz w:val="22"/>
          <w:szCs w:val="22"/>
        </w:rPr>
        <w:t xml:space="preserve"> </w:t>
      </w:r>
      <w:proofErr w:type="spellStart"/>
      <w:r w:rsidRPr="00C3261E">
        <w:rPr>
          <w:rFonts w:ascii="Times New Roman" w:hAnsi="Times New Roman" w:cs="Times New Roman"/>
          <w:sz w:val="22"/>
          <w:szCs w:val="22"/>
        </w:rPr>
        <w:t>к</w:t>
      </w:r>
      <w:proofErr w:type="spellEnd"/>
      <w:r w:rsidRPr="00C3261E">
        <w:rPr>
          <w:rFonts w:ascii="Times New Roman" w:hAnsi="Times New Roman" w:cs="Times New Roman"/>
          <w:sz w:val="22"/>
          <w:szCs w:val="22"/>
        </w:rPr>
        <w:t xml:space="preserve"> настоящей Методике. </w:t>
      </w:r>
    </w:p>
    <w:p w14:paraId="4057FF35" w14:textId="77777777" w:rsidR="00E8268A" w:rsidRPr="00C3261E" w:rsidRDefault="00D20A43" w:rsidP="005F289F">
      <w:pPr>
        <w:pStyle w:val="31"/>
        <w:tabs>
          <w:tab w:val="left" w:pos="1276"/>
          <w:tab w:val="left" w:pos="1560"/>
        </w:tabs>
        <w:ind w:left="0" w:firstLine="709"/>
        <w:rPr>
          <w:rFonts w:ascii="Times New Roman" w:hAnsi="Times New Roman" w:cs="Times New Roman"/>
          <w:bCs/>
          <w:sz w:val="22"/>
          <w:szCs w:val="22"/>
        </w:rPr>
      </w:pPr>
      <w:r w:rsidRPr="00C3261E">
        <w:rPr>
          <w:rFonts w:ascii="Times New Roman" w:hAnsi="Times New Roman" w:cs="Times New Roman"/>
          <w:bCs/>
          <w:sz w:val="22"/>
          <w:szCs w:val="22"/>
        </w:rPr>
        <w:t>Прочие условия по ССРСС не противореча</w:t>
      </w:r>
      <w:r w:rsidR="002A04D2" w:rsidRPr="00C3261E">
        <w:rPr>
          <w:rFonts w:ascii="Times New Roman" w:hAnsi="Times New Roman" w:cs="Times New Roman"/>
          <w:bCs/>
          <w:sz w:val="22"/>
          <w:szCs w:val="22"/>
        </w:rPr>
        <w:t>т</w:t>
      </w:r>
      <w:r w:rsidR="00E97C29" w:rsidRPr="00C3261E">
        <w:rPr>
          <w:rFonts w:ascii="Times New Roman" w:hAnsi="Times New Roman" w:cs="Times New Roman"/>
          <w:bCs/>
          <w:sz w:val="22"/>
          <w:szCs w:val="22"/>
        </w:rPr>
        <w:t xml:space="preserve"> положению настоящей Методики</w:t>
      </w:r>
      <w:r w:rsidR="002A04D2" w:rsidRPr="00C3261E">
        <w:rPr>
          <w:rFonts w:ascii="Times New Roman" w:hAnsi="Times New Roman" w:cs="Times New Roman"/>
          <w:bCs/>
          <w:sz w:val="22"/>
          <w:szCs w:val="22"/>
        </w:rPr>
        <w:t xml:space="preserve"> и</w:t>
      </w:r>
      <w:r w:rsidR="00C245A6" w:rsidRPr="00C3261E">
        <w:rPr>
          <w:rFonts w:ascii="Times New Roman" w:hAnsi="Times New Roman" w:cs="Times New Roman"/>
          <w:bCs/>
          <w:sz w:val="22"/>
          <w:szCs w:val="22"/>
        </w:rPr>
        <w:t xml:space="preserve"> </w:t>
      </w:r>
      <w:r w:rsidR="002A04D2" w:rsidRPr="00C3261E">
        <w:rPr>
          <w:rFonts w:ascii="Times New Roman" w:hAnsi="Times New Roman" w:cs="Times New Roman"/>
          <w:bCs/>
          <w:sz w:val="22"/>
          <w:szCs w:val="22"/>
        </w:rPr>
        <w:t>выполняются</w:t>
      </w:r>
      <w:r w:rsidRPr="00C3261E">
        <w:rPr>
          <w:rFonts w:ascii="Times New Roman" w:hAnsi="Times New Roman" w:cs="Times New Roman"/>
          <w:bCs/>
          <w:sz w:val="22"/>
          <w:szCs w:val="22"/>
        </w:rPr>
        <w:t xml:space="preserve"> согласно</w:t>
      </w:r>
      <w:r w:rsidR="00571357" w:rsidRPr="00C3261E">
        <w:rPr>
          <w:rFonts w:ascii="Times New Roman" w:hAnsi="Times New Roman" w:cs="Times New Roman"/>
          <w:bCs/>
          <w:sz w:val="22"/>
          <w:szCs w:val="22"/>
        </w:rPr>
        <w:t xml:space="preserve"> </w:t>
      </w:r>
      <w:r w:rsidR="00571357" w:rsidRPr="00C3261E">
        <w:rPr>
          <w:rFonts w:ascii="Times New Roman" w:hAnsi="Times New Roman" w:cs="Times New Roman"/>
          <w:sz w:val="22"/>
          <w:szCs w:val="22"/>
        </w:rPr>
        <w:t>Методическим указаниям по обозначению сметной документации по проектам капитального строительства в ПАО «ГМК «Норильский никель»</w:t>
      </w:r>
      <w:r w:rsidR="0065696B" w:rsidRPr="00C3261E">
        <w:rPr>
          <w:rFonts w:ascii="Times New Roman" w:hAnsi="Times New Roman" w:cs="Times New Roman"/>
          <w:sz w:val="22"/>
          <w:szCs w:val="22"/>
        </w:rPr>
        <w:t>.</w:t>
      </w:r>
      <w:r w:rsidRPr="00C3261E">
        <w:rPr>
          <w:rFonts w:ascii="Times New Roman" w:hAnsi="Times New Roman" w:cs="Times New Roman"/>
          <w:bCs/>
          <w:sz w:val="22"/>
          <w:szCs w:val="22"/>
        </w:rPr>
        <w:t xml:space="preserve"> </w:t>
      </w:r>
    </w:p>
    <w:p w14:paraId="0AE65EF6" w14:textId="77777777" w:rsidR="00167420" w:rsidRPr="00C3261E" w:rsidRDefault="00B802F8"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271" w:name="_Toc102119724"/>
      <w:bookmarkStart w:id="272" w:name="_Toc102132959"/>
      <w:bookmarkStart w:id="273" w:name="_Toc102133093"/>
      <w:bookmarkStart w:id="274" w:name="_Toc102133131"/>
      <w:bookmarkStart w:id="275" w:name="_Toc102654166"/>
      <w:bookmarkStart w:id="276" w:name="_Toc102659522"/>
      <w:bookmarkStart w:id="277" w:name="_Toc102731568"/>
      <w:bookmarkStart w:id="278" w:name="_Toc102731892"/>
      <w:bookmarkStart w:id="279" w:name="_Toc102746592"/>
      <w:bookmarkStart w:id="280" w:name="_Toc102748913"/>
      <w:bookmarkStart w:id="281" w:name="_Toc102751849"/>
      <w:bookmarkStart w:id="282" w:name="_Toc105578068"/>
      <w:bookmarkStart w:id="283" w:name="_Toc105578849"/>
      <w:bookmarkStart w:id="284" w:name="_Toc105676750"/>
      <w:r w:rsidRPr="00C3261E">
        <w:rPr>
          <w:sz w:val="22"/>
          <w:szCs w:val="22"/>
        </w:rPr>
        <w:t xml:space="preserve"> </w:t>
      </w:r>
      <w:bookmarkStart w:id="285" w:name="_Toc106702082"/>
      <w:bookmarkStart w:id="286" w:name="_Toc106799783"/>
      <w:bookmarkStart w:id="287" w:name="_Toc106957801"/>
      <w:bookmarkStart w:id="288" w:name="_Toc107413998"/>
      <w:bookmarkStart w:id="289" w:name="_Toc107847749"/>
      <w:bookmarkStart w:id="290" w:name="_Toc107847908"/>
      <w:bookmarkStart w:id="291" w:name="_Toc107908208"/>
      <w:bookmarkStart w:id="292" w:name="_Toc107908387"/>
      <w:bookmarkStart w:id="293" w:name="_Toc107931186"/>
      <w:bookmarkStart w:id="294" w:name="_Toc109828528"/>
      <w:bookmarkStart w:id="295" w:name="_Toc109828570"/>
      <w:bookmarkStart w:id="296" w:name="_Toc109828724"/>
      <w:bookmarkStart w:id="297" w:name="_Toc109829030"/>
      <w:bookmarkStart w:id="298" w:name="_Toc110243845"/>
      <w:bookmarkStart w:id="299" w:name="_Toc130977010"/>
      <w:r w:rsidR="00167420" w:rsidRPr="00C3261E">
        <w:rPr>
          <w:sz w:val="22"/>
          <w:szCs w:val="22"/>
        </w:rPr>
        <w:t>Определение средств, включаемых в Главу 1 «Подготовка территории строительства»</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2D5BA84" w14:textId="77777777" w:rsidR="008846CE" w:rsidRPr="00C3261E" w:rsidRDefault="00114169" w:rsidP="00EE3E29">
      <w:pPr>
        <w:pStyle w:val="af6"/>
        <w:widowControl w:val="0"/>
        <w:numPr>
          <w:ilvl w:val="2"/>
          <w:numId w:val="15"/>
        </w:numPr>
        <w:tabs>
          <w:tab w:val="left" w:pos="1418"/>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В главу 1 «Подготовка территории строительства» включаются средства на работы и затраты, связанные с отводом и освоением застраиваемой территории. К этим работам и затратам относятся:</w:t>
      </w:r>
    </w:p>
    <w:p w14:paraId="1C6127CE" w14:textId="77777777" w:rsidR="00656626" w:rsidRPr="00C3261E" w:rsidRDefault="00656626" w:rsidP="00656626">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затраты, связанные с получением (разработкой) исходных данных и специальных технических условий для подготовки проектной документации, проведением необходимых согласований по проектным решениям;</w:t>
      </w:r>
    </w:p>
    <w:p w14:paraId="5640D91C" w14:textId="77777777" w:rsidR="00656626" w:rsidRPr="00C3261E" w:rsidRDefault="00656626" w:rsidP="00656626">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разбивка основных осей зданий и сооружений и закрепление их пунктами и знаками;</w:t>
      </w:r>
    </w:p>
    <w:p w14:paraId="10D5E7C2" w14:textId="77777777" w:rsidR="00656626" w:rsidRPr="00C3261E" w:rsidRDefault="00656626" w:rsidP="00656626">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плата за аренду земельного участка, предоставляемого на период проектирования и строительства объекта;</w:t>
      </w:r>
    </w:p>
    <w:p w14:paraId="7928B61F" w14:textId="77777777" w:rsidR="00656626" w:rsidRPr="00C3261E" w:rsidRDefault="00656626" w:rsidP="00656626">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плата за сервитут, возмещение убытков при ухудшении качества земель, ограничении прав в связи с установлением и изменением зон с особыми условиями использования территорий, земельный налог на период строительства, плата за пользование водными объектами или их частями;</w:t>
      </w:r>
    </w:p>
    <w:p w14:paraId="29DFA964" w14:textId="77777777" w:rsidR="00A84E0C" w:rsidRPr="00C3261E" w:rsidRDefault="00A84E0C" w:rsidP="00EE3E29">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отвод земельного участка, т.е. изъятие его, предоставление и передачу в собственность или аренду, в том числе на покрытие затрат по</w:t>
      </w:r>
      <w:r w:rsidRPr="00C3261E">
        <w:rPr>
          <w:rFonts w:ascii="Times New Roman" w:hAnsi="Times New Roman"/>
          <w:sz w:val="22"/>
          <w:szCs w:val="22"/>
        </w:rPr>
        <w:t xml:space="preserve"> </w:t>
      </w:r>
      <w:r w:rsidRPr="00C3261E">
        <w:rPr>
          <w:rFonts w:ascii="Times New Roman" w:hAnsi="Times New Roman"/>
          <w:spacing w:val="0"/>
          <w:sz w:val="22"/>
          <w:szCs w:val="22"/>
        </w:rPr>
        <w:t xml:space="preserve">выдаче архитектурно-планировочного задания и выделение красных линий застройки, исходных данных, технических условий на проектирование и на проведение необходимых </w:t>
      </w:r>
      <w:r w:rsidRPr="00C3261E">
        <w:rPr>
          <w:rFonts w:ascii="Times New Roman" w:hAnsi="Times New Roman"/>
          <w:spacing w:val="0"/>
          <w:sz w:val="22"/>
          <w:szCs w:val="22"/>
        </w:rPr>
        <w:lastRenderedPageBreak/>
        <w:t>согласований по проектным решениям (определяются на основе расчета);</w:t>
      </w:r>
    </w:p>
    <w:p w14:paraId="04722AFD" w14:textId="77777777" w:rsidR="00A90831" w:rsidRPr="00C3261E" w:rsidRDefault="00A84E0C" w:rsidP="00EE3E29">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 xml:space="preserve">затраты, связанные с подготовкой проектов планировки территории, предусматривающих размещение объектов </w:t>
      </w:r>
      <w:r w:rsidR="00E111E9" w:rsidRPr="00C3261E">
        <w:rPr>
          <w:rFonts w:ascii="Times New Roman" w:hAnsi="Times New Roman"/>
          <w:spacing w:val="0"/>
          <w:sz w:val="22"/>
          <w:szCs w:val="22"/>
        </w:rPr>
        <w:t>КС</w:t>
      </w:r>
      <w:r w:rsidRPr="00C3261E">
        <w:rPr>
          <w:rFonts w:ascii="Times New Roman" w:hAnsi="Times New Roman"/>
          <w:spacing w:val="0"/>
          <w:sz w:val="22"/>
          <w:szCs w:val="22"/>
        </w:rPr>
        <w:t xml:space="preserve">, в том числе линейных объектов, в случае, когда источником финансирования работ по подготовке указанной документации, приведенном в форме задания на ее разработку, являются средства заказчика, осуществляющего строительство данного объекта и не предполагается их компенсация из средств бюджетов бюджетной системы </w:t>
      </w:r>
      <w:r w:rsidR="00BA337D" w:rsidRPr="00C3261E">
        <w:rPr>
          <w:rFonts w:ascii="Times New Roman" w:hAnsi="Times New Roman"/>
          <w:spacing w:val="0"/>
          <w:sz w:val="22"/>
          <w:szCs w:val="22"/>
        </w:rPr>
        <w:t>РФ</w:t>
      </w:r>
      <w:r w:rsidR="00E80218" w:rsidRPr="00C3261E">
        <w:rPr>
          <w:rStyle w:val="af1"/>
          <w:rFonts w:ascii="Times New Roman" w:hAnsi="Times New Roman"/>
          <w:spacing w:val="0"/>
          <w:sz w:val="22"/>
          <w:szCs w:val="22"/>
        </w:rPr>
        <w:footnoteReference w:id="23"/>
      </w:r>
      <w:r w:rsidR="00656626" w:rsidRPr="00C3261E">
        <w:rPr>
          <w:rFonts w:ascii="Times New Roman" w:hAnsi="Times New Roman"/>
          <w:spacing w:val="0"/>
          <w:sz w:val="22"/>
          <w:szCs w:val="22"/>
        </w:rPr>
        <w:t>;</w:t>
      </w:r>
    </w:p>
    <w:p w14:paraId="2AE7CE3B" w14:textId="77777777" w:rsidR="00A90831" w:rsidRPr="00C3261E" w:rsidRDefault="00A90831" w:rsidP="00EE3E29">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компенсация стоимости сносимых зданий, строений и насаждений, возмещение убытков и потерь собственникам земельных участков</w:t>
      </w:r>
      <w:r w:rsidR="00656626" w:rsidRPr="00C3261E">
        <w:rPr>
          <w:rFonts w:ascii="Times New Roman" w:hAnsi="Times New Roman"/>
          <w:spacing w:val="0"/>
          <w:sz w:val="22"/>
          <w:szCs w:val="22"/>
        </w:rPr>
        <w:t xml:space="preserve"> (</w:t>
      </w:r>
      <w:r w:rsidR="00656626" w:rsidRPr="00C3261E">
        <w:rPr>
          <w:rFonts w:ascii="Times New Roman" w:hAnsi="Times New Roman"/>
          <w:sz w:val="22"/>
          <w:szCs w:val="22"/>
        </w:rPr>
        <w:t xml:space="preserve">освобождение территории строительства от имеющихся на ней: строений, т.е. по сносу (переносу и строительству взамен сносимого на другом месте) зданий и сооружений; лесонасаждений (валке леса, корчевке пней, очистке от кустарника, уборке камней); вывозке промышленных отвалов (отработанные породы, шлак и т.п.) и других мешающих предметов; переселение жильцов из сносимых домов; перенос и/или переустройство зданий и сооружений, сетей инженерно-технического обеспечения, коммуникаций, сооружений, путей и дорог, других объектов КС или строительство новых зданий и сооружений взамен сносимых, в </w:t>
      </w:r>
      <w:proofErr w:type="spellStart"/>
      <w:r w:rsidR="00656626" w:rsidRPr="00C3261E">
        <w:rPr>
          <w:rFonts w:ascii="Times New Roman" w:hAnsi="Times New Roman"/>
          <w:sz w:val="22"/>
          <w:szCs w:val="22"/>
        </w:rPr>
        <w:t>т.ч</w:t>
      </w:r>
      <w:proofErr w:type="spellEnd"/>
      <w:r w:rsidR="00656626" w:rsidRPr="00C3261E">
        <w:rPr>
          <w:rFonts w:ascii="Times New Roman" w:hAnsi="Times New Roman"/>
          <w:sz w:val="22"/>
          <w:szCs w:val="22"/>
        </w:rPr>
        <w:t>. возникающие в связи с реконструкцией; снятие и хранение плодородного слоя почвы и т.п.);</w:t>
      </w:r>
    </w:p>
    <w:p w14:paraId="19DF6841" w14:textId="77777777" w:rsidR="00656626" w:rsidRPr="00C3261E" w:rsidRDefault="00656626" w:rsidP="00656626">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природоохранные мероприятия;</w:t>
      </w:r>
    </w:p>
    <w:p w14:paraId="2AAF4FA5" w14:textId="77777777" w:rsidR="00F2774D" w:rsidRPr="00C3261E" w:rsidRDefault="00F2774D" w:rsidP="00F2774D">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затраты по инженерной защите территории строительства от различных геологических и гидрогеологических процессов (сели, оползни, обвалы, подтопление и подобные гидрогеологические процессы);</w:t>
      </w:r>
    </w:p>
    <w:p w14:paraId="228F321A" w14:textId="77777777" w:rsidR="00EA7985" w:rsidRPr="00C3261E" w:rsidRDefault="00EA7985" w:rsidP="00EA7985">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затраты, связанные с изменением схемы движения транспорта и пешеходов, в том числе организацию движения;</w:t>
      </w:r>
    </w:p>
    <w:p w14:paraId="6A81DC05" w14:textId="77777777" w:rsidR="00656626" w:rsidRPr="00C3261E" w:rsidRDefault="00EA7985" w:rsidP="00EA7985">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 xml:space="preserve">приведение земельных участков, предоставленных во временное пользование на период строительства, в состояние, пригодное для использования в сельском, лесном, рыбном хозяйстве, или для других целей в соответствии с проектом восстановления (рекультивации) нарушенных земель, а также работы по </w:t>
      </w:r>
      <w:proofErr w:type="spellStart"/>
      <w:r w:rsidRPr="00C3261E">
        <w:rPr>
          <w:rFonts w:ascii="Times New Roman" w:hAnsi="Times New Roman"/>
          <w:spacing w:val="0"/>
          <w:sz w:val="22"/>
          <w:szCs w:val="22"/>
        </w:rPr>
        <w:t>лесовосстановлению</w:t>
      </w:r>
      <w:proofErr w:type="spellEnd"/>
      <w:r w:rsidRPr="00C3261E">
        <w:rPr>
          <w:rFonts w:ascii="Times New Roman" w:hAnsi="Times New Roman"/>
          <w:spacing w:val="0"/>
          <w:sz w:val="22"/>
          <w:szCs w:val="22"/>
        </w:rPr>
        <w:t>;</w:t>
      </w:r>
    </w:p>
    <w:p w14:paraId="12E29E16" w14:textId="77777777" w:rsidR="00A90831" w:rsidRPr="00C3261E" w:rsidRDefault="00A90831" w:rsidP="00EE3E29">
      <w:pPr>
        <w:pStyle w:val="af6"/>
        <w:widowControl w:val="0"/>
        <w:numPr>
          <w:ilvl w:val="0"/>
          <w:numId w:val="17"/>
        </w:numPr>
        <w:tabs>
          <w:tab w:val="left" w:pos="995"/>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 xml:space="preserve">затраты на подготовку и экспертизу проекта освоения лесов, проекта </w:t>
      </w:r>
      <w:proofErr w:type="spellStart"/>
      <w:r w:rsidRPr="00C3261E">
        <w:rPr>
          <w:rFonts w:ascii="Times New Roman" w:hAnsi="Times New Roman"/>
          <w:spacing w:val="0"/>
          <w:sz w:val="22"/>
          <w:szCs w:val="22"/>
        </w:rPr>
        <w:t>лесовосстановления</w:t>
      </w:r>
      <w:proofErr w:type="spellEnd"/>
      <w:r w:rsidRPr="00C3261E">
        <w:rPr>
          <w:rFonts w:ascii="Times New Roman" w:hAnsi="Times New Roman"/>
          <w:spacing w:val="0"/>
          <w:sz w:val="22"/>
          <w:szCs w:val="22"/>
        </w:rPr>
        <w:t>, проекта лесоразведения, проекта рекультивации земель</w:t>
      </w:r>
      <w:r w:rsidR="00656626" w:rsidRPr="00C3261E">
        <w:rPr>
          <w:rFonts w:ascii="Times New Roman" w:hAnsi="Times New Roman"/>
          <w:spacing w:val="0"/>
          <w:sz w:val="22"/>
          <w:szCs w:val="22"/>
        </w:rPr>
        <w:t>;</w:t>
      </w:r>
    </w:p>
    <w:p w14:paraId="1AD7658C" w14:textId="77777777" w:rsidR="008846CE" w:rsidRPr="00C3261E" w:rsidRDefault="007B59BD" w:rsidP="00717AC6">
      <w:pPr>
        <w:pStyle w:val="af6"/>
        <w:widowControl w:val="0"/>
        <w:numPr>
          <w:ilvl w:val="2"/>
          <w:numId w:val="15"/>
        </w:numPr>
        <w:tabs>
          <w:tab w:val="left" w:pos="1418"/>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Описание состава</w:t>
      </w:r>
      <w:r w:rsidR="00463FB6" w:rsidRPr="00C3261E">
        <w:rPr>
          <w:rFonts w:ascii="Times New Roman" w:hAnsi="Times New Roman"/>
          <w:spacing w:val="0"/>
          <w:sz w:val="22"/>
          <w:szCs w:val="22"/>
        </w:rPr>
        <w:t xml:space="preserve"> прочих</w:t>
      </w:r>
      <w:r w:rsidRPr="00C3261E">
        <w:rPr>
          <w:rFonts w:ascii="Times New Roman" w:hAnsi="Times New Roman"/>
          <w:spacing w:val="0"/>
          <w:sz w:val="22"/>
          <w:szCs w:val="22"/>
        </w:rPr>
        <w:t xml:space="preserve"> работ и затрат</w:t>
      </w:r>
      <w:r w:rsidR="009B48BA" w:rsidRPr="00C3261E">
        <w:rPr>
          <w:rFonts w:ascii="Times New Roman" w:hAnsi="Times New Roman"/>
          <w:spacing w:val="0"/>
          <w:sz w:val="22"/>
          <w:szCs w:val="22"/>
        </w:rPr>
        <w:t xml:space="preserve"> не входящих в состав УЕР</w:t>
      </w:r>
      <w:r w:rsidRPr="00C3261E">
        <w:rPr>
          <w:rFonts w:ascii="Times New Roman" w:hAnsi="Times New Roman"/>
          <w:spacing w:val="0"/>
          <w:sz w:val="22"/>
          <w:szCs w:val="22"/>
        </w:rPr>
        <w:t xml:space="preserve">, а </w:t>
      </w:r>
      <w:r w:rsidR="00CE56D7" w:rsidRPr="00C3261E">
        <w:rPr>
          <w:rFonts w:ascii="Times New Roman" w:hAnsi="Times New Roman"/>
          <w:spacing w:val="0"/>
          <w:sz w:val="22"/>
          <w:szCs w:val="22"/>
        </w:rPr>
        <w:t>также</w:t>
      </w:r>
      <w:r w:rsidRPr="00C3261E">
        <w:rPr>
          <w:rFonts w:ascii="Times New Roman" w:hAnsi="Times New Roman"/>
          <w:spacing w:val="0"/>
          <w:sz w:val="22"/>
          <w:szCs w:val="22"/>
        </w:rPr>
        <w:t xml:space="preserve"> порядок расчета приведен</w:t>
      </w:r>
      <w:r w:rsidR="002A09E0" w:rsidRPr="00C3261E">
        <w:rPr>
          <w:rFonts w:ascii="Times New Roman" w:hAnsi="Times New Roman"/>
          <w:sz w:val="22"/>
          <w:szCs w:val="22"/>
        </w:rPr>
        <w:t xml:space="preserve"> в </w:t>
      </w:r>
      <w:hyperlink w:anchor="Приложение_К" w:history="1">
        <w:r w:rsidR="000037CF" w:rsidRPr="00C3261E">
          <w:rPr>
            <w:rStyle w:val="afa"/>
            <w:rFonts w:ascii="Times New Roman" w:hAnsi="Times New Roman"/>
            <w:color w:val="auto"/>
            <w:sz w:val="22"/>
            <w:szCs w:val="22"/>
            <w:u w:val="none"/>
          </w:rPr>
          <w:t>Приложении К</w:t>
        </w:r>
      </w:hyperlink>
      <w:r w:rsidR="006C442D" w:rsidRPr="00C3261E">
        <w:rPr>
          <w:rFonts w:ascii="Times New Roman" w:hAnsi="Times New Roman"/>
          <w:sz w:val="22"/>
          <w:szCs w:val="22"/>
        </w:rPr>
        <w:t xml:space="preserve"> </w:t>
      </w:r>
      <w:proofErr w:type="spellStart"/>
      <w:r w:rsidR="002A09E0" w:rsidRPr="00C3261E">
        <w:rPr>
          <w:rFonts w:ascii="Times New Roman" w:hAnsi="Times New Roman"/>
          <w:bCs/>
          <w:spacing w:val="0"/>
          <w:sz w:val="22"/>
          <w:szCs w:val="22"/>
          <w:lang w:eastAsia="ru-RU"/>
        </w:rPr>
        <w:t>к</w:t>
      </w:r>
      <w:proofErr w:type="spellEnd"/>
      <w:r w:rsidR="002A09E0" w:rsidRPr="00C3261E">
        <w:rPr>
          <w:rFonts w:ascii="Times New Roman" w:hAnsi="Times New Roman"/>
          <w:bCs/>
          <w:spacing w:val="0"/>
          <w:sz w:val="22"/>
          <w:szCs w:val="22"/>
          <w:lang w:eastAsia="ru-RU"/>
        </w:rPr>
        <w:t xml:space="preserve"> на</w:t>
      </w:r>
      <w:r w:rsidR="00D544EA" w:rsidRPr="00C3261E">
        <w:rPr>
          <w:rFonts w:ascii="Times New Roman" w:hAnsi="Times New Roman"/>
          <w:bCs/>
          <w:spacing w:val="0"/>
          <w:sz w:val="22"/>
          <w:szCs w:val="22"/>
          <w:lang w:eastAsia="ru-RU"/>
        </w:rPr>
        <w:t>стоящей М</w:t>
      </w:r>
      <w:r w:rsidR="002A09E0" w:rsidRPr="00C3261E">
        <w:rPr>
          <w:rFonts w:ascii="Times New Roman" w:hAnsi="Times New Roman"/>
          <w:bCs/>
          <w:spacing w:val="0"/>
          <w:sz w:val="22"/>
          <w:szCs w:val="22"/>
          <w:lang w:eastAsia="ru-RU"/>
        </w:rPr>
        <w:t>етодике.</w:t>
      </w:r>
    </w:p>
    <w:p w14:paraId="545F5E23" w14:textId="77777777" w:rsidR="00A76F1A" w:rsidRPr="00C3261E" w:rsidRDefault="00167420"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300" w:name="_Toc461797067"/>
      <w:bookmarkStart w:id="301" w:name="_Toc102119725"/>
      <w:bookmarkStart w:id="302" w:name="_Toc102132960"/>
      <w:bookmarkStart w:id="303" w:name="_Toc102133094"/>
      <w:bookmarkStart w:id="304" w:name="_Toc102133132"/>
      <w:bookmarkStart w:id="305" w:name="_Toc102654167"/>
      <w:bookmarkStart w:id="306" w:name="_Toc102659523"/>
      <w:bookmarkStart w:id="307" w:name="_Toc102731569"/>
      <w:bookmarkStart w:id="308" w:name="_Toc102731893"/>
      <w:bookmarkStart w:id="309" w:name="_Toc102746593"/>
      <w:bookmarkStart w:id="310" w:name="_Toc102748914"/>
      <w:bookmarkStart w:id="311" w:name="_Toc102751850"/>
      <w:bookmarkStart w:id="312" w:name="_Toc105578069"/>
      <w:bookmarkStart w:id="313" w:name="_Toc105578850"/>
      <w:bookmarkStart w:id="314" w:name="_Toc105676751"/>
      <w:bookmarkStart w:id="315" w:name="_Toc106702083"/>
      <w:bookmarkStart w:id="316" w:name="_Toc106799784"/>
      <w:bookmarkStart w:id="317" w:name="_Toc106957802"/>
      <w:bookmarkStart w:id="318" w:name="_Toc107413999"/>
      <w:bookmarkStart w:id="319" w:name="_Toc107847750"/>
      <w:bookmarkStart w:id="320" w:name="_Toc107847909"/>
      <w:bookmarkStart w:id="321" w:name="_Toc107908209"/>
      <w:bookmarkStart w:id="322" w:name="_Toc107908388"/>
      <w:bookmarkStart w:id="323" w:name="_Toc107931187"/>
      <w:bookmarkStart w:id="324" w:name="_Toc109828529"/>
      <w:bookmarkStart w:id="325" w:name="_Toc109828571"/>
      <w:bookmarkStart w:id="326" w:name="_Toc109828725"/>
      <w:bookmarkStart w:id="327" w:name="_Toc109829031"/>
      <w:bookmarkStart w:id="328" w:name="_Toc110243846"/>
      <w:bookmarkStart w:id="329" w:name="_Toc130977011"/>
      <w:r w:rsidRPr="00C3261E">
        <w:rPr>
          <w:sz w:val="22"/>
          <w:szCs w:val="22"/>
        </w:rPr>
        <w:t xml:space="preserve">Формирование стоимости строительства по Главам 2 </w:t>
      </w:r>
      <w:r w:rsidR="00B30392" w:rsidRPr="00C3261E">
        <w:rPr>
          <w:sz w:val="22"/>
          <w:szCs w:val="22"/>
        </w:rPr>
        <w:t>–</w:t>
      </w:r>
      <w:r w:rsidRPr="00C3261E">
        <w:rPr>
          <w:sz w:val="22"/>
          <w:szCs w:val="22"/>
        </w:rPr>
        <w:t xml:space="preserve"> 7</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9AB39FB" w14:textId="77777777" w:rsidR="000D3007" w:rsidRPr="00C3261E" w:rsidRDefault="008A7943" w:rsidP="0043356D">
      <w:pPr>
        <w:pStyle w:val="af6"/>
        <w:widowControl w:val="0"/>
        <w:numPr>
          <w:ilvl w:val="2"/>
          <w:numId w:val="15"/>
        </w:numPr>
        <w:tabs>
          <w:tab w:val="left" w:pos="1418"/>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Сметная стоимость затрат, включаемых в главы 2-7 ССРСС</w:t>
      </w:r>
      <w:r w:rsidR="00380827" w:rsidRPr="00C3261E">
        <w:rPr>
          <w:rFonts w:ascii="Times New Roman" w:hAnsi="Times New Roman"/>
          <w:sz w:val="22"/>
          <w:szCs w:val="22"/>
        </w:rPr>
        <w:t>,</w:t>
      </w:r>
      <w:r w:rsidRPr="00C3261E">
        <w:rPr>
          <w:rFonts w:ascii="Times New Roman" w:hAnsi="Times New Roman"/>
          <w:sz w:val="22"/>
          <w:szCs w:val="22"/>
        </w:rPr>
        <w:t xml:space="preserve"> определяется объектными и локальными сметами, сформированными с применением УЕР.</w:t>
      </w:r>
    </w:p>
    <w:p w14:paraId="68DC4725" w14:textId="77777777" w:rsidR="008A7943" w:rsidRPr="00C3261E" w:rsidRDefault="008A7943" w:rsidP="000D3007">
      <w:pPr>
        <w:pStyle w:val="af6"/>
        <w:widowControl w:val="0"/>
        <w:numPr>
          <w:ilvl w:val="2"/>
          <w:numId w:val="15"/>
        </w:numPr>
        <w:tabs>
          <w:tab w:val="left" w:pos="1418"/>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 xml:space="preserve">В главы 2-7 </w:t>
      </w:r>
      <w:r w:rsidR="00BD6DC4" w:rsidRPr="00C3261E">
        <w:rPr>
          <w:rFonts w:ascii="Times New Roman" w:hAnsi="Times New Roman"/>
          <w:sz w:val="22"/>
          <w:szCs w:val="22"/>
        </w:rPr>
        <w:t>ССРСС</w:t>
      </w:r>
      <w:r w:rsidRPr="00C3261E">
        <w:rPr>
          <w:rFonts w:ascii="Times New Roman" w:hAnsi="Times New Roman"/>
          <w:sz w:val="22"/>
          <w:szCs w:val="22"/>
        </w:rPr>
        <w:t xml:space="preserve"> включаются сметные затраты в соответствии с наименованием глав.</w:t>
      </w:r>
    </w:p>
    <w:p w14:paraId="65A24509" w14:textId="7068C482" w:rsidR="00FC08FF" w:rsidRPr="00C3261E" w:rsidRDefault="00FC08FF" w:rsidP="000D3007">
      <w:pPr>
        <w:pStyle w:val="af6"/>
        <w:widowControl w:val="0"/>
        <w:numPr>
          <w:ilvl w:val="2"/>
          <w:numId w:val="15"/>
        </w:numPr>
        <w:tabs>
          <w:tab w:val="left" w:pos="1418"/>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Для распределения стоимости строительства объектов по главам 2-7 необходимо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w:t>
      </w:r>
      <w:r w:rsidR="00EC7CA6" w:rsidRPr="00C3261E">
        <w:rPr>
          <w:rFonts w:ascii="Times New Roman" w:hAnsi="Times New Roman"/>
          <w:sz w:val="22"/>
          <w:szCs w:val="22"/>
        </w:rPr>
        <w:t xml:space="preserve">утв. </w:t>
      </w:r>
      <w:r w:rsidRPr="00C3261E">
        <w:rPr>
          <w:rFonts w:ascii="Times New Roman" w:hAnsi="Times New Roman"/>
          <w:sz w:val="22"/>
          <w:szCs w:val="22"/>
        </w:rPr>
        <w:t>Приказ</w:t>
      </w:r>
      <w:r w:rsidR="00EC7CA6" w:rsidRPr="00C3261E">
        <w:rPr>
          <w:rFonts w:ascii="Times New Roman" w:hAnsi="Times New Roman"/>
          <w:sz w:val="22"/>
          <w:szCs w:val="22"/>
        </w:rPr>
        <w:t>ом</w:t>
      </w:r>
      <w:r w:rsidRPr="00C3261E">
        <w:rPr>
          <w:rFonts w:ascii="Times New Roman" w:hAnsi="Times New Roman"/>
          <w:sz w:val="22"/>
          <w:szCs w:val="22"/>
        </w:rPr>
        <w:t xml:space="preserve"> Минстроя </w:t>
      </w:r>
      <w:r w:rsidR="00023697" w:rsidRPr="00C3261E">
        <w:rPr>
          <w:rFonts w:ascii="Times New Roman" w:hAnsi="Times New Roman"/>
          <w:sz w:val="22"/>
          <w:szCs w:val="22"/>
        </w:rPr>
        <w:t>РФ</w:t>
      </w:r>
      <w:r w:rsidRPr="00C3261E">
        <w:rPr>
          <w:rFonts w:ascii="Times New Roman" w:hAnsi="Times New Roman"/>
          <w:sz w:val="22"/>
          <w:szCs w:val="22"/>
        </w:rPr>
        <w:t xml:space="preserve"> от 04.08.2020 №</w:t>
      </w:r>
      <w:r w:rsidR="0033631D" w:rsidRPr="00C3261E">
        <w:rPr>
          <w:rFonts w:ascii="Times New Roman" w:hAnsi="Times New Roman"/>
          <w:sz w:val="22"/>
          <w:szCs w:val="22"/>
        </w:rPr>
        <w:t xml:space="preserve"> </w:t>
      </w:r>
      <w:r w:rsidRPr="00C3261E">
        <w:rPr>
          <w:rFonts w:ascii="Times New Roman" w:hAnsi="Times New Roman"/>
          <w:sz w:val="22"/>
          <w:szCs w:val="22"/>
        </w:rPr>
        <w:t>421/</w:t>
      </w:r>
      <w:proofErr w:type="spellStart"/>
      <w:r w:rsidRPr="00C3261E">
        <w:rPr>
          <w:rFonts w:ascii="Times New Roman" w:hAnsi="Times New Roman"/>
          <w:sz w:val="22"/>
          <w:szCs w:val="22"/>
        </w:rPr>
        <w:t>пр</w:t>
      </w:r>
      <w:proofErr w:type="spellEnd"/>
      <w:r w:rsidRPr="00C3261E">
        <w:rPr>
          <w:rFonts w:ascii="Times New Roman" w:hAnsi="Times New Roman"/>
          <w:sz w:val="22"/>
          <w:szCs w:val="22"/>
        </w:rPr>
        <w:t>), а также действующим положениям НМД Компании.</w:t>
      </w:r>
    </w:p>
    <w:p w14:paraId="1D3F4802" w14:textId="77777777" w:rsidR="00B30392" w:rsidRPr="00C3261E" w:rsidRDefault="00B30392"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330" w:name="_Toc461797068"/>
      <w:bookmarkStart w:id="331" w:name="_Toc102119726"/>
      <w:bookmarkStart w:id="332" w:name="_Toc102132961"/>
      <w:bookmarkStart w:id="333" w:name="_Toc102133095"/>
      <w:bookmarkStart w:id="334" w:name="_Toc102133133"/>
      <w:bookmarkStart w:id="335" w:name="_Toc102654168"/>
      <w:bookmarkStart w:id="336" w:name="_Toc102659524"/>
      <w:bookmarkStart w:id="337" w:name="_Toc102731570"/>
      <w:bookmarkStart w:id="338" w:name="_Toc102731894"/>
      <w:bookmarkStart w:id="339" w:name="_Toc102746594"/>
      <w:bookmarkStart w:id="340" w:name="_Toc102748915"/>
      <w:bookmarkStart w:id="341" w:name="_Toc102751851"/>
      <w:bookmarkStart w:id="342" w:name="_Toc105578071"/>
      <w:bookmarkStart w:id="343" w:name="_Toc105578852"/>
      <w:bookmarkStart w:id="344" w:name="_Toc105676753"/>
      <w:bookmarkStart w:id="345" w:name="_Toc106702085"/>
      <w:bookmarkStart w:id="346" w:name="_Toc106799786"/>
      <w:bookmarkStart w:id="347" w:name="_Toc106957803"/>
      <w:bookmarkStart w:id="348" w:name="_Toc107414000"/>
      <w:bookmarkStart w:id="349" w:name="_Toc107847751"/>
      <w:bookmarkStart w:id="350" w:name="_Toc107847910"/>
      <w:bookmarkStart w:id="351" w:name="_Toc107908210"/>
      <w:bookmarkStart w:id="352" w:name="_Toc107908389"/>
      <w:bookmarkStart w:id="353" w:name="_Toc107931188"/>
      <w:bookmarkStart w:id="354" w:name="_Toc109828530"/>
      <w:bookmarkStart w:id="355" w:name="_Toc109828572"/>
      <w:bookmarkStart w:id="356" w:name="_Toc109828726"/>
      <w:bookmarkStart w:id="357" w:name="_Toc109829032"/>
      <w:bookmarkStart w:id="358" w:name="_Toc110243847"/>
      <w:bookmarkStart w:id="359" w:name="_Toc130977012"/>
      <w:r w:rsidRPr="00C3261E">
        <w:rPr>
          <w:sz w:val="22"/>
          <w:szCs w:val="22"/>
        </w:rPr>
        <w:t>Определение размера средств, включаемого в Главу 8 «Временные здания и сооружения»</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FBA311F" w14:textId="1C676010" w:rsidR="00A40275" w:rsidRPr="00C3261E" w:rsidRDefault="00276A0E" w:rsidP="00F13BBF">
      <w:pPr>
        <w:pStyle w:val="af6"/>
        <w:widowControl w:val="0"/>
        <w:numPr>
          <w:ilvl w:val="2"/>
          <w:numId w:val="15"/>
        </w:numPr>
        <w:tabs>
          <w:tab w:val="left" w:pos="1418"/>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 xml:space="preserve"> </w:t>
      </w:r>
      <w:proofErr w:type="spellStart"/>
      <w:r w:rsidR="00DC75AB" w:rsidRPr="00C3261E">
        <w:rPr>
          <w:rFonts w:ascii="Times New Roman" w:hAnsi="Times New Roman"/>
          <w:sz w:val="22"/>
          <w:szCs w:val="22"/>
        </w:rPr>
        <w:t>ВЗиС</w:t>
      </w:r>
      <w:proofErr w:type="spellEnd"/>
      <w:r w:rsidR="000E0D4E" w:rsidRPr="00C3261E">
        <w:rPr>
          <w:rFonts w:ascii="Times New Roman" w:hAnsi="Times New Roman"/>
          <w:sz w:val="22"/>
          <w:szCs w:val="22"/>
        </w:rPr>
        <w:t xml:space="preserve"> подразделяются на основные, предназначенные для обеспечения нужд строительства (</w:t>
      </w:r>
      <w:proofErr w:type="gramStart"/>
      <w:r w:rsidR="000E0D4E" w:rsidRPr="00C3261E">
        <w:rPr>
          <w:rFonts w:ascii="Times New Roman" w:hAnsi="Times New Roman"/>
          <w:sz w:val="22"/>
          <w:szCs w:val="22"/>
        </w:rPr>
        <w:t xml:space="preserve">далее  </w:t>
      </w:r>
      <w:r w:rsidR="000333F3" w:rsidRPr="00C3261E">
        <w:rPr>
          <w:rFonts w:ascii="Times New Roman" w:hAnsi="Times New Roman"/>
          <w:sz w:val="22"/>
          <w:szCs w:val="22"/>
        </w:rPr>
        <w:t>–</w:t>
      </w:r>
      <w:proofErr w:type="gramEnd"/>
      <w:r w:rsidR="000333F3" w:rsidRPr="00C3261E">
        <w:rPr>
          <w:rFonts w:ascii="Times New Roman" w:hAnsi="Times New Roman"/>
          <w:sz w:val="22"/>
          <w:szCs w:val="22"/>
        </w:rPr>
        <w:t xml:space="preserve"> </w:t>
      </w:r>
      <w:r w:rsidR="000E0D4E" w:rsidRPr="00C3261E">
        <w:rPr>
          <w:rFonts w:ascii="Times New Roman" w:hAnsi="Times New Roman"/>
          <w:sz w:val="22"/>
          <w:szCs w:val="22"/>
        </w:rPr>
        <w:t xml:space="preserve">титульные), вспомогательные, предназначенные для организации работ на строительной площадке (далее </w:t>
      </w:r>
      <w:r w:rsidR="000333F3" w:rsidRPr="00C3261E">
        <w:rPr>
          <w:rFonts w:ascii="Times New Roman" w:hAnsi="Times New Roman"/>
          <w:sz w:val="22"/>
          <w:szCs w:val="22"/>
        </w:rPr>
        <w:t>–</w:t>
      </w:r>
      <w:r w:rsidR="000E0D4E" w:rsidRPr="00C3261E">
        <w:rPr>
          <w:rFonts w:ascii="Times New Roman" w:hAnsi="Times New Roman"/>
          <w:sz w:val="22"/>
          <w:szCs w:val="22"/>
        </w:rPr>
        <w:t xml:space="preserve"> </w:t>
      </w:r>
      <w:proofErr w:type="spellStart"/>
      <w:r w:rsidR="000E0D4E" w:rsidRPr="00C3261E">
        <w:rPr>
          <w:rFonts w:ascii="Times New Roman" w:hAnsi="Times New Roman"/>
          <w:sz w:val="22"/>
          <w:szCs w:val="22"/>
        </w:rPr>
        <w:t>нетитульные</w:t>
      </w:r>
      <w:proofErr w:type="spellEnd"/>
      <w:r w:rsidR="000E0D4E" w:rsidRPr="00C3261E">
        <w:rPr>
          <w:rFonts w:ascii="Times New Roman" w:hAnsi="Times New Roman"/>
          <w:sz w:val="22"/>
          <w:szCs w:val="22"/>
        </w:rPr>
        <w:t>)</w:t>
      </w:r>
      <w:r w:rsidR="006A51BE" w:rsidRPr="00C3261E">
        <w:rPr>
          <w:rFonts w:ascii="Times New Roman" w:hAnsi="Times New Roman"/>
          <w:sz w:val="22"/>
          <w:szCs w:val="22"/>
        </w:rPr>
        <w:t xml:space="preserve">. </w:t>
      </w:r>
    </w:p>
    <w:p w14:paraId="44FB352C" w14:textId="28C9C4BB" w:rsidR="006F78DE" w:rsidRPr="00C3261E" w:rsidRDefault="00276A0E" w:rsidP="00764459">
      <w:pPr>
        <w:pStyle w:val="af6"/>
        <w:widowControl w:val="0"/>
        <w:numPr>
          <w:ilvl w:val="2"/>
          <w:numId w:val="15"/>
        </w:numPr>
        <w:tabs>
          <w:tab w:val="left" w:pos="1418"/>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 xml:space="preserve"> </w:t>
      </w:r>
      <w:r w:rsidR="00BD0830" w:rsidRPr="00C3261E">
        <w:rPr>
          <w:rFonts w:ascii="Times New Roman" w:hAnsi="Times New Roman"/>
          <w:sz w:val="22"/>
          <w:szCs w:val="22"/>
        </w:rPr>
        <w:t xml:space="preserve">В стоимости УЕР учтены затраты на все виды </w:t>
      </w:r>
      <w:r w:rsidR="008D0EA8" w:rsidRPr="00C3261E">
        <w:rPr>
          <w:rFonts w:ascii="Times New Roman" w:hAnsi="Times New Roman"/>
          <w:sz w:val="22"/>
          <w:szCs w:val="22"/>
        </w:rPr>
        <w:t xml:space="preserve">титульных </w:t>
      </w:r>
      <w:proofErr w:type="spellStart"/>
      <w:r w:rsidR="00DC75AB" w:rsidRPr="00C3261E">
        <w:rPr>
          <w:rFonts w:ascii="Times New Roman" w:hAnsi="Times New Roman"/>
          <w:sz w:val="22"/>
          <w:szCs w:val="22"/>
        </w:rPr>
        <w:t>ВЗиС</w:t>
      </w:r>
      <w:proofErr w:type="spellEnd"/>
      <w:r w:rsidR="00BD0830" w:rsidRPr="00C3261E">
        <w:rPr>
          <w:rFonts w:ascii="Times New Roman" w:hAnsi="Times New Roman"/>
          <w:sz w:val="22"/>
          <w:szCs w:val="22"/>
        </w:rPr>
        <w:t xml:space="preserve">, как на территории строительной площадки, так и за ее пределами, в том числе </w:t>
      </w:r>
      <w:r w:rsidR="00643A09" w:rsidRPr="00C3261E">
        <w:rPr>
          <w:rFonts w:ascii="Times New Roman" w:hAnsi="Times New Roman"/>
          <w:sz w:val="22"/>
          <w:szCs w:val="22"/>
        </w:rPr>
        <w:t>строительство</w:t>
      </w:r>
      <w:r w:rsidR="00BD0830" w:rsidRPr="00C3261E">
        <w:rPr>
          <w:rFonts w:ascii="Times New Roman" w:hAnsi="Times New Roman"/>
          <w:sz w:val="22"/>
          <w:szCs w:val="22"/>
        </w:rPr>
        <w:t xml:space="preserve">, демонтаж, содержание и эксплуатация и иные затраты, связанные с </w:t>
      </w:r>
      <w:proofErr w:type="spellStart"/>
      <w:r w:rsidR="00DC75AB" w:rsidRPr="00C3261E">
        <w:rPr>
          <w:rFonts w:ascii="Times New Roman" w:hAnsi="Times New Roman"/>
          <w:sz w:val="22"/>
          <w:szCs w:val="22"/>
        </w:rPr>
        <w:t>ВЗиС</w:t>
      </w:r>
      <w:proofErr w:type="spellEnd"/>
      <w:r w:rsidR="004A507B" w:rsidRPr="00C3261E">
        <w:rPr>
          <w:rFonts w:ascii="Times New Roman" w:hAnsi="Times New Roman"/>
          <w:sz w:val="22"/>
          <w:szCs w:val="22"/>
        </w:rPr>
        <w:t xml:space="preserve"> </w:t>
      </w:r>
      <w:r w:rsidR="00A94B5B" w:rsidRPr="00C3261E">
        <w:rPr>
          <w:rFonts w:ascii="Times New Roman" w:hAnsi="Times New Roman"/>
          <w:sz w:val="22"/>
          <w:szCs w:val="22"/>
        </w:rPr>
        <w:t xml:space="preserve">(в том числе с учетом Методики </w:t>
      </w:r>
      <w:r w:rsidR="00EC7CA6" w:rsidRPr="00C3261E">
        <w:rPr>
          <w:rFonts w:ascii="Times New Roman" w:hAnsi="Times New Roman"/>
          <w:sz w:val="22"/>
          <w:szCs w:val="22"/>
        </w:rPr>
        <w:t xml:space="preserve">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 </w:t>
      </w:r>
      <w:r w:rsidR="00A94B5B" w:rsidRPr="00C3261E">
        <w:rPr>
          <w:rFonts w:ascii="Times New Roman" w:hAnsi="Times New Roman"/>
          <w:sz w:val="22"/>
          <w:szCs w:val="22"/>
        </w:rPr>
        <w:t>Приказ</w:t>
      </w:r>
      <w:r w:rsidR="00EC7CA6" w:rsidRPr="00C3261E">
        <w:rPr>
          <w:rFonts w:ascii="Times New Roman" w:hAnsi="Times New Roman"/>
          <w:sz w:val="22"/>
          <w:szCs w:val="22"/>
        </w:rPr>
        <w:t>ом</w:t>
      </w:r>
      <w:r w:rsidR="00A94B5B" w:rsidRPr="00C3261E">
        <w:rPr>
          <w:rFonts w:ascii="Times New Roman" w:hAnsi="Times New Roman"/>
          <w:sz w:val="22"/>
          <w:szCs w:val="22"/>
        </w:rPr>
        <w:t xml:space="preserve"> Минстроя</w:t>
      </w:r>
      <w:r w:rsidR="00023697" w:rsidRPr="00C3261E">
        <w:rPr>
          <w:rFonts w:ascii="Times New Roman" w:hAnsi="Times New Roman"/>
          <w:sz w:val="22"/>
          <w:szCs w:val="22"/>
        </w:rPr>
        <w:t xml:space="preserve"> РФ</w:t>
      </w:r>
      <w:r w:rsidR="00A94B5B" w:rsidRPr="00C3261E">
        <w:rPr>
          <w:rFonts w:ascii="Times New Roman" w:hAnsi="Times New Roman"/>
          <w:sz w:val="22"/>
          <w:szCs w:val="22"/>
        </w:rPr>
        <w:t xml:space="preserve"> от 19.06.2020 №</w:t>
      </w:r>
      <w:r w:rsidR="0033631D" w:rsidRPr="00C3261E">
        <w:rPr>
          <w:rFonts w:ascii="Times New Roman" w:hAnsi="Times New Roman"/>
          <w:sz w:val="22"/>
          <w:szCs w:val="22"/>
        </w:rPr>
        <w:t xml:space="preserve"> </w:t>
      </w:r>
      <w:r w:rsidR="00A94B5B" w:rsidRPr="00C3261E">
        <w:rPr>
          <w:rFonts w:ascii="Times New Roman" w:hAnsi="Times New Roman"/>
          <w:sz w:val="22"/>
          <w:szCs w:val="22"/>
        </w:rPr>
        <w:t>332/</w:t>
      </w:r>
      <w:proofErr w:type="spellStart"/>
      <w:r w:rsidR="00A94B5B" w:rsidRPr="00C3261E">
        <w:rPr>
          <w:rFonts w:ascii="Times New Roman" w:hAnsi="Times New Roman"/>
          <w:sz w:val="22"/>
          <w:szCs w:val="22"/>
        </w:rPr>
        <w:t>пр</w:t>
      </w:r>
      <w:proofErr w:type="spellEnd"/>
      <w:r w:rsidR="00A94B5B" w:rsidRPr="00C3261E">
        <w:rPr>
          <w:rFonts w:ascii="Times New Roman" w:hAnsi="Times New Roman"/>
          <w:sz w:val="22"/>
          <w:szCs w:val="22"/>
        </w:rPr>
        <w:t>)</w:t>
      </w:r>
      <w:r w:rsidR="00EC7CA6" w:rsidRPr="00C3261E">
        <w:rPr>
          <w:rFonts w:ascii="Times New Roman" w:hAnsi="Times New Roman"/>
          <w:sz w:val="22"/>
          <w:szCs w:val="22"/>
        </w:rPr>
        <w:t>)</w:t>
      </w:r>
      <w:r w:rsidR="00BD0830" w:rsidRPr="00C3261E">
        <w:rPr>
          <w:rFonts w:ascii="Times New Roman" w:hAnsi="Times New Roman"/>
          <w:sz w:val="22"/>
          <w:szCs w:val="22"/>
        </w:rPr>
        <w:t>.</w:t>
      </w:r>
    </w:p>
    <w:p w14:paraId="7433BAB0" w14:textId="20C00BEA" w:rsidR="0000171B" w:rsidRPr="00C3261E" w:rsidRDefault="0000171B" w:rsidP="00C31553">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lang w:eastAsia="ru-RU"/>
        </w:rPr>
      </w:pPr>
      <w:r w:rsidRPr="00C3261E">
        <w:rPr>
          <w:rFonts w:ascii="Times New Roman" w:hAnsi="Times New Roman"/>
          <w:spacing w:val="0"/>
          <w:sz w:val="22"/>
          <w:szCs w:val="22"/>
          <w:lang w:eastAsia="ru-RU"/>
        </w:rPr>
        <w:t xml:space="preserve">Затраты на возведение, разборку, демонтаж, амортизацию, текущий ремонт, эксплуатацию, содержание и перемещение </w:t>
      </w:r>
      <w:proofErr w:type="spellStart"/>
      <w:r w:rsidRPr="00C3261E">
        <w:rPr>
          <w:rFonts w:ascii="Times New Roman" w:hAnsi="Times New Roman"/>
          <w:spacing w:val="0"/>
          <w:sz w:val="22"/>
          <w:szCs w:val="22"/>
          <w:lang w:eastAsia="ru-RU"/>
        </w:rPr>
        <w:t>нетитульных</w:t>
      </w:r>
      <w:proofErr w:type="spellEnd"/>
      <w:r w:rsidRPr="00C3261E">
        <w:rPr>
          <w:rFonts w:ascii="Times New Roman" w:hAnsi="Times New Roman"/>
          <w:spacing w:val="0"/>
          <w:sz w:val="22"/>
          <w:szCs w:val="22"/>
          <w:lang w:eastAsia="ru-RU"/>
        </w:rPr>
        <w:t xml:space="preserve"> </w:t>
      </w:r>
      <w:proofErr w:type="spellStart"/>
      <w:r w:rsidR="00DC75AB" w:rsidRPr="00C3261E">
        <w:rPr>
          <w:rFonts w:ascii="Times New Roman" w:hAnsi="Times New Roman"/>
          <w:spacing w:val="0"/>
          <w:sz w:val="22"/>
          <w:szCs w:val="22"/>
          <w:lang w:eastAsia="ru-RU"/>
        </w:rPr>
        <w:t>ВЗиС</w:t>
      </w:r>
      <w:proofErr w:type="spellEnd"/>
      <w:r w:rsidRPr="00C3261E">
        <w:rPr>
          <w:rFonts w:ascii="Times New Roman" w:hAnsi="Times New Roman"/>
          <w:spacing w:val="0"/>
          <w:sz w:val="22"/>
          <w:szCs w:val="22"/>
          <w:lang w:eastAsia="ru-RU"/>
        </w:rPr>
        <w:t xml:space="preserve"> учитываются</w:t>
      </w:r>
      <w:r w:rsidR="00493918" w:rsidRPr="00C3261E">
        <w:rPr>
          <w:rFonts w:ascii="Times New Roman" w:hAnsi="Times New Roman"/>
          <w:spacing w:val="0"/>
          <w:sz w:val="22"/>
          <w:szCs w:val="22"/>
          <w:lang w:eastAsia="ru-RU"/>
        </w:rPr>
        <w:t xml:space="preserve"> в составе УЕР по статье затрат</w:t>
      </w:r>
      <w:r w:rsidRPr="00C3261E">
        <w:rPr>
          <w:rFonts w:ascii="Times New Roman" w:hAnsi="Times New Roman"/>
          <w:spacing w:val="0"/>
          <w:sz w:val="22"/>
          <w:szCs w:val="22"/>
          <w:lang w:eastAsia="ru-RU"/>
        </w:rPr>
        <w:t xml:space="preserve"> накладны</w:t>
      </w:r>
      <w:r w:rsidR="00493918" w:rsidRPr="00C3261E">
        <w:rPr>
          <w:rFonts w:ascii="Times New Roman" w:hAnsi="Times New Roman"/>
          <w:spacing w:val="0"/>
          <w:sz w:val="22"/>
          <w:szCs w:val="22"/>
          <w:lang w:eastAsia="ru-RU"/>
        </w:rPr>
        <w:t>е</w:t>
      </w:r>
      <w:r w:rsidRPr="00C3261E">
        <w:rPr>
          <w:rFonts w:ascii="Times New Roman" w:hAnsi="Times New Roman"/>
          <w:spacing w:val="0"/>
          <w:sz w:val="22"/>
          <w:szCs w:val="22"/>
          <w:lang w:eastAsia="ru-RU"/>
        </w:rPr>
        <w:t xml:space="preserve"> расход</w:t>
      </w:r>
      <w:r w:rsidR="00493918" w:rsidRPr="00C3261E">
        <w:rPr>
          <w:rFonts w:ascii="Times New Roman" w:hAnsi="Times New Roman"/>
          <w:spacing w:val="0"/>
          <w:sz w:val="22"/>
          <w:szCs w:val="22"/>
          <w:lang w:eastAsia="ru-RU"/>
        </w:rPr>
        <w:t>ы</w:t>
      </w:r>
      <w:r w:rsidR="00737C9E" w:rsidRPr="00C3261E">
        <w:rPr>
          <w:rFonts w:ascii="Times New Roman" w:hAnsi="Times New Roman"/>
          <w:spacing w:val="0"/>
          <w:sz w:val="22"/>
          <w:szCs w:val="22"/>
          <w:lang w:eastAsia="ru-RU"/>
        </w:rPr>
        <w:t xml:space="preserve"> </w:t>
      </w:r>
      <w:r w:rsidR="005518BD" w:rsidRPr="00C3261E">
        <w:rPr>
          <w:rFonts w:ascii="Times New Roman" w:hAnsi="Times New Roman"/>
          <w:spacing w:val="0"/>
          <w:sz w:val="22"/>
          <w:szCs w:val="22"/>
          <w:lang w:eastAsia="ru-RU"/>
        </w:rPr>
        <w:t xml:space="preserve">(в </w:t>
      </w:r>
      <w:proofErr w:type="spellStart"/>
      <w:r w:rsidR="005518BD" w:rsidRPr="00C3261E">
        <w:rPr>
          <w:rFonts w:ascii="Times New Roman" w:hAnsi="Times New Roman"/>
          <w:spacing w:val="0"/>
          <w:sz w:val="22"/>
          <w:szCs w:val="22"/>
          <w:lang w:eastAsia="ru-RU"/>
        </w:rPr>
        <w:t>т.</w:t>
      </w:r>
      <w:r w:rsidR="006F41D1" w:rsidRPr="00C3261E">
        <w:rPr>
          <w:rFonts w:ascii="Times New Roman" w:hAnsi="Times New Roman"/>
          <w:spacing w:val="0"/>
          <w:sz w:val="22"/>
          <w:szCs w:val="22"/>
          <w:lang w:eastAsia="ru-RU"/>
        </w:rPr>
        <w:t>ч</w:t>
      </w:r>
      <w:proofErr w:type="spellEnd"/>
      <w:r w:rsidR="006F41D1" w:rsidRPr="00C3261E">
        <w:rPr>
          <w:rFonts w:ascii="Times New Roman" w:hAnsi="Times New Roman"/>
          <w:spacing w:val="0"/>
          <w:sz w:val="22"/>
          <w:szCs w:val="22"/>
          <w:lang w:eastAsia="ru-RU"/>
        </w:rPr>
        <w:t xml:space="preserve">. </w:t>
      </w:r>
      <w:proofErr w:type="spellStart"/>
      <w:r w:rsidR="006F41D1" w:rsidRPr="00C3261E">
        <w:rPr>
          <w:rFonts w:ascii="Times New Roman" w:hAnsi="Times New Roman"/>
          <w:spacing w:val="0"/>
          <w:sz w:val="22"/>
          <w:szCs w:val="22"/>
          <w:lang w:eastAsia="ru-RU"/>
        </w:rPr>
        <w:t>ВЗиС</w:t>
      </w:r>
      <w:proofErr w:type="spellEnd"/>
      <w:r w:rsidR="006F41D1" w:rsidRPr="00C3261E">
        <w:rPr>
          <w:rFonts w:ascii="Times New Roman" w:hAnsi="Times New Roman"/>
          <w:spacing w:val="0"/>
          <w:sz w:val="22"/>
          <w:szCs w:val="22"/>
          <w:lang w:eastAsia="ru-RU"/>
        </w:rPr>
        <w:t xml:space="preserve">, ЗУ, </w:t>
      </w:r>
      <w:proofErr w:type="spellStart"/>
      <w:r w:rsidR="006F41D1" w:rsidRPr="00C3261E">
        <w:rPr>
          <w:rFonts w:ascii="Times New Roman" w:hAnsi="Times New Roman"/>
          <w:spacing w:val="0"/>
          <w:sz w:val="22"/>
          <w:szCs w:val="22"/>
          <w:lang w:eastAsia="ru-RU"/>
        </w:rPr>
        <w:t>снегоборьба</w:t>
      </w:r>
      <w:proofErr w:type="spellEnd"/>
      <w:r w:rsidR="006F41D1" w:rsidRPr="00C3261E">
        <w:rPr>
          <w:rFonts w:ascii="Times New Roman" w:hAnsi="Times New Roman"/>
          <w:spacing w:val="0"/>
          <w:sz w:val="22"/>
          <w:szCs w:val="22"/>
          <w:lang w:eastAsia="ru-RU"/>
        </w:rPr>
        <w:t>)</w:t>
      </w:r>
      <w:r w:rsidR="008B339A" w:rsidRPr="00C3261E">
        <w:rPr>
          <w:rStyle w:val="af1"/>
          <w:rFonts w:ascii="Times New Roman" w:hAnsi="Times New Roman"/>
          <w:spacing w:val="0"/>
          <w:sz w:val="22"/>
          <w:szCs w:val="22"/>
          <w:lang w:eastAsia="ru-RU"/>
        </w:rPr>
        <w:footnoteReference w:id="24"/>
      </w:r>
      <w:r w:rsidR="00400550" w:rsidRPr="00C3261E">
        <w:rPr>
          <w:rFonts w:ascii="Times New Roman" w:hAnsi="Times New Roman"/>
          <w:spacing w:val="0"/>
          <w:sz w:val="22"/>
          <w:szCs w:val="22"/>
          <w:lang w:eastAsia="ru-RU"/>
        </w:rPr>
        <w:t>,</w:t>
      </w:r>
      <w:r w:rsidR="00D60186" w:rsidRPr="00C3261E">
        <w:rPr>
          <w:rFonts w:ascii="Times New Roman" w:hAnsi="Times New Roman"/>
          <w:spacing w:val="0"/>
          <w:sz w:val="22"/>
          <w:szCs w:val="22"/>
          <w:lang w:eastAsia="ru-RU"/>
        </w:rPr>
        <w:t xml:space="preserve"> в том числе </w:t>
      </w:r>
      <w:r w:rsidR="00AA1359" w:rsidRPr="00C3261E">
        <w:rPr>
          <w:rFonts w:ascii="Times New Roman" w:hAnsi="Times New Roman"/>
          <w:spacing w:val="0"/>
          <w:sz w:val="22"/>
          <w:szCs w:val="22"/>
          <w:lang w:eastAsia="ru-RU"/>
        </w:rPr>
        <w:t>с учетом Методики</w:t>
      </w:r>
      <w:r w:rsidR="00EC7CA6" w:rsidRPr="00C3261E">
        <w:rPr>
          <w:rFonts w:ascii="Times New Roman" w:hAnsi="Times New Roman"/>
          <w:spacing w:val="0"/>
          <w:sz w:val="22"/>
          <w:szCs w:val="22"/>
          <w:lang w:eastAsia="ru-RU"/>
        </w:rPr>
        <w:t xml:space="preserve"> </w:t>
      </w:r>
      <w:r w:rsidR="00EC7CA6" w:rsidRPr="00C3261E">
        <w:rPr>
          <w:rFonts w:ascii="Times New Roman" w:hAnsi="Times New Roman"/>
          <w:sz w:val="22"/>
          <w:szCs w:val="22"/>
        </w:rPr>
        <w:t xml:space="preserve">по разработке и применению нормативов накладных расходов при определении сметной стоимости строительства, реконструкции, </w:t>
      </w:r>
      <w:r w:rsidR="00EC7CA6" w:rsidRPr="00C3261E">
        <w:rPr>
          <w:rFonts w:ascii="Times New Roman" w:hAnsi="Times New Roman"/>
          <w:sz w:val="22"/>
          <w:szCs w:val="22"/>
        </w:rPr>
        <w:lastRenderedPageBreak/>
        <w:t>капитального ремонта, сноса объектов капитального строительства</w:t>
      </w:r>
      <w:r w:rsidR="00AA1359" w:rsidRPr="00C3261E">
        <w:rPr>
          <w:rFonts w:ascii="Times New Roman" w:hAnsi="Times New Roman"/>
          <w:spacing w:val="0"/>
          <w:sz w:val="22"/>
          <w:szCs w:val="22"/>
          <w:lang w:eastAsia="ru-RU"/>
        </w:rPr>
        <w:t xml:space="preserve"> </w:t>
      </w:r>
      <w:r w:rsidR="00EC7CA6" w:rsidRPr="00C3261E">
        <w:rPr>
          <w:rFonts w:ascii="Times New Roman" w:hAnsi="Times New Roman"/>
          <w:spacing w:val="0"/>
          <w:sz w:val="22"/>
          <w:szCs w:val="22"/>
          <w:lang w:eastAsia="ru-RU"/>
        </w:rPr>
        <w:t xml:space="preserve">(утв. </w:t>
      </w:r>
      <w:r w:rsidR="00AA1359" w:rsidRPr="00C3261E">
        <w:rPr>
          <w:rFonts w:ascii="Times New Roman" w:hAnsi="Times New Roman"/>
          <w:spacing w:val="0"/>
          <w:sz w:val="22"/>
          <w:szCs w:val="22"/>
          <w:lang w:eastAsia="ru-RU"/>
        </w:rPr>
        <w:t>Приказ</w:t>
      </w:r>
      <w:r w:rsidR="00EC7CA6" w:rsidRPr="00C3261E">
        <w:rPr>
          <w:rFonts w:ascii="Times New Roman" w:hAnsi="Times New Roman"/>
          <w:spacing w:val="0"/>
          <w:sz w:val="22"/>
          <w:szCs w:val="22"/>
          <w:lang w:eastAsia="ru-RU"/>
        </w:rPr>
        <w:t>ом</w:t>
      </w:r>
      <w:r w:rsidR="00AA1359" w:rsidRPr="00C3261E">
        <w:rPr>
          <w:rFonts w:ascii="Times New Roman" w:hAnsi="Times New Roman"/>
          <w:spacing w:val="0"/>
          <w:sz w:val="22"/>
          <w:szCs w:val="22"/>
          <w:lang w:eastAsia="ru-RU"/>
        </w:rPr>
        <w:t xml:space="preserve"> Минстроя</w:t>
      </w:r>
      <w:r w:rsidR="00023697" w:rsidRPr="00C3261E">
        <w:rPr>
          <w:rFonts w:ascii="Times New Roman" w:hAnsi="Times New Roman"/>
          <w:spacing w:val="0"/>
          <w:sz w:val="22"/>
          <w:szCs w:val="22"/>
          <w:lang w:eastAsia="ru-RU"/>
        </w:rPr>
        <w:t xml:space="preserve"> РФ</w:t>
      </w:r>
      <w:r w:rsidR="00AA1359" w:rsidRPr="00C3261E">
        <w:rPr>
          <w:rFonts w:ascii="Times New Roman" w:hAnsi="Times New Roman"/>
          <w:spacing w:val="0"/>
          <w:sz w:val="22"/>
          <w:szCs w:val="22"/>
          <w:lang w:eastAsia="ru-RU"/>
        </w:rPr>
        <w:t xml:space="preserve"> от 21.12.2020 №</w:t>
      </w:r>
      <w:r w:rsidR="0033631D" w:rsidRPr="00C3261E">
        <w:rPr>
          <w:rFonts w:ascii="Times New Roman" w:hAnsi="Times New Roman"/>
          <w:spacing w:val="0"/>
          <w:sz w:val="22"/>
          <w:szCs w:val="22"/>
          <w:lang w:eastAsia="ru-RU"/>
        </w:rPr>
        <w:t xml:space="preserve"> </w:t>
      </w:r>
      <w:r w:rsidR="00AA1359" w:rsidRPr="00C3261E">
        <w:rPr>
          <w:rFonts w:ascii="Times New Roman" w:hAnsi="Times New Roman"/>
          <w:spacing w:val="0"/>
          <w:sz w:val="22"/>
          <w:szCs w:val="22"/>
          <w:lang w:eastAsia="ru-RU"/>
        </w:rPr>
        <w:t>812/</w:t>
      </w:r>
      <w:proofErr w:type="spellStart"/>
      <w:r w:rsidR="00AA1359" w:rsidRPr="00C3261E">
        <w:rPr>
          <w:rFonts w:ascii="Times New Roman" w:hAnsi="Times New Roman"/>
          <w:spacing w:val="0"/>
          <w:sz w:val="22"/>
          <w:szCs w:val="22"/>
          <w:lang w:eastAsia="ru-RU"/>
        </w:rPr>
        <w:t>пр</w:t>
      </w:r>
      <w:proofErr w:type="spellEnd"/>
      <w:r w:rsidR="00EC7CA6" w:rsidRPr="00C3261E">
        <w:rPr>
          <w:rFonts w:ascii="Times New Roman" w:hAnsi="Times New Roman"/>
          <w:spacing w:val="0"/>
          <w:sz w:val="22"/>
          <w:szCs w:val="22"/>
          <w:lang w:eastAsia="ru-RU"/>
        </w:rPr>
        <w:t>)</w:t>
      </w:r>
      <w:r w:rsidR="00AA1359" w:rsidRPr="00C3261E">
        <w:rPr>
          <w:rFonts w:ascii="Times New Roman" w:hAnsi="Times New Roman"/>
          <w:spacing w:val="0"/>
          <w:sz w:val="22"/>
          <w:szCs w:val="22"/>
          <w:lang w:eastAsia="ru-RU"/>
        </w:rPr>
        <w:t>.</w:t>
      </w:r>
    </w:p>
    <w:p w14:paraId="7F8DECBE" w14:textId="77777777" w:rsidR="00081B15" w:rsidRPr="00C3261E" w:rsidRDefault="00BD0830" w:rsidP="00EE3E2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lang w:eastAsia="ru-RU"/>
        </w:rPr>
      </w:pPr>
      <w:bookmarkStart w:id="360" w:name="_Ref106703738"/>
      <w:r w:rsidRPr="00C3261E">
        <w:rPr>
          <w:rFonts w:ascii="Times New Roman" w:hAnsi="Times New Roman"/>
          <w:spacing w:val="0"/>
          <w:sz w:val="22"/>
          <w:szCs w:val="22"/>
        </w:rPr>
        <w:t xml:space="preserve">При соответствующих обоснованиях, предусмотренных ПОС, в главу </w:t>
      </w:r>
      <w:r w:rsidRPr="00C3261E">
        <w:rPr>
          <w:rFonts w:ascii="Times New Roman" w:hAnsi="Times New Roman"/>
          <w:bCs/>
          <w:spacing w:val="0"/>
          <w:sz w:val="22"/>
          <w:szCs w:val="22"/>
          <w:lang w:eastAsia="ru-RU"/>
        </w:rPr>
        <w:t>8 «Временные здания и сооружения» сводного сметного расчета дополнительно</w:t>
      </w:r>
      <w:r w:rsidR="00A7119D" w:rsidRPr="00C3261E">
        <w:rPr>
          <w:rFonts w:ascii="Times New Roman" w:hAnsi="Times New Roman"/>
          <w:bCs/>
          <w:spacing w:val="0"/>
          <w:sz w:val="22"/>
          <w:szCs w:val="22"/>
          <w:lang w:eastAsia="ru-RU"/>
        </w:rPr>
        <w:t xml:space="preserve"> на основании локальных смет</w:t>
      </w:r>
      <w:r w:rsidR="00CE6C0F" w:rsidRPr="00C3261E">
        <w:rPr>
          <w:rFonts w:ascii="Times New Roman" w:hAnsi="Times New Roman"/>
          <w:bCs/>
          <w:spacing w:val="0"/>
          <w:sz w:val="22"/>
          <w:szCs w:val="22"/>
          <w:lang w:eastAsia="ru-RU"/>
        </w:rPr>
        <w:t xml:space="preserve"> (расчетов)</w:t>
      </w:r>
      <w:r w:rsidRPr="00C3261E">
        <w:rPr>
          <w:rFonts w:ascii="Times New Roman" w:hAnsi="Times New Roman"/>
          <w:bCs/>
          <w:spacing w:val="0"/>
          <w:sz w:val="22"/>
          <w:szCs w:val="22"/>
          <w:lang w:eastAsia="ru-RU"/>
        </w:rPr>
        <w:t xml:space="preserve"> включаются затраты на титульные </w:t>
      </w:r>
      <w:proofErr w:type="spellStart"/>
      <w:r w:rsidRPr="00C3261E">
        <w:rPr>
          <w:rFonts w:ascii="Times New Roman" w:hAnsi="Times New Roman"/>
          <w:bCs/>
          <w:spacing w:val="0"/>
          <w:sz w:val="22"/>
          <w:szCs w:val="22"/>
          <w:lang w:eastAsia="ru-RU"/>
        </w:rPr>
        <w:t>ВЗиС</w:t>
      </w:r>
      <w:proofErr w:type="spellEnd"/>
      <w:r w:rsidRPr="00C3261E">
        <w:rPr>
          <w:rFonts w:ascii="Times New Roman" w:hAnsi="Times New Roman"/>
          <w:bCs/>
          <w:spacing w:val="0"/>
          <w:sz w:val="22"/>
          <w:szCs w:val="22"/>
          <w:lang w:eastAsia="ru-RU"/>
        </w:rPr>
        <w:t xml:space="preserve"> (не учтенные в составе УЕР) подлежащие строительству и вводу в эксплуатацию</w:t>
      </w:r>
      <w:r w:rsidR="0080655A" w:rsidRPr="00C3261E">
        <w:rPr>
          <w:rFonts w:ascii="Times New Roman" w:hAnsi="Times New Roman"/>
          <w:bCs/>
          <w:spacing w:val="0"/>
          <w:sz w:val="22"/>
          <w:szCs w:val="22"/>
          <w:lang w:eastAsia="ru-RU"/>
        </w:rPr>
        <w:t xml:space="preserve"> (вахтовый городок, БРУ и </w:t>
      </w:r>
      <w:proofErr w:type="spellStart"/>
      <w:r w:rsidR="0080655A" w:rsidRPr="00C3261E">
        <w:rPr>
          <w:rFonts w:ascii="Times New Roman" w:hAnsi="Times New Roman"/>
          <w:bCs/>
          <w:spacing w:val="0"/>
          <w:sz w:val="22"/>
          <w:szCs w:val="22"/>
          <w:lang w:eastAsia="ru-RU"/>
        </w:rPr>
        <w:t>т.д</w:t>
      </w:r>
      <w:proofErr w:type="spellEnd"/>
      <w:r w:rsidR="0080655A" w:rsidRPr="00C3261E">
        <w:rPr>
          <w:rFonts w:ascii="Times New Roman" w:hAnsi="Times New Roman"/>
          <w:bCs/>
          <w:spacing w:val="0"/>
          <w:sz w:val="22"/>
          <w:szCs w:val="22"/>
          <w:lang w:eastAsia="ru-RU"/>
        </w:rPr>
        <w:t>)</w:t>
      </w:r>
      <w:r w:rsidRPr="00C3261E">
        <w:rPr>
          <w:rFonts w:ascii="Times New Roman" w:hAnsi="Times New Roman"/>
          <w:bCs/>
          <w:spacing w:val="0"/>
          <w:sz w:val="22"/>
          <w:szCs w:val="22"/>
          <w:lang w:eastAsia="ru-RU"/>
        </w:rPr>
        <w:t>.</w:t>
      </w:r>
      <w:bookmarkEnd w:id="360"/>
      <w:r w:rsidRPr="00C3261E">
        <w:rPr>
          <w:rFonts w:ascii="Times New Roman" w:hAnsi="Times New Roman"/>
          <w:bCs/>
          <w:spacing w:val="0"/>
          <w:sz w:val="22"/>
          <w:szCs w:val="22"/>
          <w:lang w:eastAsia="ru-RU"/>
        </w:rPr>
        <w:t xml:space="preserve"> </w:t>
      </w:r>
    </w:p>
    <w:p w14:paraId="02C02A24" w14:textId="77777777" w:rsidR="00870959" w:rsidRPr="00C3261E" w:rsidRDefault="00870959" w:rsidP="00EE3E2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lang w:eastAsia="ru-RU"/>
        </w:rPr>
      </w:pPr>
      <w:r w:rsidRPr="00C3261E">
        <w:rPr>
          <w:rFonts w:ascii="Times New Roman" w:hAnsi="Times New Roman"/>
          <w:bCs/>
          <w:spacing w:val="0"/>
          <w:sz w:val="22"/>
          <w:szCs w:val="22"/>
          <w:lang w:eastAsia="ru-RU"/>
        </w:rPr>
        <w:t xml:space="preserve">Перечень </w:t>
      </w:r>
      <w:r w:rsidR="00810384" w:rsidRPr="00C3261E">
        <w:rPr>
          <w:rFonts w:ascii="Times New Roman" w:hAnsi="Times New Roman"/>
          <w:bCs/>
          <w:spacing w:val="0"/>
          <w:sz w:val="22"/>
          <w:szCs w:val="22"/>
          <w:lang w:eastAsia="ru-RU"/>
        </w:rPr>
        <w:t>затрат,</w:t>
      </w:r>
      <w:r w:rsidRPr="00C3261E">
        <w:rPr>
          <w:rFonts w:ascii="Times New Roman" w:hAnsi="Times New Roman"/>
          <w:bCs/>
          <w:spacing w:val="0"/>
          <w:sz w:val="22"/>
          <w:szCs w:val="22"/>
          <w:lang w:eastAsia="ru-RU"/>
        </w:rPr>
        <w:t xml:space="preserve"> учитываемых </w:t>
      </w:r>
      <w:r w:rsidR="00643A09" w:rsidRPr="00C3261E">
        <w:rPr>
          <w:rFonts w:ascii="Times New Roman" w:hAnsi="Times New Roman"/>
          <w:bCs/>
          <w:spacing w:val="0"/>
          <w:sz w:val="22"/>
          <w:szCs w:val="22"/>
          <w:lang w:eastAsia="ru-RU"/>
        </w:rPr>
        <w:t>дополнительно</w:t>
      </w:r>
      <w:r w:rsidRPr="00C3261E">
        <w:rPr>
          <w:rFonts w:ascii="Times New Roman" w:hAnsi="Times New Roman"/>
          <w:bCs/>
          <w:spacing w:val="0"/>
          <w:sz w:val="22"/>
          <w:szCs w:val="22"/>
          <w:lang w:eastAsia="ru-RU"/>
        </w:rPr>
        <w:t xml:space="preserve"> в главе 8 «Временные здания и сооружения», приведен </w:t>
      </w:r>
      <w:r w:rsidR="002A09E0" w:rsidRPr="00C3261E">
        <w:rPr>
          <w:rFonts w:ascii="Times New Roman" w:hAnsi="Times New Roman"/>
          <w:sz w:val="22"/>
          <w:szCs w:val="22"/>
        </w:rPr>
        <w:t xml:space="preserve">в </w:t>
      </w:r>
      <w:hyperlink w:anchor="Приложение_К" w:history="1">
        <w:r w:rsidR="00A417FE" w:rsidRPr="00C3261E">
          <w:rPr>
            <w:rStyle w:val="afa"/>
            <w:rFonts w:ascii="Times New Roman" w:hAnsi="Times New Roman"/>
            <w:color w:val="auto"/>
            <w:sz w:val="22"/>
            <w:szCs w:val="22"/>
            <w:u w:val="none"/>
          </w:rPr>
          <w:t>Приложении К</w:t>
        </w:r>
      </w:hyperlink>
      <w:r w:rsidR="006C442D" w:rsidRPr="00C3261E">
        <w:rPr>
          <w:rFonts w:ascii="Times New Roman" w:hAnsi="Times New Roman"/>
          <w:sz w:val="22"/>
          <w:szCs w:val="22"/>
        </w:rPr>
        <w:t xml:space="preserve"> </w:t>
      </w:r>
      <w:proofErr w:type="spellStart"/>
      <w:r w:rsidR="00D544EA" w:rsidRPr="00C3261E">
        <w:rPr>
          <w:rFonts w:ascii="Times New Roman" w:hAnsi="Times New Roman"/>
          <w:bCs/>
          <w:spacing w:val="0"/>
          <w:sz w:val="22"/>
          <w:szCs w:val="22"/>
          <w:lang w:eastAsia="ru-RU"/>
        </w:rPr>
        <w:t>к</w:t>
      </w:r>
      <w:proofErr w:type="spellEnd"/>
      <w:r w:rsidR="00D544EA" w:rsidRPr="00C3261E">
        <w:rPr>
          <w:rFonts w:ascii="Times New Roman" w:hAnsi="Times New Roman"/>
          <w:bCs/>
          <w:spacing w:val="0"/>
          <w:sz w:val="22"/>
          <w:szCs w:val="22"/>
          <w:lang w:eastAsia="ru-RU"/>
        </w:rPr>
        <w:t xml:space="preserve"> настоящей М</w:t>
      </w:r>
      <w:r w:rsidRPr="00C3261E">
        <w:rPr>
          <w:rFonts w:ascii="Times New Roman" w:hAnsi="Times New Roman"/>
          <w:bCs/>
          <w:spacing w:val="0"/>
          <w:sz w:val="22"/>
          <w:szCs w:val="22"/>
          <w:lang w:eastAsia="ru-RU"/>
        </w:rPr>
        <w:t>етодике.</w:t>
      </w:r>
    </w:p>
    <w:p w14:paraId="211D56F6" w14:textId="77777777" w:rsidR="00A80642" w:rsidRPr="00C3261E" w:rsidRDefault="004A28A5"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361" w:name="_Toc461797069"/>
      <w:bookmarkStart w:id="362" w:name="_Toc102119727"/>
      <w:bookmarkStart w:id="363" w:name="_Toc102132962"/>
      <w:bookmarkStart w:id="364" w:name="_Toc102133096"/>
      <w:bookmarkStart w:id="365" w:name="_Toc102133134"/>
      <w:bookmarkStart w:id="366" w:name="_Toc102654169"/>
      <w:bookmarkStart w:id="367" w:name="_Toc102659525"/>
      <w:bookmarkStart w:id="368" w:name="_Toc102731571"/>
      <w:bookmarkStart w:id="369" w:name="_Toc102731895"/>
      <w:bookmarkStart w:id="370" w:name="_Toc102746595"/>
      <w:bookmarkStart w:id="371" w:name="_Toc102748916"/>
      <w:bookmarkStart w:id="372" w:name="_Toc102751852"/>
      <w:bookmarkStart w:id="373" w:name="_Toc105578072"/>
      <w:bookmarkStart w:id="374" w:name="_Toc105578853"/>
      <w:bookmarkStart w:id="375" w:name="_Toc105676754"/>
      <w:r w:rsidRPr="00C3261E">
        <w:rPr>
          <w:sz w:val="22"/>
          <w:szCs w:val="22"/>
        </w:rPr>
        <w:t xml:space="preserve"> </w:t>
      </w:r>
      <w:bookmarkStart w:id="376" w:name="_Toc106702086"/>
      <w:bookmarkStart w:id="377" w:name="_Toc106799787"/>
      <w:bookmarkStart w:id="378" w:name="_Toc106957804"/>
      <w:bookmarkStart w:id="379" w:name="_Toc107414001"/>
      <w:bookmarkStart w:id="380" w:name="_Toc107847752"/>
      <w:bookmarkStart w:id="381" w:name="_Toc107847911"/>
      <w:bookmarkStart w:id="382" w:name="_Toc107908211"/>
      <w:bookmarkStart w:id="383" w:name="_Toc107908390"/>
      <w:bookmarkStart w:id="384" w:name="_Toc107931189"/>
      <w:bookmarkStart w:id="385" w:name="_Toc109828531"/>
      <w:bookmarkStart w:id="386" w:name="_Toc109828573"/>
      <w:bookmarkStart w:id="387" w:name="_Toc109828727"/>
      <w:bookmarkStart w:id="388" w:name="_Toc109829033"/>
      <w:bookmarkStart w:id="389" w:name="_Toc110243848"/>
      <w:bookmarkStart w:id="390" w:name="_Toc130977013"/>
      <w:r w:rsidR="00B30392" w:rsidRPr="00C3261E">
        <w:rPr>
          <w:sz w:val="22"/>
          <w:szCs w:val="22"/>
        </w:rPr>
        <w:t>Определение</w:t>
      </w:r>
      <w:r w:rsidR="00927977" w:rsidRPr="00C3261E">
        <w:rPr>
          <w:sz w:val="22"/>
          <w:szCs w:val="22"/>
        </w:rPr>
        <w:t xml:space="preserve"> </w:t>
      </w:r>
      <w:r w:rsidR="00B30392" w:rsidRPr="00C3261E">
        <w:rPr>
          <w:sz w:val="22"/>
          <w:szCs w:val="22"/>
        </w:rPr>
        <w:t>размера средств, включаемых в Главу 9 «Прочие работы и затраты»</w:t>
      </w:r>
      <w:bookmarkEnd w:id="361"/>
      <w:r w:rsidR="00D25253" w:rsidRPr="00C3261E">
        <w:rPr>
          <w:sz w:val="22"/>
          <w:szCs w:val="22"/>
        </w:rPr>
        <w:t>,</w:t>
      </w:r>
      <w:r w:rsidR="00F6602D" w:rsidRPr="00C3261E">
        <w:rPr>
          <w:sz w:val="22"/>
          <w:szCs w:val="22"/>
        </w:rPr>
        <w:t xml:space="preserve"> </w:t>
      </w:r>
      <w:r w:rsidR="00B412EB" w:rsidRPr="00C3261E">
        <w:rPr>
          <w:sz w:val="22"/>
          <w:szCs w:val="22"/>
        </w:rPr>
        <w:t xml:space="preserve">не учтенных </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00B17AA0" w:rsidRPr="00C3261E">
        <w:rPr>
          <w:sz w:val="22"/>
          <w:szCs w:val="22"/>
        </w:rPr>
        <w:t>укрупненными единичными расценками</w:t>
      </w:r>
      <w:bookmarkEnd w:id="384"/>
      <w:bookmarkEnd w:id="385"/>
      <w:bookmarkEnd w:id="386"/>
      <w:bookmarkEnd w:id="387"/>
      <w:bookmarkEnd w:id="388"/>
      <w:bookmarkEnd w:id="389"/>
      <w:bookmarkEnd w:id="390"/>
    </w:p>
    <w:p w14:paraId="7D9DD177" w14:textId="77777777" w:rsidR="000C3818" w:rsidRPr="00C3261E" w:rsidRDefault="00643A09" w:rsidP="00EE3E29">
      <w:pPr>
        <w:pStyle w:val="af6"/>
        <w:numPr>
          <w:ilvl w:val="2"/>
          <w:numId w:val="15"/>
        </w:numPr>
        <w:tabs>
          <w:tab w:val="left" w:pos="1407"/>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Прочие работы и затраты,</w:t>
      </w:r>
      <w:r w:rsidR="00176CDE" w:rsidRPr="00C3261E">
        <w:rPr>
          <w:rFonts w:ascii="Times New Roman" w:hAnsi="Times New Roman"/>
          <w:sz w:val="22"/>
          <w:szCs w:val="22"/>
        </w:rPr>
        <w:t xml:space="preserve"> не учтенные в составе </w:t>
      </w:r>
      <w:r w:rsidR="00B17AA0" w:rsidRPr="00C3261E">
        <w:rPr>
          <w:rFonts w:ascii="Times New Roman" w:hAnsi="Times New Roman"/>
          <w:sz w:val="22"/>
          <w:szCs w:val="22"/>
        </w:rPr>
        <w:t>УЕР</w:t>
      </w:r>
      <w:r w:rsidR="008444E7" w:rsidRPr="00C3261E">
        <w:rPr>
          <w:rFonts w:ascii="Times New Roman" w:hAnsi="Times New Roman"/>
          <w:sz w:val="22"/>
          <w:szCs w:val="22"/>
        </w:rPr>
        <w:t xml:space="preserve"> и</w:t>
      </w:r>
      <w:r w:rsidR="00176CDE" w:rsidRPr="00C3261E">
        <w:rPr>
          <w:rFonts w:ascii="Times New Roman" w:hAnsi="Times New Roman"/>
          <w:sz w:val="22"/>
          <w:szCs w:val="22"/>
        </w:rPr>
        <w:t xml:space="preserve"> включаемые в главу 9 сводного сметного расчета, относящиеся к строительству в целом, учитываются в виде лимитов средств, расходуемых заказчиком для возмещения (компенсации) </w:t>
      </w:r>
      <w:r w:rsidRPr="00C3261E">
        <w:rPr>
          <w:rFonts w:ascii="Times New Roman" w:hAnsi="Times New Roman"/>
          <w:sz w:val="22"/>
          <w:szCs w:val="22"/>
        </w:rPr>
        <w:t>соответствующих</w:t>
      </w:r>
      <w:r w:rsidR="00176CDE" w:rsidRPr="00C3261E">
        <w:rPr>
          <w:rFonts w:ascii="Times New Roman" w:hAnsi="Times New Roman"/>
          <w:sz w:val="22"/>
          <w:szCs w:val="22"/>
        </w:rPr>
        <w:t xml:space="preserve"> затрат</w:t>
      </w:r>
      <w:r w:rsidR="000C3818" w:rsidRPr="00C3261E">
        <w:rPr>
          <w:rFonts w:ascii="Times New Roman" w:hAnsi="Times New Roman"/>
          <w:sz w:val="22"/>
          <w:szCs w:val="22"/>
        </w:rPr>
        <w:t>.</w:t>
      </w:r>
    </w:p>
    <w:p w14:paraId="2A79B89E" w14:textId="77777777" w:rsidR="00B04DA9" w:rsidRPr="00C3261E" w:rsidRDefault="009A0554" w:rsidP="00EE3E29">
      <w:pPr>
        <w:pStyle w:val="af6"/>
        <w:widowControl w:val="0"/>
        <w:numPr>
          <w:ilvl w:val="2"/>
          <w:numId w:val="15"/>
        </w:numPr>
        <w:tabs>
          <w:tab w:val="left" w:pos="1407"/>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 xml:space="preserve">Для </w:t>
      </w:r>
      <w:r w:rsidR="00643A09" w:rsidRPr="00C3261E">
        <w:rPr>
          <w:rFonts w:ascii="Times New Roman" w:hAnsi="Times New Roman"/>
          <w:sz w:val="22"/>
          <w:szCs w:val="22"/>
        </w:rPr>
        <w:t>соответствующего</w:t>
      </w:r>
      <w:r w:rsidRPr="00C3261E">
        <w:rPr>
          <w:rFonts w:ascii="Times New Roman" w:hAnsi="Times New Roman"/>
          <w:sz w:val="22"/>
          <w:szCs w:val="22"/>
        </w:rPr>
        <w:t xml:space="preserve"> проектируемого</w:t>
      </w:r>
      <w:r w:rsidR="00381B5F" w:rsidRPr="00C3261E">
        <w:rPr>
          <w:rFonts w:ascii="Times New Roman" w:hAnsi="Times New Roman"/>
          <w:sz w:val="22"/>
          <w:szCs w:val="22"/>
        </w:rPr>
        <w:t xml:space="preserve"> объекта </w:t>
      </w:r>
      <w:r w:rsidR="00FC5C3E" w:rsidRPr="00C3261E">
        <w:rPr>
          <w:rFonts w:ascii="Times New Roman" w:hAnsi="Times New Roman"/>
          <w:sz w:val="22"/>
          <w:szCs w:val="22"/>
        </w:rPr>
        <w:t>КС</w:t>
      </w:r>
      <w:r w:rsidRPr="00C3261E">
        <w:rPr>
          <w:rFonts w:ascii="Times New Roman" w:hAnsi="Times New Roman"/>
          <w:sz w:val="22"/>
          <w:szCs w:val="22"/>
        </w:rPr>
        <w:t xml:space="preserve"> состав прочих работ и затрат должен</w:t>
      </w:r>
      <w:r w:rsidR="00F75288" w:rsidRPr="00C3261E">
        <w:rPr>
          <w:rFonts w:ascii="Times New Roman" w:hAnsi="Times New Roman"/>
          <w:sz w:val="22"/>
          <w:szCs w:val="22"/>
        </w:rPr>
        <w:t xml:space="preserve"> уточняться исходя из условий производства </w:t>
      </w:r>
      <w:r w:rsidR="00FC5C3E" w:rsidRPr="00C3261E">
        <w:rPr>
          <w:rFonts w:ascii="Times New Roman" w:hAnsi="Times New Roman"/>
          <w:sz w:val="22"/>
          <w:szCs w:val="22"/>
        </w:rPr>
        <w:t>СМР</w:t>
      </w:r>
      <w:r w:rsidR="00F75288" w:rsidRPr="00C3261E">
        <w:rPr>
          <w:rFonts w:ascii="Times New Roman" w:hAnsi="Times New Roman"/>
          <w:sz w:val="22"/>
          <w:szCs w:val="22"/>
        </w:rPr>
        <w:t xml:space="preserve">. </w:t>
      </w:r>
    </w:p>
    <w:p w14:paraId="1AAC5EF1" w14:textId="77777777" w:rsidR="00B04DA9" w:rsidRPr="00C3261E" w:rsidRDefault="00930057" w:rsidP="00EE3E29">
      <w:pPr>
        <w:pStyle w:val="113"/>
        <w:numPr>
          <w:ilvl w:val="2"/>
          <w:numId w:val="15"/>
        </w:numPr>
        <w:shd w:val="clear" w:color="auto" w:fill="auto"/>
        <w:tabs>
          <w:tab w:val="left" w:pos="1701"/>
          <w:tab w:val="left" w:pos="10206"/>
          <w:tab w:val="left" w:pos="10348"/>
        </w:tabs>
        <w:spacing w:before="0" w:after="120" w:line="240" w:lineRule="auto"/>
        <w:ind w:left="0" w:firstLine="709"/>
        <w:contextualSpacing/>
        <w:jc w:val="both"/>
        <w:outlineLvl w:val="2"/>
        <w:rPr>
          <w:b w:val="0"/>
          <w:bCs w:val="0"/>
          <w:iCs w:val="0"/>
          <w:sz w:val="22"/>
          <w:szCs w:val="22"/>
        </w:rPr>
      </w:pPr>
      <w:bookmarkStart w:id="391" w:name="_Toc105578073"/>
      <w:bookmarkStart w:id="392" w:name="_Toc105578854"/>
      <w:bookmarkStart w:id="393" w:name="_Toc105676755"/>
      <w:bookmarkStart w:id="394" w:name="_Toc106702087"/>
      <w:bookmarkStart w:id="395" w:name="_Toc106799788"/>
      <w:bookmarkStart w:id="396" w:name="_Toc106957805"/>
      <w:bookmarkStart w:id="397" w:name="_Toc107414002"/>
      <w:bookmarkStart w:id="398" w:name="_Toc107847753"/>
      <w:bookmarkStart w:id="399" w:name="_Toc107847912"/>
      <w:bookmarkStart w:id="400" w:name="_Toc107908212"/>
      <w:bookmarkStart w:id="401" w:name="_Toc107908391"/>
      <w:bookmarkStart w:id="402" w:name="_Toc107931190"/>
      <w:bookmarkStart w:id="403" w:name="_Toc109828532"/>
      <w:bookmarkStart w:id="404" w:name="_Toc109828574"/>
      <w:bookmarkStart w:id="405" w:name="_Toc109828728"/>
      <w:bookmarkStart w:id="406" w:name="_Toc109829034"/>
      <w:bookmarkStart w:id="407" w:name="_Toc110243849"/>
      <w:bookmarkStart w:id="408" w:name="_Toc130977014"/>
      <w:r w:rsidRPr="00C3261E">
        <w:rPr>
          <w:i w:val="0"/>
          <w:sz w:val="22"/>
          <w:szCs w:val="22"/>
        </w:rPr>
        <w:t>Затраты на проведение пусконаладочных работ</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3261E">
        <w:rPr>
          <w:i w:val="0"/>
          <w:sz w:val="22"/>
          <w:szCs w:val="22"/>
        </w:rPr>
        <w:t xml:space="preserve"> </w:t>
      </w:r>
    </w:p>
    <w:p w14:paraId="61C2F959" w14:textId="77777777" w:rsidR="00ED03B1" w:rsidRPr="00C3261E" w:rsidRDefault="00ED03B1" w:rsidP="00EE3E29">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Затраты на проведение пусконаладочных работ</w:t>
      </w:r>
      <w:r w:rsidR="003739FE" w:rsidRPr="00C3261E">
        <w:rPr>
          <w:rFonts w:ascii="Times New Roman" w:hAnsi="Times New Roman"/>
          <w:spacing w:val="0"/>
          <w:sz w:val="22"/>
          <w:szCs w:val="22"/>
        </w:rPr>
        <w:t xml:space="preserve"> (далее – ПНР)</w:t>
      </w:r>
      <w:r w:rsidRPr="00C3261E">
        <w:rPr>
          <w:rFonts w:ascii="Times New Roman" w:hAnsi="Times New Roman"/>
          <w:spacing w:val="0"/>
          <w:sz w:val="22"/>
          <w:szCs w:val="22"/>
        </w:rPr>
        <w:t xml:space="preserve"> разрабатываются с учетом разделения полного комплекса </w:t>
      </w:r>
      <w:r w:rsidR="00E111E9" w:rsidRPr="00C3261E">
        <w:rPr>
          <w:rFonts w:ascii="Times New Roman" w:hAnsi="Times New Roman"/>
          <w:spacing w:val="0"/>
          <w:sz w:val="22"/>
          <w:szCs w:val="22"/>
        </w:rPr>
        <w:t>ПНР</w:t>
      </w:r>
      <w:r w:rsidRPr="00C3261E">
        <w:rPr>
          <w:rFonts w:ascii="Times New Roman" w:hAnsi="Times New Roman"/>
          <w:spacing w:val="0"/>
          <w:sz w:val="22"/>
          <w:szCs w:val="22"/>
        </w:rPr>
        <w:t xml:space="preserve"> на работы, выполняемые на этапе подготовительных работ, в периоды подготовки и проведения индивидуальных испытаний оборудования и в период комплексного опробования оборудования на инертных средах и выполняемые в период комплексного опробования оборудования на рабочих средах с достижением проектных параметров технологического процесса и качественных показателей продукции.</w:t>
      </w:r>
    </w:p>
    <w:p w14:paraId="0FE4B535" w14:textId="77777777" w:rsidR="00FC2DFC" w:rsidRPr="00C3261E" w:rsidRDefault="00DA56CF" w:rsidP="00EE3E29">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 xml:space="preserve">В УЕР на выполнение комплекса </w:t>
      </w:r>
      <w:r w:rsidR="00FC5C3E" w:rsidRPr="00C3261E">
        <w:rPr>
          <w:rFonts w:ascii="Times New Roman" w:hAnsi="Times New Roman"/>
          <w:spacing w:val="0"/>
          <w:sz w:val="22"/>
          <w:szCs w:val="22"/>
        </w:rPr>
        <w:t>СМР</w:t>
      </w:r>
      <w:r w:rsidRPr="00C3261E">
        <w:rPr>
          <w:rFonts w:ascii="Times New Roman" w:hAnsi="Times New Roman"/>
          <w:spacing w:val="0"/>
          <w:sz w:val="22"/>
          <w:szCs w:val="22"/>
        </w:rPr>
        <w:t xml:space="preserve"> не учтены затраты на ПНР.</w:t>
      </w:r>
    </w:p>
    <w:p w14:paraId="54087EFB" w14:textId="77777777" w:rsidR="001914E6" w:rsidRPr="00C3261E" w:rsidRDefault="001914E6" w:rsidP="00EE3E29">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 xml:space="preserve">Основанием для определения стоимости </w:t>
      </w:r>
      <w:r w:rsidR="00DA56CF" w:rsidRPr="00C3261E">
        <w:rPr>
          <w:rFonts w:ascii="Times New Roman" w:hAnsi="Times New Roman"/>
          <w:sz w:val="22"/>
          <w:szCs w:val="22"/>
        </w:rPr>
        <w:t xml:space="preserve">ПНР </w:t>
      </w:r>
      <w:r w:rsidRPr="00C3261E">
        <w:rPr>
          <w:rFonts w:ascii="Times New Roman" w:hAnsi="Times New Roman"/>
          <w:sz w:val="22"/>
          <w:szCs w:val="22"/>
        </w:rPr>
        <w:t>служат:</w:t>
      </w:r>
    </w:p>
    <w:p w14:paraId="64FC3D05" w14:textId="77777777" w:rsidR="001914E6" w:rsidRPr="00C3261E" w:rsidRDefault="00FC5C3E" w:rsidP="005A18E1">
      <w:pPr>
        <w:pStyle w:val="afff0"/>
        <w:widowControl w:val="0"/>
        <w:numPr>
          <w:ilvl w:val="0"/>
          <w:numId w:val="29"/>
        </w:numPr>
        <w:tabs>
          <w:tab w:val="left" w:pos="993"/>
          <w:tab w:val="left" w:pos="10206"/>
          <w:tab w:val="left" w:pos="10348"/>
        </w:tabs>
        <w:autoSpaceDE w:val="0"/>
        <w:autoSpaceDN w:val="0"/>
        <w:adjustRightInd w:val="0"/>
        <w:spacing w:after="120"/>
        <w:ind w:left="0" w:firstLine="709"/>
        <w:contextualSpacing/>
        <w:rPr>
          <w:sz w:val="22"/>
          <w:szCs w:val="22"/>
        </w:rPr>
      </w:pPr>
      <w:r w:rsidRPr="00C3261E">
        <w:rPr>
          <w:sz w:val="22"/>
          <w:szCs w:val="22"/>
        </w:rPr>
        <w:t>ПД, РД</w:t>
      </w:r>
      <w:r w:rsidR="001914E6" w:rsidRPr="00C3261E">
        <w:rPr>
          <w:sz w:val="22"/>
          <w:szCs w:val="22"/>
        </w:rPr>
        <w:t>, включая чертежи, спецификации и ведомости на оборудование, а также ПЗ к проектным материалам;</w:t>
      </w:r>
    </w:p>
    <w:p w14:paraId="3BBDE0DA" w14:textId="77777777" w:rsidR="001914E6" w:rsidRPr="00C3261E" w:rsidRDefault="001914E6" w:rsidP="005A18E1">
      <w:pPr>
        <w:pStyle w:val="afff0"/>
        <w:widowControl w:val="0"/>
        <w:numPr>
          <w:ilvl w:val="0"/>
          <w:numId w:val="29"/>
        </w:numPr>
        <w:tabs>
          <w:tab w:val="left" w:pos="993"/>
          <w:tab w:val="left" w:pos="10206"/>
          <w:tab w:val="left" w:pos="10348"/>
        </w:tabs>
        <w:autoSpaceDE w:val="0"/>
        <w:autoSpaceDN w:val="0"/>
        <w:adjustRightInd w:val="0"/>
        <w:spacing w:after="120"/>
        <w:ind w:left="0" w:firstLine="709"/>
        <w:contextualSpacing/>
        <w:rPr>
          <w:sz w:val="22"/>
          <w:szCs w:val="22"/>
        </w:rPr>
      </w:pPr>
      <w:r w:rsidRPr="00C3261E">
        <w:rPr>
          <w:sz w:val="22"/>
          <w:szCs w:val="22"/>
        </w:rPr>
        <w:t xml:space="preserve">заводские инструкции, программы проведения </w:t>
      </w:r>
      <w:r w:rsidR="00FC5C3E" w:rsidRPr="00C3261E">
        <w:rPr>
          <w:sz w:val="22"/>
          <w:szCs w:val="22"/>
        </w:rPr>
        <w:t>ПНР</w:t>
      </w:r>
      <w:r w:rsidRPr="00C3261E">
        <w:rPr>
          <w:sz w:val="22"/>
          <w:szCs w:val="22"/>
        </w:rPr>
        <w:t>;</w:t>
      </w:r>
    </w:p>
    <w:p w14:paraId="7E67E495" w14:textId="0295D818" w:rsidR="001914E6" w:rsidRPr="00C3261E" w:rsidRDefault="001914E6" w:rsidP="005A18E1">
      <w:pPr>
        <w:pStyle w:val="afff0"/>
        <w:widowControl w:val="0"/>
        <w:numPr>
          <w:ilvl w:val="0"/>
          <w:numId w:val="29"/>
        </w:numPr>
        <w:tabs>
          <w:tab w:val="left" w:pos="993"/>
          <w:tab w:val="left" w:pos="10206"/>
          <w:tab w:val="left" w:pos="10348"/>
        </w:tabs>
        <w:autoSpaceDE w:val="0"/>
        <w:autoSpaceDN w:val="0"/>
        <w:adjustRightInd w:val="0"/>
        <w:spacing w:after="120"/>
        <w:ind w:left="0" w:firstLine="709"/>
        <w:contextualSpacing/>
        <w:rPr>
          <w:sz w:val="22"/>
          <w:szCs w:val="22"/>
        </w:rPr>
      </w:pPr>
      <w:r w:rsidRPr="00C3261E">
        <w:rPr>
          <w:sz w:val="22"/>
          <w:szCs w:val="22"/>
        </w:rPr>
        <w:t>действующие сметные (в том числе ресурсные) нормативы, а также отпускные цены на материалы, изделия и т.п.</w:t>
      </w:r>
    </w:p>
    <w:p w14:paraId="72B91CB7" w14:textId="7A7A7A00" w:rsidR="00A278C3" w:rsidRPr="00C3261E" w:rsidRDefault="00A278C3" w:rsidP="00EE3E29">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 xml:space="preserve">В ССРСС </w:t>
      </w:r>
      <w:r w:rsidR="00A93AA3" w:rsidRPr="00C3261E">
        <w:rPr>
          <w:rFonts w:ascii="Times New Roman" w:hAnsi="Times New Roman"/>
          <w:spacing w:val="0"/>
          <w:sz w:val="22"/>
          <w:szCs w:val="22"/>
        </w:rPr>
        <w:t xml:space="preserve">необходимо </w:t>
      </w:r>
      <w:r w:rsidRPr="00C3261E">
        <w:rPr>
          <w:rFonts w:ascii="Times New Roman" w:hAnsi="Times New Roman"/>
          <w:spacing w:val="0"/>
          <w:sz w:val="22"/>
          <w:szCs w:val="22"/>
        </w:rPr>
        <w:t xml:space="preserve">предусмотреть полный комплекс </w:t>
      </w:r>
      <w:r w:rsidR="00FC5C3E" w:rsidRPr="00C3261E">
        <w:rPr>
          <w:rFonts w:ascii="Times New Roman" w:hAnsi="Times New Roman"/>
          <w:spacing w:val="0"/>
          <w:sz w:val="22"/>
          <w:szCs w:val="22"/>
        </w:rPr>
        <w:t>ПНР</w:t>
      </w:r>
      <w:r w:rsidRPr="00C3261E">
        <w:rPr>
          <w:rFonts w:ascii="Times New Roman" w:hAnsi="Times New Roman"/>
          <w:spacing w:val="0"/>
          <w:sz w:val="22"/>
          <w:szCs w:val="22"/>
        </w:rPr>
        <w:t xml:space="preserve">, «вхолостую» и «под нагрузкой» (с раздельным учетом в ССРСС), структуру ПНР определить в соответствии с </w:t>
      </w:r>
      <w:r w:rsidR="009E7C7A" w:rsidRPr="00C3261E">
        <w:rPr>
          <w:rFonts w:ascii="Times New Roman" w:hAnsi="Times New Roman"/>
          <w:spacing w:val="0"/>
          <w:sz w:val="22"/>
          <w:szCs w:val="22"/>
        </w:rPr>
        <w:t xml:space="preserve">положением </w:t>
      </w:r>
      <w:r w:rsidR="00EF01AD" w:rsidRPr="00C3261E">
        <w:rPr>
          <w:rFonts w:ascii="Times New Roman" w:hAnsi="Times New Roman"/>
          <w:sz w:val="22"/>
          <w:szCs w:val="22"/>
        </w:rPr>
        <w:t>Приказ</w:t>
      </w:r>
      <w:r w:rsidR="009E7C7A" w:rsidRPr="00C3261E">
        <w:rPr>
          <w:rFonts w:ascii="Times New Roman" w:hAnsi="Times New Roman"/>
          <w:sz w:val="22"/>
          <w:szCs w:val="22"/>
        </w:rPr>
        <w:t>а</w:t>
      </w:r>
      <w:r w:rsidR="00EF01AD" w:rsidRPr="00C3261E">
        <w:rPr>
          <w:rFonts w:ascii="Times New Roman" w:hAnsi="Times New Roman"/>
          <w:sz w:val="22"/>
          <w:szCs w:val="22"/>
        </w:rPr>
        <w:t xml:space="preserve"> Минстроя РФ от 04.08.2020 </w:t>
      </w:r>
      <w:r w:rsidR="000333F3" w:rsidRPr="00C3261E">
        <w:rPr>
          <w:rFonts w:ascii="Times New Roman" w:hAnsi="Times New Roman"/>
          <w:sz w:val="22"/>
          <w:szCs w:val="22"/>
        </w:rPr>
        <w:br/>
      </w:r>
      <w:r w:rsidR="00EF01AD" w:rsidRPr="00C3261E">
        <w:rPr>
          <w:rFonts w:ascii="Times New Roman" w:hAnsi="Times New Roman"/>
          <w:sz w:val="22"/>
          <w:szCs w:val="22"/>
        </w:rPr>
        <w:t>№ 421/</w:t>
      </w:r>
      <w:proofErr w:type="spellStart"/>
      <w:r w:rsidR="00EF01AD" w:rsidRPr="00C3261E">
        <w:rPr>
          <w:rFonts w:ascii="Times New Roman" w:hAnsi="Times New Roman"/>
          <w:sz w:val="22"/>
          <w:szCs w:val="22"/>
        </w:rPr>
        <w:t>пр</w:t>
      </w:r>
      <w:proofErr w:type="spellEnd"/>
      <w:r w:rsidR="009E7C7A" w:rsidRPr="00C3261E">
        <w:rPr>
          <w:rFonts w:ascii="Times New Roman" w:hAnsi="Times New Roman"/>
          <w:spacing w:val="0"/>
          <w:sz w:val="22"/>
          <w:szCs w:val="22"/>
        </w:rPr>
        <w:t xml:space="preserve"> (приложение №8)</w:t>
      </w:r>
      <w:r w:rsidR="00EF01AD" w:rsidRPr="00C3261E">
        <w:rPr>
          <w:rFonts w:ascii="Times New Roman" w:hAnsi="Times New Roman"/>
          <w:sz w:val="22"/>
          <w:szCs w:val="22"/>
        </w:rPr>
        <w:t>.</w:t>
      </w:r>
    </w:p>
    <w:p w14:paraId="428F8A99" w14:textId="77777777" w:rsidR="00F45AD6" w:rsidRPr="00C3261E" w:rsidRDefault="007E7990" w:rsidP="00EE3E29">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Л</w:t>
      </w:r>
      <w:r w:rsidR="00F45AD6" w:rsidRPr="00C3261E">
        <w:rPr>
          <w:rFonts w:ascii="Times New Roman" w:hAnsi="Times New Roman"/>
          <w:spacing w:val="0"/>
          <w:sz w:val="22"/>
          <w:szCs w:val="22"/>
        </w:rPr>
        <w:t xml:space="preserve">имит средств на выполнение </w:t>
      </w:r>
      <w:r w:rsidR="00FC5C3E" w:rsidRPr="00C3261E">
        <w:rPr>
          <w:rFonts w:ascii="Times New Roman" w:hAnsi="Times New Roman"/>
          <w:spacing w:val="0"/>
          <w:sz w:val="22"/>
          <w:szCs w:val="22"/>
        </w:rPr>
        <w:t>ПНР</w:t>
      </w:r>
      <w:r w:rsidR="00F45AD6" w:rsidRPr="00C3261E">
        <w:rPr>
          <w:rFonts w:ascii="Times New Roman" w:hAnsi="Times New Roman"/>
          <w:spacing w:val="0"/>
          <w:sz w:val="22"/>
          <w:szCs w:val="22"/>
        </w:rPr>
        <w:t xml:space="preserve"> «вхолостую» может быть предусмотрен проектной организацией по укрупненным нормативам в % от цены приобретения оборудования у производителя на основании усредненных показателей структуры стоимост</w:t>
      </w:r>
      <w:r w:rsidR="004227BB" w:rsidRPr="00C3261E">
        <w:rPr>
          <w:rFonts w:ascii="Times New Roman" w:hAnsi="Times New Roman"/>
          <w:spacing w:val="0"/>
          <w:sz w:val="22"/>
          <w:szCs w:val="22"/>
        </w:rPr>
        <w:t xml:space="preserve">и оборудования, публикуемых </w:t>
      </w:r>
      <w:r w:rsidR="00F45AD6" w:rsidRPr="00C3261E">
        <w:rPr>
          <w:rFonts w:ascii="Times New Roman" w:hAnsi="Times New Roman"/>
          <w:spacing w:val="0"/>
          <w:sz w:val="22"/>
          <w:szCs w:val="22"/>
        </w:rPr>
        <w:t>«КО-ИНВЕСТ»</w:t>
      </w:r>
      <w:r w:rsidR="00A91143" w:rsidRPr="00C3261E">
        <w:rPr>
          <w:rStyle w:val="af1"/>
          <w:rFonts w:ascii="Times New Roman" w:hAnsi="Times New Roman"/>
          <w:spacing w:val="0"/>
          <w:sz w:val="22"/>
          <w:szCs w:val="22"/>
        </w:rPr>
        <w:footnoteReference w:id="25"/>
      </w:r>
      <w:r w:rsidR="00F45AD6" w:rsidRPr="00C3261E">
        <w:rPr>
          <w:rFonts w:ascii="Times New Roman" w:hAnsi="Times New Roman"/>
          <w:spacing w:val="0"/>
          <w:sz w:val="22"/>
          <w:szCs w:val="22"/>
        </w:rPr>
        <w:t xml:space="preserve"> в ежеквартальном информационно-аналитическом бюллетене «Индексы цен в строительстве».</w:t>
      </w:r>
    </w:p>
    <w:p w14:paraId="17C4DBA3" w14:textId="498FBA27" w:rsidR="009B0A5B" w:rsidRPr="00C3261E" w:rsidRDefault="00714E3C" w:rsidP="008C568D">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lang w:eastAsia="ru-RU"/>
        </w:rPr>
        <w:t xml:space="preserve">Сметная стоимость </w:t>
      </w:r>
      <w:r w:rsidR="00FC5C3E" w:rsidRPr="00C3261E">
        <w:rPr>
          <w:rFonts w:ascii="Times New Roman" w:hAnsi="Times New Roman"/>
          <w:sz w:val="22"/>
          <w:szCs w:val="22"/>
          <w:lang w:eastAsia="ru-RU"/>
        </w:rPr>
        <w:t>ПНР</w:t>
      </w:r>
      <w:r w:rsidRPr="00C3261E">
        <w:rPr>
          <w:rFonts w:ascii="Times New Roman" w:hAnsi="Times New Roman"/>
          <w:sz w:val="22"/>
          <w:szCs w:val="22"/>
          <w:lang w:eastAsia="ru-RU"/>
        </w:rPr>
        <w:t xml:space="preserve"> на этапе реализации проекта </w:t>
      </w:r>
      <w:r w:rsidR="00603D52" w:rsidRPr="00C3261E">
        <w:rPr>
          <w:rFonts w:ascii="Times New Roman" w:hAnsi="Times New Roman"/>
          <w:sz w:val="22"/>
          <w:szCs w:val="22"/>
          <w:lang w:eastAsia="ru-RU"/>
        </w:rPr>
        <w:t>определяется</w:t>
      </w:r>
      <w:r w:rsidRPr="00C3261E">
        <w:rPr>
          <w:rFonts w:ascii="Times New Roman" w:hAnsi="Times New Roman"/>
          <w:sz w:val="22"/>
          <w:szCs w:val="22"/>
          <w:lang w:eastAsia="ru-RU"/>
        </w:rPr>
        <w:t xml:space="preserve"> в текущем уровне цен и может быть определена как произведение стоимости оплаты труда на общую трудоемкость работ (образ</w:t>
      </w:r>
      <w:r w:rsidR="001B57A5" w:rsidRPr="00C3261E">
        <w:rPr>
          <w:rFonts w:ascii="Times New Roman" w:hAnsi="Times New Roman"/>
          <w:sz w:val="22"/>
          <w:szCs w:val="22"/>
          <w:lang w:eastAsia="ru-RU"/>
        </w:rPr>
        <w:t>е</w:t>
      </w:r>
      <w:r w:rsidRPr="00C3261E">
        <w:rPr>
          <w:rFonts w:ascii="Times New Roman" w:hAnsi="Times New Roman"/>
          <w:sz w:val="22"/>
          <w:szCs w:val="22"/>
          <w:lang w:eastAsia="ru-RU"/>
        </w:rPr>
        <w:t xml:space="preserve">ц </w:t>
      </w:r>
      <w:r w:rsidR="00847797" w:rsidRPr="00C3261E">
        <w:rPr>
          <w:rFonts w:ascii="Times New Roman" w:hAnsi="Times New Roman"/>
          <w:sz w:val="22"/>
          <w:szCs w:val="22"/>
          <w:lang w:eastAsia="ru-RU"/>
        </w:rPr>
        <w:t>1</w:t>
      </w:r>
      <w:r w:rsidR="005739E0" w:rsidRPr="00C3261E">
        <w:rPr>
          <w:rFonts w:ascii="Times New Roman" w:hAnsi="Times New Roman"/>
          <w:sz w:val="22"/>
          <w:szCs w:val="22"/>
          <w:lang w:eastAsia="ru-RU"/>
        </w:rPr>
        <w:t xml:space="preserve"> </w:t>
      </w:r>
      <w:hyperlink w:anchor="Приложение_Л" w:history="1">
        <w:r w:rsidR="006C442D" w:rsidRPr="00C3261E">
          <w:rPr>
            <w:rStyle w:val="afa"/>
            <w:rFonts w:ascii="Times New Roman" w:hAnsi="Times New Roman"/>
            <w:color w:val="auto"/>
            <w:sz w:val="22"/>
            <w:szCs w:val="22"/>
            <w:u w:val="none"/>
            <w:lang w:eastAsia="ru-RU"/>
          </w:rPr>
          <w:t>Приложение</w:t>
        </w:r>
        <w:r w:rsidR="00AB5E2F" w:rsidRPr="00C3261E">
          <w:rPr>
            <w:rStyle w:val="afa"/>
            <w:rFonts w:ascii="Times New Roman" w:hAnsi="Times New Roman"/>
            <w:color w:val="auto"/>
            <w:sz w:val="22"/>
            <w:szCs w:val="22"/>
            <w:u w:val="none"/>
            <w:lang w:eastAsia="ru-RU"/>
          </w:rPr>
          <w:t xml:space="preserve"> </w:t>
        </w:r>
        <w:r w:rsidR="006C442D" w:rsidRPr="00C3261E">
          <w:rPr>
            <w:rStyle w:val="afa"/>
            <w:rFonts w:ascii="Times New Roman" w:hAnsi="Times New Roman"/>
            <w:color w:val="auto"/>
            <w:sz w:val="22"/>
            <w:szCs w:val="22"/>
            <w:u w:val="none"/>
            <w:lang w:eastAsia="ru-RU"/>
          </w:rPr>
          <w:t>Л</w:t>
        </w:r>
      </w:hyperlink>
      <w:r w:rsidR="006C442D" w:rsidRPr="00C3261E">
        <w:rPr>
          <w:rFonts w:ascii="Times New Roman" w:hAnsi="Times New Roman"/>
          <w:sz w:val="22"/>
          <w:szCs w:val="22"/>
        </w:rPr>
        <w:t xml:space="preserve"> </w:t>
      </w:r>
      <w:r w:rsidR="000333F3" w:rsidRPr="00C3261E">
        <w:rPr>
          <w:rFonts w:ascii="Times New Roman" w:hAnsi="Times New Roman"/>
          <w:sz w:val="22"/>
          <w:szCs w:val="22"/>
        </w:rPr>
        <w:t xml:space="preserve">к </w:t>
      </w:r>
      <w:r w:rsidRPr="00C3261E">
        <w:rPr>
          <w:rFonts w:ascii="Times New Roman" w:hAnsi="Times New Roman"/>
          <w:sz w:val="22"/>
          <w:szCs w:val="22"/>
          <w:lang w:eastAsia="ru-RU"/>
        </w:rPr>
        <w:t>настоящей Методик</w:t>
      </w:r>
      <w:r w:rsidR="000333F3" w:rsidRPr="00C3261E">
        <w:rPr>
          <w:rFonts w:ascii="Times New Roman" w:hAnsi="Times New Roman"/>
          <w:sz w:val="22"/>
          <w:szCs w:val="22"/>
          <w:lang w:eastAsia="ru-RU"/>
        </w:rPr>
        <w:t>е</w:t>
      </w:r>
      <w:r w:rsidRPr="00C3261E">
        <w:rPr>
          <w:rFonts w:ascii="Times New Roman" w:hAnsi="Times New Roman"/>
          <w:sz w:val="22"/>
          <w:szCs w:val="22"/>
          <w:lang w:eastAsia="ru-RU"/>
        </w:rPr>
        <w:t>).</w:t>
      </w:r>
      <w:r w:rsidRPr="00C3261E">
        <w:rPr>
          <w:rFonts w:ascii="Times New Roman" w:hAnsi="Times New Roman"/>
          <w:sz w:val="22"/>
          <w:szCs w:val="22"/>
        </w:rPr>
        <w:t xml:space="preserve"> </w:t>
      </w:r>
      <w:r w:rsidRPr="00C3261E">
        <w:rPr>
          <w:rFonts w:ascii="Times New Roman" w:hAnsi="Times New Roman"/>
          <w:sz w:val="22"/>
          <w:szCs w:val="22"/>
          <w:lang w:eastAsia="ru-RU"/>
        </w:rPr>
        <w:t xml:space="preserve">В расчете приводятся затраты труда рабочих, инженерно-технических работников, участвующих в </w:t>
      </w:r>
      <w:r w:rsidR="00FC5C3E" w:rsidRPr="00C3261E">
        <w:rPr>
          <w:rFonts w:ascii="Times New Roman" w:hAnsi="Times New Roman"/>
          <w:sz w:val="22"/>
          <w:szCs w:val="22"/>
          <w:lang w:eastAsia="ru-RU"/>
        </w:rPr>
        <w:t>ПНР</w:t>
      </w:r>
      <w:r w:rsidRPr="00C3261E">
        <w:rPr>
          <w:rFonts w:ascii="Times New Roman" w:hAnsi="Times New Roman"/>
          <w:sz w:val="22"/>
          <w:szCs w:val="22"/>
          <w:lang w:eastAsia="ru-RU"/>
        </w:rPr>
        <w:t xml:space="preserve">. Затраты труда указанного пусконаладочного персонала должны учитываться </w:t>
      </w:r>
      <w:r w:rsidR="008C568D" w:rsidRPr="00C3261E">
        <w:rPr>
          <w:rFonts w:ascii="Times New Roman" w:hAnsi="Times New Roman"/>
          <w:sz w:val="22"/>
          <w:szCs w:val="22"/>
          <w:lang w:eastAsia="ru-RU"/>
        </w:rPr>
        <w:t xml:space="preserve">на основании проектных данных, </w:t>
      </w:r>
      <w:r w:rsidRPr="00C3261E">
        <w:rPr>
          <w:rFonts w:ascii="Times New Roman" w:hAnsi="Times New Roman"/>
          <w:sz w:val="22"/>
          <w:szCs w:val="22"/>
          <w:lang w:eastAsia="ru-RU"/>
        </w:rPr>
        <w:t xml:space="preserve">программы производства </w:t>
      </w:r>
      <w:r w:rsidR="00FC5C3E" w:rsidRPr="00C3261E">
        <w:rPr>
          <w:rFonts w:ascii="Times New Roman" w:hAnsi="Times New Roman"/>
          <w:sz w:val="22"/>
          <w:szCs w:val="22"/>
          <w:lang w:eastAsia="ru-RU"/>
        </w:rPr>
        <w:t>ПНР</w:t>
      </w:r>
      <w:r w:rsidRPr="00C3261E">
        <w:rPr>
          <w:rFonts w:ascii="Times New Roman" w:hAnsi="Times New Roman"/>
          <w:sz w:val="22"/>
          <w:szCs w:val="22"/>
          <w:lang w:eastAsia="ru-RU"/>
        </w:rPr>
        <w:t xml:space="preserve"> и продолжительности участия в </w:t>
      </w:r>
      <w:r w:rsidR="00FC5C3E" w:rsidRPr="00C3261E">
        <w:rPr>
          <w:rFonts w:ascii="Times New Roman" w:hAnsi="Times New Roman"/>
          <w:sz w:val="22"/>
          <w:szCs w:val="22"/>
          <w:lang w:eastAsia="ru-RU"/>
        </w:rPr>
        <w:t>ПНР</w:t>
      </w:r>
      <w:r w:rsidRPr="00C3261E">
        <w:rPr>
          <w:rFonts w:ascii="Times New Roman" w:hAnsi="Times New Roman"/>
          <w:sz w:val="22"/>
          <w:szCs w:val="22"/>
          <w:lang w:eastAsia="ru-RU"/>
        </w:rPr>
        <w:t xml:space="preserve">, а при их отсутствии определяются методами </w:t>
      </w:r>
      <w:r w:rsidR="00B55CC3" w:rsidRPr="00C3261E">
        <w:rPr>
          <w:rFonts w:ascii="Times New Roman" w:hAnsi="Times New Roman"/>
          <w:sz w:val="22"/>
          <w:szCs w:val="22"/>
          <w:lang w:eastAsia="ru-RU"/>
        </w:rPr>
        <w:t>технического нормирования труда</w:t>
      </w:r>
      <w:r w:rsidR="00CF05B3" w:rsidRPr="00C3261E">
        <w:rPr>
          <w:rStyle w:val="af1"/>
          <w:rFonts w:ascii="Times New Roman" w:hAnsi="Times New Roman"/>
          <w:sz w:val="22"/>
          <w:szCs w:val="22"/>
          <w:lang w:eastAsia="ru-RU"/>
        </w:rPr>
        <w:footnoteReference w:id="26"/>
      </w:r>
      <w:r w:rsidR="00B55CC3" w:rsidRPr="00C3261E">
        <w:rPr>
          <w:rFonts w:ascii="Times New Roman" w:hAnsi="Times New Roman"/>
          <w:sz w:val="22"/>
          <w:szCs w:val="22"/>
          <w:lang w:eastAsia="ru-RU"/>
        </w:rPr>
        <w:t xml:space="preserve"> </w:t>
      </w:r>
      <w:r w:rsidRPr="00C3261E">
        <w:rPr>
          <w:rFonts w:ascii="Times New Roman" w:hAnsi="Times New Roman"/>
          <w:sz w:val="22"/>
          <w:szCs w:val="22"/>
          <w:lang w:eastAsia="ru-RU"/>
        </w:rPr>
        <w:t xml:space="preserve">(хронометраж, </w:t>
      </w:r>
      <w:r w:rsidR="00B55CC3" w:rsidRPr="00C3261E">
        <w:rPr>
          <w:rFonts w:ascii="Times New Roman" w:hAnsi="Times New Roman"/>
          <w:sz w:val="22"/>
          <w:szCs w:val="22"/>
          <w:lang w:eastAsia="ru-RU"/>
        </w:rPr>
        <w:t>фотоучет цифровой, графический, смешанный</w:t>
      </w:r>
      <w:r w:rsidRPr="00C3261E">
        <w:rPr>
          <w:rFonts w:ascii="Times New Roman" w:hAnsi="Times New Roman"/>
          <w:sz w:val="22"/>
          <w:szCs w:val="22"/>
          <w:lang w:eastAsia="ru-RU"/>
        </w:rPr>
        <w:t>), проверенных и согласованных соответствующими службами заказчика</w:t>
      </w:r>
      <w:r w:rsidR="008C568D" w:rsidRPr="00C3261E">
        <w:rPr>
          <w:rFonts w:ascii="Times New Roman" w:hAnsi="Times New Roman"/>
          <w:sz w:val="22"/>
          <w:szCs w:val="22"/>
          <w:lang w:eastAsia="ru-RU"/>
        </w:rPr>
        <w:t xml:space="preserve">, если иное не предусмотрено договором строительного подряда.  </w:t>
      </w:r>
      <w:r w:rsidRPr="00C3261E">
        <w:rPr>
          <w:rFonts w:ascii="Times New Roman" w:hAnsi="Times New Roman"/>
          <w:sz w:val="22"/>
          <w:szCs w:val="22"/>
          <w:lang w:eastAsia="ru-RU"/>
        </w:rPr>
        <w:t xml:space="preserve"> </w:t>
      </w:r>
    </w:p>
    <w:p w14:paraId="762ABDB3" w14:textId="77777777" w:rsidR="00CF05B3" w:rsidRPr="00C3261E" w:rsidRDefault="00CF05B3" w:rsidP="00CF05B3">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lang w:eastAsia="ru-RU"/>
        </w:rPr>
        <w:t>Нормы затрат труда пусконаладочного персонала, полученные методом технического нормирования, должны содержать данные показателей затрат труда пусконаладочного персонала, выполняемых индивидуальных испытаний и комплексного опробования оборудования в натуральных показателях (чел.-ч.).</w:t>
      </w:r>
    </w:p>
    <w:p w14:paraId="60BC72C9" w14:textId="5E012BC9" w:rsidR="00E06401" w:rsidRPr="00C3261E" w:rsidRDefault="00714E3C" w:rsidP="00EE3E29">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lang w:eastAsia="ru-RU"/>
        </w:rPr>
        <w:lastRenderedPageBreak/>
        <w:t>При невозможности использования методов технического нормирования затраты труда определяются на основании документов, подтверждающих фактическое количество трудозатрат (табель учета рабочего времени, согласованны</w:t>
      </w:r>
      <w:r w:rsidR="00F740F1" w:rsidRPr="00C3261E">
        <w:rPr>
          <w:rFonts w:ascii="Times New Roman" w:hAnsi="Times New Roman"/>
          <w:sz w:val="22"/>
          <w:szCs w:val="22"/>
          <w:lang w:eastAsia="ru-RU"/>
        </w:rPr>
        <w:t>й</w:t>
      </w:r>
      <w:r w:rsidRPr="00C3261E">
        <w:rPr>
          <w:rFonts w:ascii="Times New Roman" w:hAnsi="Times New Roman"/>
          <w:sz w:val="22"/>
          <w:szCs w:val="22"/>
          <w:lang w:eastAsia="ru-RU"/>
        </w:rPr>
        <w:t xml:space="preserve"> ответственными службами заказчика).</w:t>
      </w:r>
      <w:r w:rsidR="00F13BBF" w:rsidRPr="00C3261E">
        <w:rPr>
          <w:rFonts w:ascii="Times New Roman" w:hAnsi="Times New Roman"/>
          <w:sz w:val="22"/>
          <w:szCs w:val="22"/>
          <w:lang w:eastAsia="ru-RU"/>
        </w:rPr>
        <w:t xml:space="preserve"> </w:t>
      </w:r>
      <w:r w:rsidR="00E06401" w:rsidRPr="00C3261E">
        <w:rPr>
          <w:rFonts w:ascii="Times New Roman" w:hAnsi="Times New Roman"/>
          <w:sz w:val="22"/>
          <w:szCs w:val="22"/>
          <w:lang w:eastAsia="ru-RU"/>
        </w:rPr>
        <w:t xml:space="preserve">Оплата труда пусконаладочного персонала определяется на основании тарифных ставок, зафиксированных в договоре </w:t>
      </w:r>
      <w:r w:rsidR="00F740F1" w:rsidRPr="00C3261E">
        <w:rPr>
          <w:rFonts w:ascii="Times New Roman" w:hAnsi="Times New Roman"/>
          <w:sz w:val="22"/>
          <w:szCs w:val="22"/>
          <w:lang w:eastAsia="ru-RU"/>
        </w:rPr>
        <w:t>п</w:t>
      </w:r>
      <w:r w:rsidR="00E06401" w:rsidRPr="00C3261E">
        <w:rPr>
          <w:rFonts w:ascii="Times New Roman" w:hAnsi="Times New Roman"/>
          <w:sz w:val="22"/>
          <w:szCs w:val="22"/>
          <w:lang w:eastAsia="ru-RU"/>
        </w:rPr>
        <w:t>одряда.</w:t>
      </w:r>
    </w:p>
    <w:p w14:paraId="388C857A" w14:textId="77777777" w:rsidR="00E56FDB" w:rsidRPr="00C3261E" w:rsidRDefault="00CD4E1D" w:rsidP="00EE3E29">
      <w:pPr>
        <w:pStyle w:val="af6"/>
        <w:numPr>
          <w:ilvl w:val="3"/>
          <w:numId w:val="15"/>
        </w:numPr>
        <w:tabs>
          <w:tab w:val="left" w:pos="1418"/>
          <w:tab w:val="left" w:pos="1560"/>
          <w:tab w:val="left" w:pos="1646"/>
          <w:tab w:val="left" w:pos="1843"/>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lang w:eastAsia="ru-RU"/>
        </w:rPr>
        <w:t>Расчеты за ПНР производятся только за законченные этапы работ, при условии выполнения полного перечня работ (операций), предусмотренного содержанием данного этапа.</w:t>
      </w:r>
    </w:p>
    <w:p w14:paraId="01E967D9" w14:textId="77777777" w:rsidR="00930057" w:rsidRPr="00C3261E" w:rsidRDefault="00601B85" w:rsidP="00EE3E2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В главу 9 «Прочие работы и затраты» ССРСС, при необходимости, включаются также затраты заказчика на оплату услуг проектных, конструкторских, научно-исследовательских и др. организаций, предприятий-изготовителей оборудования, иностранных фирм для оказания технической помощи</w:t>
      </w:r>
      <w:r w:rsidR="00934530" w:rsidRPr="00C3261E">
        <w:rPr>
          <w:rFonts w:ascii="Times New Roman" w:hAnsi="Times New Roman"/>
          <w:spacing w:val="0"/>
          <w:sz w:val="22"/>
          <w:szCs w:val="22"/>
        </w:rPr>
        <w:t xml:space="preserve">: консультаций, экспертизы, </w:t>
      </w:r>
      <w:proofErr w:type="spellStart"/>
      <w:r w:rsidR="00934530" w:rsidRPr="00C3261E">
        <w:rPr>
          <w:rFonts w:ascii="Times New Roman" w:hAnsi="Times New Roman"/>
          <w:spacing w:val="0"/>
          <w:sz w:val="22"/>
          <w:szCs w:val="22"/>
        </w:rPr>
        <w:t>шеф</w:t>
      </w:r>
      <w:r w:rsidR="000936DA" w:rsidRPr="00C3261E">
        <w:rPr>
          <w:rFonts w:ascii="Times New Roman" w:hAnsi="Times New Roman"/>
          <w:spacing w:val="0"/>
          <w:sz w:val="22"/>
          <w:szCs w:val="22"/>
        </w:rPr>
        <w:t>наладка</w:t>
      </w:r>
      <w:proofErr w:type="spellEnd"/>
      <w:r w:rsidR="000936DA" w:rsidRPr="00C3261E">
        <w:rPr>
          <w:rFonts w:ascii="Times New Roman" w:hAnsi="Times New Roman"/>
          <w:spacing w:val="0"/>
          <w:sz w:val="22"/>
          <w:szCs w:val="22"/>
        </w:rPr>
        <w:t xml:space="preserve"> </w:t>
      </w:r>
      <w:r w:rsidRPr="00C3261E">
        <w:rPr>
          <w:rFonts w:ascii="Times New Roman" w:hAnsi="Times New Roman"/>
          <w:spacing w:val="0"/>
          <w:sz w:val="22"/>
          <w:szCs w:val="22"/>
        </w:rPr>
        <w:t>и др.</w:t>
      </w:r>
      <w:r w:rsidR="00CB3DAE" w:rsidRPr="00C3261E">
        <w:rPr>
          <w:rFonts w:ascii="Times New Roman" w:hAnsi="Times New Roman"/>
          <w:spacing w:val="0"/>
          <w:sz w:val="22"/>
          <w:szCs w:val="22"/>
        </w:rPr>
        <w:t xml:space="preserve"> </w:t>
      </w:r>
      <w:r w:rsidRPr="00C3261E">
        <w:rPr>
          <w:rFonts w:ascii="Times New Roman" w:hAnsi="Times New Roman"/>
          <w:spacing w:val="0"/>
          <w:sz w:val="22"/>
          <w:szCs w:val="22"/>
        </w:rPr>
        <w:t xml:space="preserve">Указанные затраты определяются расчетами на основании договоров исходя из численности специалистов, продолжительности их участия в </w:t>
      </w:r>
      <w:r w:rsidR="00FC5C3E" w:rsidRPr="00C3261E">
        <w:rPr>
          <w:rFonts w:ascii="Times New Roman" w:hAnsi="Times New Roman"/>
          <w:spacing w:val="0"/>
          <w:sz w:val="22"/>
          <w:szCs w:val="22"/>
        </w:rPr>
        <w:t>ПНР</w:t>
      </w:r>
      <w:r w:rsidRPr="00C3261E">
        <w:rPr>
          <w:rFonts w:ascii="Times New Roman" w:hAnsi="Times New Roman"/>
          <w:spacing w:val="0"/>
          <w:sz w:val="22"/>
          <w:szCs w:val="22"/>
        </w:rPr>
        <w:t xml:space="preserve"> и стоимости од</w:t>
      </w:r>
      <w:r w:rsidR="00B04C92" w:rsidRPr="00C3261E">
        <w:rPr>
          <w:rFonts w:ascii="Times New Roman" w:hAnsi="Times New Roman"/>
          <w:spacing w:val="0"/>
          <w:sz w:val="22"/>
          <w:szCs w:val="22"/>
        </w:rPr>
        <w:t xml:space="preserve">ного </w:t>
      </w:r>
      <w:r w:rsidR="00556155" w:rsidRPr="00C3261E">
        <w:rPr>
          <w:rFonts w:ascii="Times New Roman" w:hAnsi="Times New Roman"/>
          <w:spacing w:val="0"/>
          <w:sz w:val="22"/>
          <w:szCs w:val="22"/>
        </w:rPr>
        <w:t>«</w:t>
      </w:r>
      <w:r w:rsidR="00B04C92" w:rsidRPr="00C3261E">
        <w:rPr>
          <w:rFonts w:ascii="Times New Roman" w:hAnsi="Times New Roman"/>
          <w:spacing w:val="0"/>
          <w:sz w:val="22"/>
          <w:szCs w:val="22"/>
        </w:rPr>
        <w:t>чел.-дня</w:t>
      </w:r>
      <w:r w:rsidR="00556155" w:rsidRPr="00C3261E">
        <w:rPr>
          <w:rFonts w:ascii="Times New Roman" w:hAnsi="Times New Roman"/>
          <w:spacing w:val="0"/>
          <w:sz w:val="22"/>
          <w:szCs w:val="22"/>
        </w:rPr>
        <w:t>»</w:t>
      </w:r>
      <w:r w:rsidR="00E0152D" w:rsidRPr="00C3261E">
        <w:rPr>
          <w:rFonts w:ascii="Times New Roman" w:hAnsi="Times New Roman"/>
          <w:spacing w:val="0"/>
          <w:sz w:val="22"/>
          <w:szCs w:val="22"/>
        </w:rPr>
        <w:t>, согласованных с з</w:t>
      </w:r>
      <w:r w:rsidRPr="00C3261E">
        <w:rPr>
          <w:rFonts w:ascii="Times New Roman" w:hAnsi="Times New Roman"/>
          <w:spacing w:val="0"/>
          <w:sz w:val="22"/>
          <w:szCs w:val="22"/>
        </w:rPr>
        <w:t>аказчиком.</w:t>
      </w:r>
      <w:r w:rsidR="00C160D9" w:rsidRPr="00C3261E">
        <w:rPr>
          <w:rFonts w:ascii="Times New Roman" w:hAnsi="Times New Roman"/>
          <w:spacing w:val="0"/>
          <w:sz w:val="22"/>
          <w:szCs w:val="22"/>
        </w:rPr>
        <w:t xml:space="preserve"> </w:t>
      </w:r>
    </w:p>
    <w:p w14:paraId="7241B118" w14:textId="77777777" w:rsidR="00C160D9" w:rsidRPr="00C3261E" w:rsidRDefault="00C160D9" w:rsidP="00C160D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 xml:space="preserve">Состав и размер прочих работ и затрат, не вошедших в УЕР и учитываемых дополнительно в сводном сметном расчете в главе 9, приведен в </w:t>
      </w:r>
      <w:hyperlink w:anchor="Приложение_К" w:history="1">
        <w:r w:rsidR="00A417FE" w:rsidRPr="00C3261E">
          <w:rPr>
            <w:rStyle w:val="afa"/>
            <w:rFonts w:ascii="Times New Roman" w:hAnsi="Times New Roman"/>
            <w:color w:val="auto"/>
            <w:spacing w:val="0"/>
            <w:sz w:val="22"/>
            <w:szCs w:val="22"/>
            <w:u w:val="none"/>
          </w:rPr>
          <w:t>Приложении К</w:t>
        </w:r>
      </w:hyperlink>
      <w:r w:rsidR="002A1CE5" w:rsidRPr="00C3261E">
        <w:rPr>
          <w:rFonts w:ascii="Times New Roman" w:hAnsi="Times New Roman"/>
          <w:sz w:val="22"/>
          <w:szCs w:val="22"/>
        </w:rPr>
        <w:t xml:space="preserve"> </w:t>
      </w:r>
      <w:proofErr w:type="spellStart"/>
      <w:r w:rsidR="00E97C29" w:rsidRPr="00C3261E">
        <w:rPr>
          <w:rFonts w:ascii="Times New Roman" w:hAnsi="Times New Roman"/>
          <w:spacing w:val="0"/>
          <w:sz w:val="22"/>
          <w:szCs w:val="22"/>
        </w:rPr>
        <w:t>к</w:t>
      </w:r>
      <w:proofErr w:type="spellEnd"/>
      <w:r w:rsidR="00E97C29" w:rsidRPr="00C3261E">
        <w:rPr>
          <w:rFonts w:ascii="Times New Roman" w:hAnsi="Times New Roman"/>
          <w:spacing w:val="0"/>
          <w:sz w:val="22"/>
          <w:szCs w:val="22"/>
        </w:rPr>
        <w:t xml:space="preserve"> настоящей Методике</w:t>
      </w:r>
      <w:r w:rsidRPr="00C3261E">
        <w:rPr>
          <w:rFonts w:ascii="Times New Roman" w:hAnsi="Times New Roman"/>
          <w:spacing w:val="0"/>
          <w:sz w:val="22"/>
          <w:szCs w:val="22"/>
        </w:rPr>
        <w:t xml:space="preserve">. </w:t>
      </w:r>
    </w:p>
    <w:p w14:paraId="5D33C793" w14:textId="77777777" w:rsidR="00363E56" w:rsidRPr="00C3261E" w:rsidRDefault="00CF13A6" w:rsidP="00EE3E29">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409" w:name="_Toc107931191"/>
      <w:bookmarkStart w:id="410" w:name="_Toc109828533"/>
      <w:bookmarkStart w:id="411" w:name="_Toc109828575"/>
      <w:bookmarkStart w:id="412" w:name="_Toc109828729"/>
      <w:bookmarkStart w:id="413" w:name="_Toc109829035"/>
      <w:bookmarkStart w:id="414" w:name="_Toc110243850"/>
      <w:bookmarkStart w:id="415" w:name="_Toc130977015"/>
      <w:bookmarkStart w:id="416" w:name="_Toc461797102"/>
      <w:bookmarkStart w:id="417" w:name="_Toc102119728"/>
      <w:bookmarkStart w:id="418" w:name="_Toc102132963"/>
      <w:bookmarkStart w:id="419" w:name="_Toc102133097"/>
      <w:bookmarkStart w:id="420" w:name="_Toc102133135"/>
      <w:bookmarkStart w:id="421" w:name="_Toc102654170"/>
      <w:bookmarkStart w:id="422" w:name="_Toc102659526"/>
      <w:bookmarkStart w:id="423" w:name="_Toc102731572"/>
      <w:bookmarkStart w:id="424" w:name="_Toc102731896"/>
      <w:bookmarkStart w:id="425" w:name="_Toc102746596"/>
      <w:bookmarkStart w:id="426" w:name="_Toc102748917"/>
      <w:bookmarkStart w:id="427" w:name="_Toc102751853"/>
      <w:bookmarkStart w:id="428" w:name="_Toc105578074"/>
      <w:bookmarkStart w:id="429" w:name="_Toc105578855"/>
      <w:bookmarkStart w:id="430" w:name="_Toc105676756"/>
      <w:bookmarkStart w:id="431" w:name="_Toc106702088"/>
      <w:bookmarkStart w:id="432" w:name="_Toc106799789"/>
      <w:bookmarkStart w:id="433" w:name="_Toc106957806"/>
      <w:bookmarkStart w:id="434" w:name="_Toc107414003"/>
      <w:bookmarkStart w:id="435" w:name="_Toc107847754"/>
      <w:bookmarkStart w:id="436" w:name="_Toc107847913"/>
      <w:bookmarkStart w:id="437" w:name="_Toc107908213"/>
      <w:bookmarkStart w:id="438" w:name="_Toc107908392"/>
      <w:r w:rsidRPr="00C3261E">
        <w:rPr>
          <w:sz w:val="22"/>
          <w:szCs w:val="22"/>
        </w:rPr>
        <w:t>Определение размера средств, включаемых в Глав</w:t>
      </w:r>
      <w:r w:rsidR="002C43E3" w:rsidRPr="00C3261E">
        <w:rPr>
          <w:sz w:val="22"/>
          <w:szCs w:val="22"/>
        </w:rPr>
        <w:t>ы</w:t>
      </w:r>
      <w:r w:rsidRPr="00C3261E">
        <w:rPr>
          <w:sz w:val="22"/>
          <w:szCs w:val="22"/>
        </w:rPr>
        <w:t xml:space="preserve"> 10</w:t>
      </w:r>
      <w:r w:rsidR="002C43E3" w:rsidRPr="00C3261E">
        <w:rPr>
          <w:sz w:val="22"/>
          <w:szCs w:val="22"/>
        </w:rPr>
        <w:t xml:space="preserve"> - 12 сводного сметного расчета стоимости строительства</w:t>
      </w:r>
      <w:bookmarkEnd w:id="409"/>
      <w:bookmarkEnd w:id="410"/>
      <w:bookmarkEnd w:id="411"/>
      <w:bookmarkEnd w:id="412"/>
      <w:bookmarkEnd w:id="413"/>
      <w:bookmarkEnd w:id="414"/>
      <w:bookmarkEnd w:id="415"/>
      <w:r w:rsidRPr="00C3261E">
        <w:rPr>
          <w:sz w:val="22"/>
          <w:szCs w:val="22"/>
        </w:rPr>
        <w:t xml:space="preserve"> </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67C4BDD" w14:textId="50352F3F" w:rsidR="002C43E3" w:rsidRPr="00C3261E" w:rsidRDefault="002C43E3" w:rsidP="002C43E3">
      <w:pPr>
        <w:pStyle w:val="31"/>
        <w:widowControl w:val="0"/>
        <w:numPr>
          <w:ilvl w:val="2"/>
          <w:numId w:val="15"/>
        </w:numPr>
        <w:ind w:left="0" w:firstLine="709"/>
        <w:rPr>
          <w:rFonts w:ascii="Times New Roman" w:hAnsi="Times New Roman" w:cs="Times New Roman"/>
          <w:sz w:val="22"/>
          <w:szCs w:val="22"/>
          <w:lang w:eastAsia="en-US"/>
        </w:rPr>
      </w:pPr>
      <w:r w:rsidRPr="00C3261E">
        <w:rPr>
          <w:rFonts w:ascii="Times New Roman" w:hAnsi="Times New Roman" w:cs="Times New Roman"/>
          <w:sz w:val="22"/>
          <w:szCs w:val="22"/>
        </w:rPr>
        <w:t>При определении стоимости размера средств, включаемых в глав</w:t>
      </w:r>
      <w:r w:rsidR="002B42E8" w:rsidRPr="00C3261E">
        <w:rPr>
          <w:rFonts w:ascii="Times New Roman" w:hAnsi="Times New Roman" w:cs="Times New Roman"/>
          <w:sz w:val="22"/>
          <w:szCs w:val="22"/>
        </w:rPr>
        <w:t>ы</w:t>
      </w:r>
      <w:r w:rsidRPr="00C3261E">
        <w:rPr>
          <w:rFonts w:ascii="Times New Roman" w:hAnsi="Times New Roman" w:cs="Times New Roman"/>
          <w:sz w:val="22"/>
          <w:szCs w:val="22"/>
        </w:rPr>
        <w:t xml:space="preserve"> 10</w:t>
      </w:r>
      <w:r w:rsidR="002B42E8" w:rsidRPr="00C3261E">
        <w:rPr>
          <w:rFonts w:ascii="Times New Roman" w:hAnsi="Times New Roman" w:cs="Times New Roman"/>
          <w:sz w:val="22"/>
          <w:szCs w:val="22"/>
        </w:rPr>
        <w:t xml:space="preserve"> -</w:t>
      </w:r>
      <w:r w:rsidRPr="00C3261E">
        <w:rPr>
          <w:rFonts w:ascii="Times New Roman" w:hAnsi="Times New Roman" w:cs="Times New Roman"/>
          <w:sz w:val="22"/>
          <w:szCs w:val="22"/>
        </w:rPr>
        <w:t xml:space="preserve"> 12 необходимо руководствоваться </w:t>
      </w:r>
      <w:r w:rsidR="004F28BF" w:rsidRPr="00C3261E">
        <w:rPr>
          <w:rFonts w:ascii="Times New Roman" w:hAnsi="Times New Roman" w:cs="Times New Roman"/>
          <w:sz w:val="22"/>
          <w:szCs w:val="22"/>
        </w:rPr>
        <w:t xml:space="preserve">Методикой </w:t>
      </w:r>
      <w:r w:rsidRPr="00C3261E">
        <w:rPr>
          <w:rFonts w:ascii="Times New Roman" w:hAnsi="Times New Roman" w:cs="Times New Roman"/>
          <w:sz w:val="22"/>
          <w:szCs w:val="22"/>
        </w:rPr>
        <w:t xml:space="preserve">по разработке сметной документации и учету сметной стоимости по капитальному строительству в </w:t>
      </w:r>
      <w:r w:rsidR="000333F3" w:rsidRPr="00C3261E">
        <w:rPr>
          <w:rFonts w:ascii="Times New Roman" w:hAnsi="Times New Roman" w:cs="Times New Roman"/>
          <w:sz w:val="22"/>
          <w:szCs w:val="22"/>
        </w:rPr>
        <w:br/>
      </w:r>
      <w:r w:rsidRPr="00C3261E">
        <w:rPr>
          <w:rFonts w:ascii="Times New Roman" w:hAnsi="Times New Roman" w:cs="Times New Roman"/>
          <w:sz w:val="22"/>
          <w:szCs w:val="22"/>
        </w:rPr>
        <w:t xml:space="preserve">ПАО «ГМК «Норильский никель». </w:t>
      </w:r>
    </w:p>
    <w:p w14:paraId="097721A0" w14:textId="77777777" w:rsidR="007358F4" w:rsidRPr="00C3261E" w:rsidRDefault="007358F4" w:rsidP="00EE3E2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Перечень затрат, учитываемых в глав</w:t>
      </w:r>
      <w:r w:rsidR="002B42E8" w:rsidRPr="00C3261E">
        <w:rPr>
          <w:rFonts w:ascii="Times New Roman" w:hAnsi="Times New Roman"/>
          <w:sz w:val="22"/>
          <w:szCs w:val="22"/>
        </w:rPr>
        <w:t>ах</w:t>
      </w:r>
      <w:r w:rsidRPr="00C3261E">
        <w:rPr>
          <w:rFonts w:ascii="Times New Roman" w:hAnsi="Times New Roman"/>
          <w:sz w:val="22"/>
          <w:szCs w:val="22"/>
        </w:rPr>
        <w:t xml:space="preserve"> 10</w:t>
      </w:r>
      <w:r w:rsidR="002B42E8" w:rsidRPr="00C3261E">
        <w:rPr>
          <w:rFonts w:ascii="Times New Roman" w:hAnsi="Times New Roman"/>
          <w:sz w:val="22"/>
          <w:szCs w:val="22"/>
        </w:rPr>
        <w:t xml:space="preserve"> - 12</w:t>
      </w:r>
      <w:r w:rsidRPr="00C3261E">
        <w:rPr>
          <w:rFonts w:ascii="Times New Roman" w:hAnsi="Times New Roman"/>
          <w:sz w:val="22"/>
          <w:szCs w:val="22"/>
        </w:rPr>
        <w:t xml:space="preserve">, приведен в </w:t>
      </w:r>
      <w:hyperlink w:anchor="Приложение_К" w:history="1">
        <w:r w:rsidR="00A417FE" w:rsidRPr="00C3261E">
          <w:rPr>
            <w:rStyle w:val="afa"/>
            <w:rFonts w:ascii="Times New Roman" w:hAnsi="Times New Roman"/>
            <w:color w:val="auto"/>
            <w:sz w:val="22"/>
            <w:szCs w:val="22"/>
            <w:u w:val="none"/>
          </w:rPr>
          <w:t>Приложении К</w:t>
        </w:r>
      </w:hyperlink>
      <w:r w:rsidR="002A1CE5" w:rsidRPr="00C3261E">
        <w:rPr>
          <w:rFonts w:ascii="Times New Roman" w:hAnsi="Times New Roman"/>
          <w:sz w:val="22"/>
          <w:szCs w:val="22"/>
        </w:rPr>
        <w:t xml:space="preserve"> </w:t>
      </w:r>
      <w:proofErr w:type="spellStart"/>
      <w:r w:rsidRPr="00C3261E">
        <w:rPr>
          <w:rFonts w:ascii="Times New Roman" w:hAnsi="Times New Roman"/>
          <w:sz w:val="22"/>
          <w:szCs w:val="22"/>
        </w:rPr>
        <w:t>к</w:t>
      </w:r>
      <w:proofErr w:type="spellEnd"/>
      <w:r w:rsidRPr="00C3261E">
        <w:rPr>
          <w:rFonts w:ascii="Times New Roman" w:hAnsi="Times New Roman"/>
          <w:sz w:val="22"/>
          <w:szCs w:val="22"/>
        </w:rPr>
        <w:t xml:space="preserve"> настоящей Методике.</w:t>
      </w:r>
    </w:p>
    <w:p w14:paraId="3A519D6A" w14:textId="77777777" w:rsidR="004D1335" w:rsidRPr="00C3261E" w:rsidRDefault="00EB5701" w:rsidP="004D1335">
      <w:pPr>
        <w:pStyle w:val="45"/>
        <w:keepNext/>
        <w:keepLines/>
        <w:numPr>
          <w:ilvl w:val="1"/>
          <w:numId w:val="15"/>
        </w:numPr>
        <w:shd w:val="clear" w:color="auto" w:fill="auto"/>
        <w:tabs>
          <w:tab w:val="left" w:pos="993"/>
          <w:tab w:val="left" w:pos="1418"/>
          <w:tab w:val="left" w:pos="1560"/>
          <w:tab w:val="left" w:pos="10206"/>
          <w:tab w:val="left" w:pos="10348"/>
        </w:tabs>
        <w:spacing w:before="0" w:after="120" w:line="240" w:lineRule="auto"/>
        <w:ind w:left="0" w:firstLine="709"/>
        <w:contextualSpacing/>
        <w:jc w:val="both"/>
        <w:outlineLvl w:val="1"/>
        <w:rPr>
          <w:sz w:val="22"/>
          <w:szCs w:val="22"/>
        </w:rPr>
      </w:pPr>
      <w:bookmarkStart w:id="439" w:name="_Toc102132969"/>
      <w:bookmarkStart w:id="440" w:name="_Toc102133103"/>
      <w:bookmarkStart w:id="441" w:name="_Toc102133141"/>
      <w:bookmarkStart w:id="442" w:name="_Toc102654176"/>
      <w:bookmarkStart w:id="443" w:name="_Toc102659532"/>
      <w:bookmarkStart w:id="444" w:name="_Toc102731578"/>
      <w:bookmarkStart w:id="445" w:name="_Toc102731902"/>
      <w:bookmarkStart w:id="446" w:name="_Toc102746602"/>
      <w:bookmarkStart w:id="447" w:name="_Toc102748923"/>
      <w:bookmarkStart w:id="448" w:name="_Toc102751859"/>
      <w:bookmarkStart w:id="449" w:name="_Toc105578080"/>
      <w:bookmarkStart w:id="450" w:name="_Toc105578861"/>
      <w:bookmarkStart w:id="451" w:name="_Toc105676762"/>
      <w:bookmarkStart w:id="452" w:name="_Toc106702094"/>
      <w:bookmarkStart w:id="453" w:name="_Toc106799795"/>
      <w:bookmarkStart w:id="454" w:name="_Toc106957812"/>
      <w:bookmarkStart w:id="455" w:name="_Toc107414009"/>
      <w:bookmarkStart w:id="456" w:name="_Toc107847757"/>
      <w:bookmarkStart w:id="457" w:name="_Toc107847916"/>
      <w:bookmarkStart w:id="458" w:name="_Toc107908216"/>
      <w:bookmarkStart w:id="459" w:name="_Toc107908395"/>
      <w:bookmarkStart w:id="460" w:name="_Toc107931192"/>
      <w:bookmarkStart w:id="461" w:name="_Toc109828534"/>
      <w:bookmarkStart w:id="462" w:name="_Toc109828576"/>
      <w:bookmarkStart w:id="463" w:name="_Toc109828730"/>
      <w:bookmarkStart w:id="464" w:name="_Toc109829036"/>
      <w:bookmarkStart w:id="465" w:name="_Toc110243851"/>
      <w:bookmarkStart w:id="466" w:name="_Toc130977016"/>
      <w:bookmarkStart w:id="467" w:name="_Toc461797109"/>
      <w:r w:rsidRPr="00C3261E">
        <w:rPr>
          <w:sz w:val="22"/>
          <w:szCs w:val="22"/>
        </w:rPr>
        <w:t>Особенности определения сметной стоимости при внесении изменений в сметную документацию</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0028318D" w:rsidRPr="00C3261E">
        <w:rPr>
          <w:sz w:val="22"/>
          <w:szCs w:val="22"/>
        </w:rPr>
        <w:t xml:space="preserve"> с применением укрупненных единичных расценок</w:t>
      </w:r>
      <w:bookmarkEnd w:id="460"/>
      <w:bookmarkEnd w:id="461"/>
      <w:bookmarkEnd w:id="462"/>
      <w:bookmarkEnd w:id="463"/>
      <w:bookmarkEnd w:id="464"/>
      <w:bookmarkEnd w:id="465"/>
      <w:bookmarkEnd w:id="466"/>
    </w:p>
    <w:p w14:paraId="6810BE60" w14:textId="6DF99DB3" w:rsidR="006F23AA" w:rsidRPr="00C3261E" w:rsidRDefault="006F23AA" w:rsidP="006F23AA">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Основанием для внесения изменений в сметную документацию явля</w:t>
      </w:r>
      <w:r w:rsidR="00F740F1" w:rsidRPr="00C3261E">
        <w:rPr>
          <w:rFonts w:ascii="Times New Roman" w:hAnsi="Times New Roman"/>
          <w:spacing w:val="0"/>
          <w:sz w:val="22"/>
          <w:szCs w:val="22"/>
        </w:rPr>
        <w:t>ю</w:t>
      </w:r>
      <w:r w:rsidRPr="00C3261E">
        <w:rPr>
          <w:rFonts w:ascii="Times New Roman" w:hAnsi="Times New Roman"/>
          <w:spacing w:val="0"/>
          <w:sz w:val="22"/>
          <w:szCs w:val="22"/>
        </w:rPr>
        <w:t xml:space="preserve">тся корректировки, вносимые в </w:t>
      </w:r>
      <w:r w:rsidR="00CB6282" w:rsidRPr="00C3261E">
        <w:rPr>
          <w:rFonts w:ascii="Times New Roman" w:hAnsi="Times New Roman"/>
          <w:spacing w:val="0"/>
          <w:sz w:val="22"/>
          <w:szCs w:val="22"/>
        </w:rPr>
        <w:t>техническую</w:t>
      </w:r>
      <w:r w:rsidR="00010851" w:rsidRPr="00C3261E">
        <w:rPr>
          <w:rFonts w:ascii="Times New Roman" w:hAnsi="Times New Roman"/>
          <w:spacing w:val="0"/>
          <w:sz w:val="22"/>
          <w:szCs w:val="22"/>
        </w:rPr>
        <w:t xml:space="preserve"> часть</w:t>
      </w:r>
      <w:r w:rsidR="00CB6282" w:rsidRPr="00C3261E">
        <w:rPr>
          <w:rFonts w:ascii="Times New Roman" w:hAnsi="Times New Roman"/>
          <w:spacing w:val="0"/>
          <w:sz w:val="22"/>
          <w:szCs w:val="22"/>
        </w:rPr>
        <w:t xml:space="preserve"> документаци</w:t>
      </w:r>
      <w:r w:rsidR="00010851" w:rsidRPr="00C3261E">
        <w:rPr>
          <w:rFonts w:ascii="Times New Roman" w:hAnsi="Times New Roman"/>
          <w:spacing w:val="0"/>
          <w:sz w:val="22"/>
          <w:szCs w:val="22"/>
        </w:rPr>
        <w:t>и</w:t>
      </w:r>
      <w:r w:rsidR="00CB6282" w:rsidRPr="00C3261E">
        <w:rPr>
          <w:rFonts w:ascii="Times New Roman" w:hAnsi="Times New Roman"/>
          <w:spacing w:val="0"/>
          <w:sz w:val="22"/>
          <w:szCs w:val="22"/>
        </w:rPr>
        <w:t xml:space="preserve"> </w:t>
      </w:r>
      <w:r w:rsidRPr="00C3261E">
        <w:rPr>
          <w:rFonts w:ascii="Times New Roman" w:hAnsi="Times New Roman"/>
          <w:spacing w:val="0"/>
          <w:sz w:val="22"/>
          <w:szCs w:val="22"/>
        </w:rPr>
        <w:t xml:space="preserve">стадии ПД и РД </w:t>
      </w:r>
      <w:r w:rsidR="00947386" w:rsidRPr="00C3261E">
        <w:rPr>
          <w:rFonts w:ascii="Times New Roman" w:hAnsi="Times New Roman"/>
          <w:spacing w:val="0"/>
          <w:sz w:val="22"/>
          <w:szCs w:val="22"/>
        </w:rPr>
        <w:t xml:space="preserve">связанные </w:t>
      </w:r>
      <w:r w:rsidRPr="00C3261E">
        <w:rPr>
          <w:rFonts w:ascii="Times New Roman" w:hAnsi="Times New Roman"/>
          <w:spacing w:val="0"/>
          <w:sz w:val="22"/>
          <w:szCs w:val="22"/>
        </w:rPr>
        <w:t>с актуализацией ВОР.</w:t>
      </w:r>
    </w:p>
    <w:p w14:paraId="65646507" w14:textId="77777777" w:rsidR="004D1335" w:rsidRPr="00C3261E" w:rsidRDefault="00B15598" w:rsidP="00FB692D">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 xml:space="preserve">При внесении изменений в сметную документацию, связанных с изменением архитектурных, функционально-технологических, конструктивных, инженерно-технических решений и других решений, предусмотренных </w:t>
      </w:r>
      <w:r w:rsidR="00E111E9" w:rsidRPr="00C3261E">
        <w:rPr>
          <w:rFonts w:ascii="Times New Roman" w:hAnsi="Times New Roman"/>
          <w:spacing w:val="0"/>
          <w:sz w:val="22"/>
          <w:szCs w:val="22"/>
        </w:rPr>
        <w:t xml:space="preserve">ПД </w:t>
      </w:r>
      <w:r w:rsidRPr="00C3261E">
        <w:rPr>
          <w:rFonts w:ascii="Times New Roman" w:hAnsi="Times New Roman"/>
          <w:spacing w:val="0"/>
          <w:sz w:val="22"/>
          <w:szCs w:val="22"/>
        </w:rPr>
        <w:t>и</w:t>
      </w:r>
      <w:r w:rsidR="00870258" w:rsidRPr="00C3261E">
        <w:rPr>
          <w:rFonts w:ascii="Times New Roman" w:hAnsi="Times New Roman"/>
          <w:spacing w:val="0"/>
          <w:sz w:val="22"/>
          <w:szCs w:val="22"/>
        </w:rPr>
        <w:t>/</w:t>
      </w:r>
      <w:r w:rsidRPr="00C3261E">
        <w:rPr>
          <w:rFonts w:ascii="Times New Roman" w:hAnsi="Times New Roman"/>
          <w:spacing w:val="0"/>
          <w:sz w:val="22"/>
          <w:szCs w:val="22"/>
        </w:rPr>
        <w:t>или иной технической документацией</w:t>
      </w:r>
      <w:r w:rsidR="00FB692D" w:rsidRPr="00C3261E">
        <w:rPr>
          <w:rFonts w:ascii="Times New Roman" w:hAnsi="Times New Roman"/>
          <w:spacing w:val="0"/>
          <w:sz w:val="22"/>
          <w:szCs w:val="22"/>
        </w:rPr>
        <w:t xml:space="preserve"> и/или физических объемов работ</w:t>
      </w:r>
      <w:r w:rsidRPr="00C3261E">
        <w:rPr>
          <w:rFonts w:ascii="Times New Roman" w:hAnsi="Times New Roman"/>
          <w:spacing w:val="0"/>
          <w:sz w:val="22"/>
          <w:szCs w:val="22"/>
        </w:rPr>
        <w:t>,</w:t>
      </w:r>
      <w:r w:rsidR="00FB692D" w:rsidRPr="00C3261E">
        <w:rPr>
          <w:rFonts w:ascii="Times New Roman" w:hAnsi="Times New Roman"/>
          <w:spacing w:val="0"/>
          <w:sz w:val="22"/>
          <w:szCs w:val="22"/>
        </w:rPr>
        <w:t xml:space="preserve"> </w:t>
      </w:r>
      <w:r w:rsidRPr="00C3261E">
        <w:rPr>
          <w:rFonts w:ascii="Times New Roman" w:hAnsi="Times New Roman"/>
          <w:spacing w:val="0"/>
          <w:sz w:val="22"/>
          <w:szCs w:val="22"/>
        </w:rPr>
        <w:t xml:space="preserve">определение сметной стоимости строительства объектов </w:t>
      </w:r>
      <w:r w:rsidR="00CF0706" w:rsidRPr="00C3261E">
        <w:rPr>
          <w:rFonts w:ascii="Times New Roman" w:hAnsi="Times New Roman"/>
          <w:spacing w:val="0"/>
          <w:sz w:val="22"/>
          <w:szCs w:val="22"/>
        </w:rPr>
        <w:t>КС</w:t>
      </w:r>
      <w:r w:rsidRPr="00C3261E">
        <w:rPr>
          <w:rFonts w:ascii="Times New Roman" w:hAnsi="Times New Roman"/>
          <w:spacing w:val="0"/>
          <w:sz w:val="22"/>
          <w:szCs w:val="22"/>
        </w:rPr>
        <w:t xml:space="preserve"> выполняется с учетом положений </w:t>
      </w:r>
      <w:r w:rsidR="00AC786E" w:rsidRPr="00C3261E">
        <w:rPr>
          <w:rFonts w:ascii="Times New Roman" w:hAnsi="Times New Roman"/>
          <w:spacing w:val="0"/>
          <w:sz w:val="22"/>
          <w:szCs w:val="22"/>
        </w:rPr>
        <w:t xml:space="preserve">настоящей </w:t>
      </w:r>
      <w:r w:rsidRPr="00C3261E">
        <w:rPr>
          <w:rFonts w:ascii="Times New Roman" w:hAnsi="Times New Roman"/>
          <w:spacing w:val="0"/>
          <w:sz w:val="22"/>
          <w:szCs w:val="22"/>
        </w:rPr>
        <w:t>Методики.</w:t>
      </w:r>
    </w:p>
    <w:p w14:paraId="5784BCEC" w14:textId="77777777" w:rsidR="00696D70" w:rsidRPr="00C3261E" w:rsidRDefault="00B15598" w:rsidP="00EE3E2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pacing w:val="0"/>
          <w:sz w:val="22"/>
          <w:szCs w:val="22"/>
        </w:rPr>
        <w:t>Стоимость материальных ресурсов и оборудования, учтенных в сметной документации по данным конъюнктурного анализа</w:t>
      </w:r>
      <w:r w:rsidR="00E05C32" w:rsidRPr="00C3261E">
        <w:rPr>
          <w:rFonts w:ascii="Times New Roman" w:hAnsi="Times New Roman"/>
          <w:spacing w:val="0"/>
          <w:sz w:val="22"/>
          <w:szCs w:val="22"/>
        </w:rPr>
        <w:t xml:space="preserve"> либо мониторинга цен</w:t>
      </w:r>
      <w:r w:rsidRPr="00C3261E">
        <w:rPr>
          <w:rFonts w:ascii="Times New Roman" w:hAnsi="Times New Roman"/>
          <w:spacing w:val="0"/>
          <w:sz w:val="22"/>
          <w:szCs w:val="22"/>
        </w:rPr>
        <w:t xml:space="preserve">, количество которых изменено, может быть </w:t>
      </w:r>
      <w:r w:rsidR="007561C3" w:rsidRPr="00C3261E">
        <w:rPr>
          <w:rFonts w:ascii="Times New Roman" w:hAnsi="Times New Roman"/>
          <w:spacing w:val="0"/>
          <w:sz w:val="22"/>
          <w:szCs w:val="22"/>
        </w:rPr>
        <w:t xml:space="preserve">определено </w:t>
      </w:r>
      <w:r w:rsidRPr="00C3261E">
        <w:rPr>
          <w:rFonts w:ascii="Times New Roman" w:hAnsi="Times New Roman"/>
          <w:spacing w:val="0"/>
          <w:sz w:val="22"/>
          <w:szCs w:val="22"/>
        </w:rPr>
        <w:t>по результатам конъюнктурного анализа</w:t>
      </w:r>
      <w:r w:rsidR="00BA2A54" w:rsidRPr="00C3261E">
        <w:rPr>
          <w:rFonts w:ascii="Times New Roman" w:hAnsi="Times New Roman"/>
          <w:spacing w:val="0"/>
          <w:sz w:val="22"/>
          <w:szCs w:val="22"/>
        </w:rPr>
        <w:t xml:space="preserve"> или мониторинга</w:t>
      </w:r>
      <w:r w:rsidR="005F61D4" w:rsidRPr="00C3261E">
        <w:rPr>
          <w:rFonts w:ascii="Times New Roman" w:hAnsi="Times New Roman"/>
          <w:spacing w:val="0"/>
          <w:sz w:val="22"/>
          <w:szCs w:val="22"/>
        </w:rPr>
        <w:t xml:space="preserve"> цен </w:t>
      </w:r>
      <w:r w:rsidRPr="00C3261E">
        <w:rPr>
          <w:rFonts w:ascii="Times New Roman" w:hAnsi="Times New Roman"/>
          <w:spacing w:val="0"/>
          <w:sz w:val="22"/>
          <w:szCs w:val="22"/>
        </w:rPr>
        <w:t>таких ресурсов, выполненного на дату пересчета сметной стоимости</w:t>
      </w:r>
      <w:r w:rsidR="00E2469B" w:rsidRPr="00C3261E">
        <w:rPr>
          <w:rFonts w:ascii="Times New Roman" w:hAnsi="Times New Roman"/>
          <w:spacing w:val="0"/>
          <w:sz w:val="22"/>
          <w:szCs w:val="22"/>
        </w:rPr>
        <w:t>.</w:t>
      </w:r>
    </w:p>
    <w:p w14:paraId="1A507B7C" w14:textId="77777777" w:rsidR="00B15598" w:rsidRPr="00C3261E" w:rsidRDefault="00B15598" w:rsidP="00EE3E2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В случае, если оборудование (часть оборудования) приобретено (осуществлена закупка оборуд</w:t>
      </w:r>
      <w:r w:rsidR="00B36480" w:rsidRPr="00C3261E">
        <w:rPr>
          <w:rFonts w:ascii="Times New Roman" w:hAnsi="Times New Roman"/>
          <w:sz w:val="22"/>
          <w:szCs w:val="22"/>
        </w:rPr>
        <w:t xml:space="preserve">ования) или заключены договоры </w:t>
      </w:r>
      <w:r w:rsidRPr="00C3261E">
        <w:rPr>
          <w:rFonts w:ascii="Times New Roman" w:hAnsi="Times New Roman"/>
          <w:sz w:val="22"/>
          <w:szCs w:val="22"/>
        </w:rPr>
        <w:t>купли-продажи (поставки) оборудования, то стоимость такого оборудования учитывается в сметно</w:t>
      </w:r>
      <w:r w:rsidR="009A4CAB" w:rsidRPr="00C3261E">
        <w:rPr>
          <w:rFonts w:ascii="Times New Roman" w:hAnsi="Times New Roman"/>
          <w:sz w:val="22"/>
          <w:szCs w:val="22"/>
        </w:rPr>
        <w:t xml:space="preserve">й документации по цене его </w:t>
      </w:r>
      <w:r w:rsidRPr="00C3261E">
        <w:rPr>
          <w:rFonts w:ascii="Times New Roman" w:hAnsi="Times New Roman"/>
          <w:sz w:val="22"/>
          <w:szCs w:val="22"/>
        </w:rPr>
        <w:t>приобретения</w:t>
      </w:r>
      <w:r w:rsidR="00AC786E" w:rsidRPr="00C3261E">
        <w:rPr>
          <w:rFonts w:ascii="Times New Roman" w:hAnsi="Times New Roman"/>
          <w:sz w:val="22"/>
          <w:szCs w:val="22"/>
        </w:rPr>
        <w:t>.</w:t>
      </w:r>
    </w:p>
    <w:p w14:paraId="1C9DFE0B" w14:textId="77777777" w:rsidR="00DB748F" w:rsidRPr="00C3261E" w:rsidRDefault="00DB748F" w:rsidP="00EE3E29">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 xml:space="preserve">В случае, если оборудование относится к </w:t>
      </w:r>
      <w:proofErr w:type="spellStart"/>
      <w:r w:rsidRPr="00C3261E">
        <w:rPr>
          <w:rFonts w:ascii="Times New Roman" w:hAnsi="Times New Roman"/>
          <w:sz w:val="22"/>
          <w:szCs w:val="22"/>
        </w:rPr>
        <w:t>нестандартизированному</w:t>
      </w:r>
      <w:proofErr w:type="spellEnd"/>
      <w:r w:rsidRPr="00C3261E">
        <w:rPr>
          <w:rFonts w:ascii="Times New Roman" w:hAnsi="Times New Roman"/>
          <w:sz w:val="22"/>
          <w:szCs w:val="22"/>
        </w:rPr>
        <w:t xml:space="preserve"> или стоимость которого определяется с использованием ценовой информации в валюте иностранного государства, то текущая стоимость такого оборудования может быть определена по результатам конъюнктурного анализа, выполненного на дату пересчета сметной стоимости.</w:t>
      </w:r>
    </w:p>
    <w:p w14:paraId="7427B619" w14:textId="77777777" w:rsidR="001860AE" w:rsidRPr="00C3261E" w:rsidRDefault="006015BF" w:rsidP="001860AE">
      <w:pPr>
        <w:pStyle w:val="af6"/>
        <w:widowControl w:val="0"/>
        <w:numPr>
          <w:ilvl w:val="2"/>
          <w:numId w:val="15"/>
        </w:numPr>
        <w:tabs>
          <w:tab w:val="left" w:pos="1701"/>
          <w:tab w:val="left" w:pos="10206"/>
          <w:tab w:val="left" w:pos="10348"/>
        </w:tabs>
        <w:spacing w:after="120" w:line="240" w:lineRule="auto"/>
        <w:ind w:left="0" w:firstLine="709"/>
        <w:contextualSpacing/>
        <w:rPr>
          <w:rFonts w:ascii="Times New Roman" w:hAnsi="Times New Roman"/>
          <w:spacing w:val="0"/>
          <w:sz w:val="22"/>
          <w:szCs w:val="22"/>
        </w:rPr>
      </w:pPr>
      <w:r w:rsidRPr="00C3261E">
        <w:rPr>
          <w:rFonts w:ascii="Times New Roman" w:hAnsi="Times New Roman"/>
          <w:sz w:val="22"/>
          <w:szCs w:val="22"/>
        </w:rPr>
        <w:t xml:space="preserve">При внесении изменений в </w:t>
      </w:r>
      <w:r w:rsidR="00CF0706" w:rsidRPr="00C3261E">
        <w:rPr>
          <w:rFonts w:ascii="Times New Roman" w:hAnsi="Times New Roman"/>
          <w:sz w:val="22"/>
          <w:szCs w:val="22"/>
        </w:rPr>
        <w:t xml:space="preserve">ПД ССРСС </w:t>
      </w:r>
      <w:r w:rsidRPr="00C3261E">
        <w:rPr>
          <w:rFonts w:ascii="Times New Roman" w:hAnsi="Times New Roman"/>
          <w:sz w:val="22"/>
          <w:szCs w:val="22"/>
        </w:rPr>
        <w:t>подлежит корректировке в общем порядке в составе ПД с учетом объема смет, разработанных на стадии РД, и с учетом всей дополнительной информации и/или фактических данных по затратам, предоставляемых заказчиком проектной организации.</w:t>
      </w:r>
    </w:p>
    <w:p w14:paraId="3281CF93" w14:textId="77777777" w:rsidR="001860AE" w:rsidRPr="00C3261E" w:rsidRDefault="001860AE" w:rsidP="001860AE">
      <w:pPr>
        <w:pStyle w:val="12"/>
        <w:keepNext/>
        <w:numPr>
          <w:ilvl w:val="0"/>
          <w:numId w:val="15"/>
        </w:numPr>
        <w:tabs>
          <w:tab w:val="clear" w:pos="3969"/>
          <w:tab w:val="clear" w:pos="4111"/>
          <w:tab w:val="left" w:pos="1134"/>
          <w:tab w:val="left" w:pos="10206"/>
          <w:tab w:val="left" w:pos="10348"/>
        </w:tabs>
        <w:spacing w:after="120"/>
        <w:ind w:left="0" w:firstLine="709"/>
        <w:contextualSpacing/>
        <w:jc w:val="both"/>
        <w:rPr>
          <w:rStyle w:val="afff4"/>
          <w:b/>
          <w:sz w:val="22"/>
          <w:szCs w:val="22"/>
        </w:rPr>
      </w:pPr>
      <w:bookmarkStart w:id="468" w:name="_Toc107931193"/>
      <w:bookmarkStart w:id="469" w:name="_Toc109828535"/>
      <w:bookmarkStart w:id="470" w:name="_Toc109828577"/>
      <w:bookmarkStart w:id="471" w:name="_Toc109828731"/>
      <w:bookmarkStart w:id="472" w:name="_Toc109829037"/>
      <w:bookmarkStart w:id="473" w:name="_Toc130977017"/>
      <w:r w:rsidRPr="00C3261E">
        <w:rPr>
          <w:rStyle w:val="afff4"/>
          <w:b/>
          <w:sz w:val="22"/>
          <w:szCs w:val="22"/>
        </w:rPr>
        <w:t>Утверждение проектно-сметной документации</w:t>
      </w:r>
      <w:r w:rsidR="002E4815" w:rsidRPr="00C3261E">
        <w:rPr>
          <w:rStyle w:val="afff4"/>
          <w:b/>
          <w:sz w:val="22"/>
          <w:szCs w:val="22"/>
        </w:rPr>
        <w:t xml:space="preserve"> с применением укрупненных единичных расценок</w:t>
      </w:r>
      <w:bookmarkEnd w:id="468"/>
      <w:bookmarkEnd w:id="469"/>
      <w:bookmarkEnd w:id="470"/>
      <w:bookmarkEnd w:id="471"/>
      <w:bookmarkEnd w:id="472"/>
      <w:bookmarkEnd w:id="473"/>
    </w:p>
    <w:p w14:paraId="390502DC" w14:textId="77777777" w:rsidR="001860AE" w:rsidRPr="00C3261E" w:rsidRDefault="001860AE" w:rsidP="001860AE">
      <w:pPr>
        <w:pStyle w:val="31"/>
        <w:widowControl w:val="0"/>
        <w:ind w:left="0" w:firstLine="709"/>
        <w:rPr>
          <w:rFonts w:ascii="Times New Roman" w:hAnsi="Times New Roman" w:cs="Times New Roman"/>
          <w:sz w:val="22"/>
          <w:szCs w:val="22"/>
        </w:rPr>
      </w:pPr>
      <w:bookmarkStart w:id="474" w:name="_Ref455149410"/>
      <w:r w:rsidRPr="00C3261E">
        <w:rPr>
          <w:rFonts w:ascii="Times New Roman" w:hAnsi="Times New Roman" w:cs="Times New Roman"/>
          <w:sz w:val="22"/>
          <w:szCs w:val="22"/>
        </w:rPr>
        <w:t xml:space="preserve">Утверждению подлежит </w:t>
      </w:r>
      <w:r w:rsidR="00E111E9" w:rsidRPr="00C3261E">
        <w:rPr>
          <w:rFonts w:ascii="Times New Roman" w:hAnsi="Times New Roman" w:cs="Times New Roman"/>
          <w:sz w:val="22"/>
          <w:szCs w:val="22"/>
        </w:rPr>
        <w:t>ПСД</w:t>
      </w:r>
      <w:r w:rsidRPr="00C3261E">
        <w:rPr>
          <w:rFonts w:ascii="Times New Roman" w:hAnsi="Times New Roman" w:cs="Times New Roman"/>
          <w:sz w:val="22"/>
          <w:szCs w:val="22"/>
        </w:rPr>
        <w:t xml:space="preserve"> на строительство, реконструкцию, техническое перевооружение, модернизацию объектов </w:t>
      </w:r>
      <w:r w:rsidR="00CF0706" w:rsidRPr="00C3261E">
        <w:rPr>
          <w:rFonts w:ascii="Times New Roman" w:hAnsi="Times New Roman" w:cs="Times New Roman"/>
          <w:sz w:val="22"/>
          <w:szCs w:val="22"/>
        </w:rPr>
        <w:t>КС</w:t>
      </w:r>
      <w:r w:rsidRPr="00C3261E">
        <w:rPr>
          <w:rFonts w:ascii="Times New Roman" w:hAnsi="Times New Roman" w:cs="Times New Roman"/>
          <w:sz w:val="22"/>
          <w:szCs w:val="22"/>
        </w:rPr>
        <w:t>.</w:t>
      </w:r>
    </w:p>
    <w:p w14:paraId="104B7E34" w14:textId="77777777" w:rsidR="001860AE" w:rsidRPr="00C3261E" w:rsidRDefault="001860AE" w:rsidP="001860AE">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Выполнение </w:t>
      </w:r>
      <w:r w:rsidR="00CF0706" w:rsidRPr="00C3261E">
        <w:rPr>
          <w:rFonts w:ascii="Times New Roman" w:hAnsi="Times New Roman" w:cs="Times New Roman"/>
          <w:sz w:val="22"/>
          <w:szCs w:val="22"/>
        </w:rPr>
        <w:t>СМР</w:t>
      </w:r>
      <w:r w:rsidRPr="00C3261E">
        <w:rPr>
          <w:rFonts w:ascii="Times New Roman" w:hAnsi="Times New Roman" w:cs="Times New Roman"/>
          <w:sz w:val="22"/>
          <w:szCs w:val="22"/>
        </w:rPr>
        <w:t xml:space="preserve"> по не утвержденной</w:t>
      </w:r>
      <w:r w:rsidR="00D351D1" w:rsidRPr="00C3261E">
        <w:rPr>
          <w:rFonts w:ascii="Times New Roman" w:hAnsi="Times New Roman" w:cs="Times New Roman"/>
          <w:sz w:val="22"/>
          <w:szCs w:val="22"/>
        </w:rPr>
        <w:t xml:space="preserve"> заказчиком</w:t>
      </w:r>
      <w:r w:rsidRPr="00C3261E">
        <w:rPr>
          <w:rFonts w:ascii="Times New Roman" w:hAnsi="Times New Roman" w:cs="Times New Roman"/>
          <w:sz w:val="22"/>
          <w:szCs w:val="22"/>
        </w:rPr>
        <w:t xml:space="preserve"> </w:t>
      </w:r>
      <w:r w:rsidR="00CF0706" w:rsidRPr="00C3261E">
        <w:rPr>
          <w:rFonts w:ascii="Times New Roman" w:hAnsi="Times New Roman" w:cs="Times New Roman"/>
          <w:sz w:val="22"/>
          <w:szCs w:val="22"/>
        </w:rPr>
        <w:t>ПД</w:t>
      </w:r>
      <w:r w:rsidRPr="00C3261E">
        <w:rPr>
          <w:rFonts w:ascii="Times New Roman" w:hAnsi="Times New Roman" w:cs="Times New Roman"/>
          <w:sz w:val="22"/>
          <w:szCs w:val="22"/>
        </w:rPr>
        <w:t xml:space="preserve"> не допускается. </w:t>
      </w:r>
    </w:p>
    <w:p w14:paraId="3B3540EC" w14:textId="77777777" w:rsidR="004C3256" w:rsidRPr="00C3261E" w:rsidRDefault="001860AE" w:rsidP="001860AE">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ПСД на строительство, реконструкцию объектов </w:t>
      </w:r>
      <w:r w:rsidR="00E111E9" w:rsidRPr="00C3261E">
        <w:rPr>
          <w:rFonts w:ascii="Times New Roman" w:hAnsi="Times New Roman" w:cs="Times New Roman"/>
          <w:sz w:val="22"/>
          <w:szCs w:val="22"/>
        </w:rPr>
        <w:t>КС</w:t>
      </w:r>
      <w:r w:rsidRPr="00C3261E">
        <w:rPr>
          <w:rFonts w:ascii="Times New Roman" w:hAnsi="Times New Roman" w:cs="Times New Roman"/>
          <w:sz w:val="22"/>
          <w:szCs w:val="22"/>
        </w:rPr>
        <w:t xml:space="preserve">, подлежащая направлению на экспертизу согласно статье 49 Градостроительного кодекса РФ, утверждается при наличии положительного заключения государственной (негосударственной) экспертизы </w:t>
      </w:r>
      <w:r w:rsidR="00CF0706" w:rsidRPr="00C3261E">
        <w:rPr>
          <w:rFonts w:ascii="Times New Roman" w:hAnsi="Times New Roman" w:cs="Times New Roman"/>
          <w:sz w:val="22"/>
          <w:szCs w:val="22"/>
        </w:rPr>
        <w:t>ПД</w:t>
      </w:r>
      <w:r w:rsidRPr="00C3261E">
        <w:rPr>
          <w:rFonts w:ascii="Times New Roman" w:hAnsi="Times New Roman" w:cs="Times New Roman"/>
          <w:sz w:val="22"/>
          <w:szCs w:val="22"/>
        </w:rPr>
        <w:t xml:space="preserve">. </w:t>
      </w:r>
      <w:r w:rsidR="00CF0706" w:rsidRPr="00C3261E">
        <w:rPr>
          <w:rFonts w:ascii="Times New Roman" w:hAnsi="Times New Roman" w:cs="Times New Roman"/>
          <w:sz w:val="22"/>
          <w:szCs w:val="22"/>
        </w:rPr>
        <w:t>ПД</w:t>
      </w:r>
      <w:r w:rsidRPr="00C3261E">
        <w:rPr>
          <w:rFonts w:ascii="Times New Roman" w:hAnsi="Times New Roman" w:cs="Times New Roman"/>
          <w:sz w:val="22"/>
          <w:szCs w:val="22"/>
        </w:rPr>
        <w:t xml:space="preserve"> на техническое перевооружение/модернизацию </w:t>
      </w:r>
      <w:r w:rsidRPr="00C3261E">
        <w:rPr>
          <w:rFonts w:ascii="Times New Roman" w:hAnsi="Times New Roman" w:cs="Times New Roman"/>
          <w:sz w:val="22"/>
          <w:szCs w:val="22"/>
        </w:rPr>
        <w:lastRenderedPageBreak/>
        <w:t xml:space="preserve">опасных производственных объектов утверждается при наличии положительного заключения экспертизы промышленной безопасности. </w:t>
      </w:r>
    </w:p>
    <w:p w14:paraId="050861C6" w14:textId="77777777" w:rsidR="00E415AE" w:rsidRPr="00C3261E" w:rsidRDefault="009002A9" w:rsidP="00AF0817">
      <w:pPr>
        <w:pStyle w:val="31"/>
        <w:widowControl w:val="0"/>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При утверждении </w:t>
      </w:r>
      <w:r w:rsidR="00CF0706" w:rsidRPr="00C3261E">
        <w:rPr>
          <w:rFonts w:ascii="Times New Roman" w:hAnsi="Times New Roman" w:cs="Times New Roman"/>
          <w:sz w:val="22"/>
          <w:szCs w:val="22"/>
        </w:rPr>
        <w:t>ПСД</w:t>
      </w:r>
      <w:r w:rsidRPr="00C3261E">
        <w:rPr>
          <w:rFonts w:ascii="Times New Roman" w:hAnsi="Times New Roman" w:cs="Times New Roman"/>
          <w:sz w:val="22"/>
          <w:szCs w:val="22"/>
        </w:rPr>
        <w:t xml:space="preserve"> необходимо руководствоваться </w:t>
      </w:r>
      <w:r w:rsidR="00716260" w:rsidRPr="00C3261E">
        <w:rPr>
          <w:rFonts w:ascii="Times New Roman" w:hAnsi="Times New Roman" w:cs="Times New Roman"/>
          <w:sz w:val="22"/>
          <w:szCs w:val="22"/>
        </w:rPr>
        <w:t xml:space="preserve">Методикой </w:t>
      </w:r>
      <w:r w:rsidRPr="00C3261E">
        <w:rPr>
          <w:rFonts w:ascii="Times New Roman" w:hAnsi="Times New Roman" w:cs="Times New Roman"/>
          <w:sz w:val="22"/>
          <w:szCs w:val="22"/>
        </w:rPr>
        <w:t>по разработке сметной документации и учету сметной стоимости по капитальному строительству в ПАО «ГМК «Норильский никель».</w:t>
      </w:r>
    </w:p>
    <w:p w14:paraId="2D9B99B6" w14:textId="77777777" w:rsidR="00127FF0" w:rsidRPr="00C3261E" w:rsidRDefault="00E30825" w:rsidP="00EE3E29">
      <w:pPr>
        <w:pStyle w:val="45"/>
        <w:widowControl w:val="0"/>
        <w:numPr>
          <w:ilvl w:val="0"/>
          <w:numId w:val="15"/>
        </w:numPr>
        <w:shd w:val="clear" w:color="auto" w:fill="auto"/>
        <w:tabs>
          <w:tab w:val="left" w:pos="1134"/>
          <w:tab w:val="left" w:pos="10206"/>
          <w:tab w:val="left" w:pos="10348"/>
        </w:tabs>
        <w:spacing w:before="0" w:after="120" w:line="240" w:lineRule="auto"/>
        <w:ind w:left="0" w:firstLine="709"/>
        <w:contextualSpacing/>
        <w:jc w:val="both"/>
        <w:outlineLvl w:val="0"/>
        <w:rPr>
          <w:sz w:val="22"/>
          <w:szCs w:val="22"/>
        </w:rPr>
      </w:pPr>
      <w:bookmarkStart w:id="475" w:name="_Toc460668628"/>
      <w:bookmarkStart w:id="476" w:name="_Toc461797111"/>
      <w:bookmarkStart w:id="477" w:name="_Toc33887866"/>
      <w:bookmarkStart w:id="478" w:name="_Toc38129484"/>
      <w:bookmarkStart w:id="479" w:name="_Toc38129934"/>
      <w:bookmarkStart w:id="480" w:name="_Toc39788949"/>
      <w:bookmarkStart w:id="481" w:name="_Toc107931194"/>
      <w:bookmarkStart w:id="482" w:name="_Toc109828536"/>
      <w:bookmarkStart w:id="483" w:name="_Toc109828578"/>
      <w:bookmarkStart w:id="484" w:name="_Toc109828732"/>
      <w:bookmarkStart w:id="485" w:name="_Toc109829038"/>
      <w:bookmarkStart w:id="486" w:name="_Toc130977018"/>
      <w:bookmarkEnd w:id="467"/>
      <w:bookmarkEnd w:id="474"/>
      <w:r w:rsidRPr="00C3261E">
        <w:rPr>
          <w:sz w:val="22"/>
          <w:szCs w:val="22"/>
        </w:rPr>
        <w:t xml:space="preserve">Определение стоимости строительства </w:t>
      </w:r>
      <w:bookmarkEnd w:id="475"/>
      <w:bookmarkEnd w:id="476"/>
      <w:bookmarkEnd w:id="477"/>
      <w:bookmarkEnd w:id="478"/>
      <w:bookmarkEnd w:id="479"/>
      <w:bookmarkEnd w:id="480"/>
      <w:r w:rsidR="009647EB" w:rsidRPr="00C3261E">
        <w:rPr>
          <w:sz w:val="22"/>
          <w:szCs w:val="22"/>
        </w:rPr>
        <w:t xml:space="preserve">на </w:t>
      </w:r>
      <w:r w:rsidR="00AC1CF2" w:rsidRPr="00C3261E">
        <w:rPr>
          <w:sz w:val="22"/>
          <w:szCs w:val="22"/>
        </w:rPr>
        <w:t xml:space="preserve">инвестиционных </w:t>
      </w:r>
      <w:r w:rsidR="005E178F" w:rsidRPr="00C3261E">
        <w:rPr>
          <w:sz w:val="22"/>
          <w:szCs w:val="22"/>
        </w:rPr>
        <w:t>фаз</w:t>
      </w:r>
      <w:r w:rsidR="00AC1CF2" w:rsidRPr="00C3261E">
        <w:rPr>
          <w:sz w:val="22"/>
          <w:szCs w:val="22"/>
        </w:rPr>
        <w:t>ах</w:t>
      </w:r>
      <w:r w:rsidR="009647EB" w:rsidRPr="00C3261E">
        <w:rPr>
          <w:sz w:val="22"/>
          <w:szCs w:val="22"/>
        </w:rPr>
        <w:t xml:space="preserve"> «Инициировани</w:t>
      </w:r>
      <w:r w:rsidR="00140A69" w:rsidRPr="00C3261E">
        <w:rPr>
          <w:sz w:val="22"/>
          <w:szCs w:val="22"/>
        </w:rPr>
        <w:t>я</w:t>
      </w:r>
      <w:r w:rsidR="009647EB" w:rsidRPr="00C3261E">
        <w:rPr>
          <w:sz w:val="22"/>
          <w:szCs w:val="22"/>
        </w:rPr>
        <w:t>», «Планировани</w:t>
      </w:r>
      <w:r w:rsidR="00140A69" w:rsidRPr="00C3261E">
        <w:rPr>
          <w:sz w:val="22"/>
          <w:szCs w:val="22"/>
        </w:rPr>
        <w:t>я</w:t>
      </w:r>
      <w:r w:rsidR="009647EB" w:rsidRPr="00C3261E">
        <w:rPr>
          <w:sz w:val="22"/>
          <w:szCs w:val="22"/>
        </w:rPr>
        <w:t>»</w:t>
      </w:r>
      <w:r w:rsidR="001238FC" w:rsidRPr="00C3261E">
        <w:rPr>
          <w:sz w:val="22"/>
          <w:szCs w:val="22"/>
        </w:rPr>
        <w:t xml:space="preserve"> и</w:t>
      </w:r>
      <w:r w:rsidR="00B65A29" w:rsidRPr="00C3261E">
        <w:rPr>
          <w:sz w:val="22"/>
          <w:szCs w:val="22"/>
        </w:rPr>
        <w:t xml:space="preserve"> «Реализация» при формировании плановой цены контракта и заключении договоров подряда на основании сметной документации с применением укрупненных единичных расценок</w:t>
      </w:r>
      <w:bookmarkEnd w:id="481"/>
      <w:bookmarkEnd w:id="482"/>
      <w:bookmarkEnd w:id="483"/>
      <w:bookmarkEnd w:id="484"/>
      <w:bookmarkEnd w:id="485"/>
      <w:bookmarkEnd w:id="486"/>
    </w:p>
    <w:p w14:paraId="4564981C" w14:textId="77777777" w:rsidR="00113319" w:rsidRPr="00C3261E" w:rsidRDefault="00113319" w:rsidP="004B5C66">
      <w:pPr>
        <w:pStyle w:val="31"/>
        <w:ind w:left="0" w:firstLine="709"/>
        <w:rPr>
          <w:rFonts w:ascii="Times New Roman" w:hAnsi="Times New Roman" w:cs="Times New Roman"/>
          <w:sz w:val="22"/>
          <w:szCs w:val="22"/>
        </w:rPr>
      </w:pPr>
      <w:bookmarkStart w:id="487" w:name="_Toc102044405"/>
      <w:r w:rsidRPr="00C3261E">
        <w:rPr>
          <w:rFonts w:ascii="Times New Roman" w:hAnsi="Times New Roman" w:cs="Times New Roman"/>
          <w:sz w:val="22"/>
          <w:szCs w:val="22"/>
        </w:rPr>
        <w:t xml:space="preserve">Инициирование, планирование, реализация и завершение инвестиционного проекта </w:t>
      </w:r>
      <w:r w:rsidR="00D46CC1" w:rsidRPr="00C3261E">
        <w:rPr>
          <w:rFonts w:ascii="Times New Roman" w:hAnsi="Times New Roman" w:cs="Times New Roman"/>
          <w:sz w:val="22"/>
          <w:szCs w:val="22"/>
        </w:rPr>
        <w:t>КС</w:t>
      </w:r>
      <w:r w:rsidRPr="00C3261E">
        <w:rPr>
          <w:rFonts w:ascii="Times New Roman" w:hAnsi="Times New Roman" w:cs="Times New Roman"/>
          <w:sz w:val="22"/>
          <w:szCs w:val="22"/>
        </w:rPr>
        <w:t xml:space="preserve"> осуществляется в рамках </w:t>
      </w:r>
      <w:r w:rsidR="00CD67FC" w:rsidRPr="00C3261E">
        <w:rPr>
          <w:rFonts w:ascii="Times New Roman" w:hAnsi="Times New Roman" w:cs="Times New Roman"/>
          <w:sz w:val="22"/>
          <w:szCs w:val="22"/>
        </w:rPr>
        <w:t xml:space="preserve">фаз (стадий) </w:t>
      </w:r>
      <w:r w:rsidRPr="00C3261E">
        <w:rPr>
          <w:rFonts w:ascii="Times New Roman" w:hAnsi="Times New Roman" w:cs="Times New Roman"/>
          <w:sz w:val="22"/>
          <w:szCs w:val="22"/>
        </w:rPr>
        <w:t xml:space="preserve">жизненного цикла проекта </w:t>
      </w:r>
      <w:r w:rsidR="00CD67FC" w:rsidRPr="00C3261E">
        <w:rPr>
          <w:rFonts w:ascii="Times New Roman" w:hAnsi="Times New Roman" w:cs="Times New Roman"/>
          <w:sz w:val="22"/>
          <w:szCs w:val="22"/>
        </w:rPr>
        <w:t>в соответствии с требованиями</w:t>
      </w:r>
      <w:r w:rsidRPr="00C3261E">
        <w:rPr>
          <w:rFonts w:ascii="Times New Roman" w:hAnsi="Times New Roman" w:cs="Times New Roman"/>
          <w:sz w:val="22"/>
          <w:szCs w:val="22"/>
        </w:rPr>
        <w:t xml:space="preserve"> Стандарт</w:t>
      </w:r>
      <w:r w:rsidR="00CD67FC" w:rsidRPr="00C3261E">
        <w:rPr>
          <w:rFonts w:ascii="Times New Roman" w:hAnsi="Times New Roman" w:cs="Times New Roman"/>
          <w:sz w:val="22"/>
          <w:szCs w:val="22"/>
        </w:rPr>
        <w:t>а</w:t>
      </w:r>
      <w:r w:rsidRPr="00C3261E">
        <w:rPr>
          <w:rFonts w:ascii="Times New Roman" w:hAnsi="Times New Roman" w:cs="Times New Roman"/>
          <w:sz w:val="22"/>
          <w:szCs w:val="22"/>
        </w:rPr>
        <w:t xml:space="preserve"> управления инвестиционными проектами и мероприятиями ПАО «ГМК «Норильский никель»</w:t>
      </w:r>
      <w:r w:rsidR="00CD67FC" w:rsidRPr="00C3261E">
        <w:rPr>
          <w:rFonts w:ascii="Times New Roman" w:hAnsi="Times New Roman" w:cs="Times New Roman"/>
          <w:sz w:val="22"/>
          <w:szCs w:val="22"/>
        </w:rPr>
        <w:t xml:space="preserve"> и НМД Компании в области управления инвестиционными проектами </w:t>
      </w:r>
      <w:r w:rsidR="00E111E9" w:rsidRPr="00C3261E">
        <w:rPr>
          <w:rFonts w:ascii="Times New Roman" w:hAnsi="Times New Roman" w:cs="Times New Roman"/>
          <w:sz w:val="22"/>
          <w:szCs w:val="22"/>
        </w:rPr>
        <w:t>КС</w:t>
      </w:r>
      <w:r w:rsidRPr="00C3261E">
        <w:rPr>
          <w:rFonts w:ascii="Times New Roman" w:hAnsi="Times New Roman" w:cs="Times New Roman"/>
          <w:sz w:val="22"/>
          <w:szCs w:val="22"/>
        </w:rPr>
        <w:t>.</w:t>
      </w:r>
    </w:p>
    <w:p w14:paraId="3F2C3E77" w14:textId="77777777" w:rsidR="00682DFD" w:rsidRPr="00C3261E" w:rsidRDefault="00905594" w:rsidP="0029164E">
      <w:pPr>
        <w:pStyle w:val="31"/>
        <w:ind w:left="0" w:firstLine="709"/>
        <w:rPr>
          <w:rFonts w:ascii="Times New Roman" w:hAnsi="Times New Roman" w:cs="Times New Roman"/>
          <w:sz w:val="22"/>
          <w:szCs w:val="22"/>
        </w:rPr>
      </w:pPr>
      <w:bookmarkStart w:id="488" w:name="_Toc102044411"/>
      <w:bookmarkStart w:id="489" w:name="_Ref460610711"/>
      <w:bookmarkStart w:id="490" w:name="_Toc460668629"/>
      <w:bookmarkStart w:id="491" w:name="_Toc461797112"/>
      <w:bookmarkStart w:id="492" w:name="_Toc33887867"/>
      <w:bookmarkStart w:id="493" w:name="_Toc38129485"/>
      <w:bookmarkStart w:id="494" w:name="_Toc38129935"/>
      <w:bookmarkStart w:id="495" w:name="_Toc39788950"/>
      <w:bookmarkEnd w:id="487"/>
      <w:r w:rsidRPr="00C3261E">
        <w:rPr>
          <w:rFonts w:ascii="Times New Roman" w:hAnsi="Times New Roman" w:cs="Times New Roman"/>
          <w:sz w:val="22"/>
          <w:szCs w:val="22"/>
        </w:rPr>
        <w:t xml:space="preserve">На </w:t>
      </w:r>
      <w:r w:rsidR="00304F2C" w:rsidRPr="00C3261E">
        <w:rPr>
          <w:rFonts w:ascii="Times New Roman" w:hAnsi="Times New Roman" w:cs="Times New Roman"/>
          <w:sz w:val="22"/>
          <w:szCs w:val="22"/>
        </w:rPr>
        <w:t xml:space="preserve">инвестиционной </w:t>
      </w:r>
      <w:r w:rsidR="00E62344" w:rsidRPr="00C3261E">
        <w:rPr>
          <w:rFonts w:ascii="Times New Roman" w:hAnsi="Times New Roman" w:cs="Times New Roman"/>
          <w:sz w:val="22"/>
          <w:szCs w:val="22"/>
        </w:rPr>
        <w:t>фазе «</w:t>
      </w:r>
      <w:r w:rsidR="00182036" w:rsidRPr="00C3261E">
        <w:rPr>
          <w:rFonts w:ascii="Times New Roman" w:hAnsi="Times New Roman" w:cs="Times New Roman"/>
          <w:sz w:val="22"/>
          <w:szCs w:val="22"/>
        </w:rPr>
        <w:t>Планировани</w:t>
      </w:r>
      <w:r w:rsidR="00304F2C" w:rsidRPr="00C3261E">
        <w:rPr>
          <w:rFonts w:ascii="Times New Roman" w:hAnsi="Times New Roman" w:cs="Times New Roman"/>
          <w:sz w:val="22"/>
          <w:szCs w:val="22"/>
        </w:rPr>
        <w:t>е</w:t>
      </w:r>
      <w:r w:rsidR="00182036" w:rsidRPr="00C3261E">
        <w:rPr>
          <w:rFonts w:ascii="Times New Roman" w:hAnsi="Times New Roman" w:cs="Times New Roman"/>
          <w:sz w:val="22"/>
          <w:szCs w:val="22"/>
        </w:rPr>
        <w:t xml:space="preserve">» </w:t>
      </w:r>
      <w:r w:rsidRPr="00C3261E">
        <w:rPr>
          <w:rFonts w:ascii="Times New Roman" w:hAnsi="Times New Roman" w:cs="Times New Roman"/>
          <w:sz w:val="22"/>
          <w:szCs w:val="22"/>
        </w:rPr>
        <w:t xml:space="preserve">расчет стоимости строительства рекомендуется составлять по форме </w:t>
      </w:r>
      <w:r w:rsidR="00D46CC1" w:rsidRPr="00C3261E">
        <w:rPr>
          <w:rFonts w:ascii="Times New Roman" w:hAnsi="Times New Roman" w:cs="Times New Roman"/>
          <w:sz w:val="22"/>
          <w:szCs w:val="22"/>
        </w:rPr>
        <w:t>ССРСС</w:t>
      </w:r>
      <w:r w:rsidRPr="00C3261E">
        <w:rPr>
          <w:rFonts w:ascii="Times New Roman" w:hAnsi="Times New Roman" w:cs="Times New Roman"/>
          <w:sz w:val="22"/>
          <w:szCs w:val="22"/>
        </w:rPr>
        <w:t xml:space="preserve"> (</w:t>
      </w:r>
      <w:r w:rsidR="00B96529" w:rsidRPr="00C3261E">
        <w:rPr>
          <w:rFonts w:ascii="Times New Roman" w:hAnsi="Times New Roman" w:cs="Times New Roman"/>
          <w:sz w:val="22"/>
          <w:szCs w:val="22"/>
        </w:rPr>
        <w:t>п</w:t>
      </w:r>
      <w:r w:rsidRPr="00C3261E">
        <w:rPr>
          <w:rFonts w:ascii="Times New Roman" w:hAnsi="Times New Roman" w:cs="Times New Roman"/>
          <w:sz w:val="22"/>
          <w:szCs w:val="22"/>
        </w:rPr>
        <w:t>риложение №6 к Приказ</w:t>
      </w:r>
      <w:r w:rsidR="00B96529" w:rsidRPr="00C3261E">
        <w:rPr>
          <w:rFonts w:ascii="Times New Roman" w:hAnsi="Times New Roman" w:cs="Times New Roman"/>
          <w:sz w:val="22"/>
          <w:szCs w:val="22"/>
        </w:rPr>
        <w:t>у</w:t>
      </w:r>
      <w:r w:rsidRPr="00C3261E">
        <w:rPr>
          <w:rFonts w:ascii="Times New Roman" w:hAnsi="Times New Roman" w:cs="Times New Roman"/>
          <w:sz w:val="22"/>
          <w:szCs w:val="22"/>
        </w:rPr>
        <w:t xml:space="preserve"> Минстроя </w:t>
      </w:r>
      <w:r w:rsidR="00023697" w:rsidRPr="00C3261E">
        <w:rPr>
          <w:rFonts w:ascii="Times New Roman" w:hAnsi="Times New Roman" w:cs="Times New Roman"/>
          <w:sz w:val="22"/>
          <w:szCs w:val="22"/>
        </w:rPr>
        <w:t xml:space="preserve">РФ </w:t>
      </w:r>
      <w:r w:rsidRPr="00C3261E">
        <w:rPr>
          <w:rFonts w:ascii="Times New Roman" w:hAnsi="Times New Roman" w:cs="Times New Roman"/>
          <w:sz w:val="22"/>
          <w:szCs w:val="22"/>
        </w:rPr>
        <w:t>от 04.08.2020 № 421/</w:t>
      </w:r>
      <w:proofErr w:type="spellStart"/>
      <w:r w:rsidRPr="00C3261E">
        <w:rPr>
          <w:rFonts w:ascii="Times New Roman" w:hAnsi="Times New Roman" w:cs="Times New Roman"/>
          <w:sz w:val="22"/>
          <w:szCs w:val="22"/>
        </w:rPr>
        <w:t>пр</w:t>
      </w:r>
      <w:proofErr w:type="spellEnd"/>
      <w:r w:rsidRPr="00C3261E">
        <w:rPr>
          <w:rFonts w:ascii="Times New Roman" w:hAnsi="Times New Roman" w:cs="Times New Roman"/>
          <w:sz w:val="22"/>
          <w:szCs w:val="22"/>
        </w:rPr>
        <w:t>) на основе объектных расчетов стоимости по отдельным зданиям</w:t>
      </w:r>
      <w:r w:rsidR="00B96529" w:rsidRPr="00C3261E">
        <w:rPr>
          <w:rFonts w:ascii="Times New Roman" w:hAnsi="Times New Roman" w:cs="Times New Roman"/>
          <w:sz w:val="22"/>
          <w:szCs w:val="22"/>
        </w:rPr>
        <w:t xml:space="preserve"> </w:t>
      </w:r>
      <w:r w:rsidRPr="00C3261E">
        <w:rPr>
          <w:rFonts w:ascii="Times New Roman" w:hAnsi="Times New Roman" w:cs="Times New Roman"/>
          <w:sz w:val="22"/>
          <w:szCs w:val="22"/>
        </w:rPr>
        <w:t xml:space="preserve">и сооружениям </w:t>
      </w:r>
      <w:r w:rsidR="002E3896" w:rsidRPr="00C3261E">
        <w:rPr>
          <w:rFonts w:ascii="Times New Roman" w:hAnsi="Times New Roman" w:cs="Times New Roman"/>
          <w:sz w:val="22"/>
          <w:szCs w:val="22"/>
        </w:rPr>
        <w:t xml:space="preserve">(приложение №5 к Приказу Минстроя </w:t>
      </w:r>
      <w:r w:rsidR="00023697" w:rsidRPr="00C3261E">
        <w:rPr>
          <w:rFonts w:ascii="Times New Roman" w:hAnsi="Times New Roman" w:cs="Times New Roman"/>
          <w:sz w:val="22"/>
          <w:szCs w:val="22"/>
        </w:rPr>
        <w:t xml:space="preserve">РФ </w:t>
      </w:r>
      <w:r w:rsidR="002E3896" w:rsidRPr="00C3261E">
        <w:rPr>
          <w:rFonts w:ascii="Times New Roman" w:hAnsi="Times New Roman" w:cs="Times New Roman"/>
          <w:sz w:val="22"/>
          <w:szCs w:val="22"/>
        </w:rPr>
        <w:t>от 04.08.2020 № 421/</w:t>
      </w:r>
      <w:proofErr w:type="spellStart"/>
      <w:r w:rsidR="002E3896" w:rsidRPr="00C3261E">
        <w:rPr>
          <w:rFonts w:ascii="Times New Roman" w:hAnsi="Times New Roman" w:cs="Times New Roman"/>
          <w:sz w:val="22"/>
          <w:szCs w:val="22"/>
        </w:rPr>
        <w:t>пр</w:t>
      </w:r>
      <w:proofErr w:type="spellEnd"/>
      <w:r w:rsidR="002E3896" w:rsidRPr="00C3261E">
        <w:rPr>
          <w:rFonts w:ascii="Times New Roman" w:hAnsi="Times New Roman" w:cs="Times New Roman"/>
          <w:sz w:val="22"/>
          <w:szCs w:val="22"/>
        </w:rPr>
        <w:t xml:space="preserve">) </w:t>
      </w:r>
      <w:r w:rsidRPr="00C3261E">
        <w:rPr>
          <w:rFonts w:ascii="Times New Roman" w:hAnsi="Times New Roman" w:cs="Times New Roman"/>
          <w:sz w:val="22"/>
          <w:szCs w:val="22"/>
        </w:rPr>
        <w:t>и локальных расчетов стоимости по отдельным работам и затратам.</w:t>
      </w:r>
      <w:bookmarkEnd w:id="488"/>
    </w:p>
    <w:p w14:paraId="1F654256" w14:textId="77777777" w:rsidR="00BD7898" w:rsidRPr="00C3261E" w:rsidRDefault="00682DFD" w:rsidP="0029164E">
      <w:pPr>
        <w:pStyle w:val="31"/>
        <w:ind w:left="0" w:firstLine="709"/>
        <w:rPr>
          <w:rFonts w:ascii="Times New Roman" w:hAnsi="Times New Roman" w:cs="Times New Roman"/>
          <w:sz w:val="22"/>
          <w:szCs w:val="22"/>
        </w:rPr>
      </w:pPr>
      <w:bookmarkStart w:id="496" w:name="_Toc102044412"/>
      <w:r w:rsidRPr="00C3261E">
        <w:rPr>
          <w:rFonts w:ascii="Times New Roman" w:hAnsi="Times New Roman" w:cs="Times New Roman"/>
          <w:sz w:val="22"/>
          <w:szCs w:val="22"/>
        </w:rPr>
        <w:t>Объектные расчеты стоимости рекомендуется составлять аналогично объектным сметным расчетам.</w:t>
      </w:r>
      <w:bookmarkEnd w:id="496"/>
    </w:p>
    <w:p w14:paraId="0AAE8E53" w14:textId="77777777" w:rsidR="00227B5A" w:rsidRPr="00C3261E" w:rsidRDefault="00227B5A" w:rsidP="00227B5A">
      <w:pPr>
        <w:pStyle w:val="31"/>
        <w:ind w:left="0" w:firstLine="709"/>
        <w:rPr>
          <w:rFonts w:ascii="Times New Roman" w:hAnsi="Times New Roman" w:cs="Times New Roman"/>
          <w:sz w:val="22"/>
          <w:szCs w:val="22"/>
        </w:rPr>
      </w:pPr>
      <w:bookmarkStart w:id="497" w:name="_Toc102044414"/>
      <w:bookmarkEnd w:id="489"/>
      <w:bookmarkEnd w:id="490"/>
      <w:bookmarkEnd w:id="491"/>
      <w:bookmarkEnd w:id="492"/>
      <w:bookmarkEnd w:id="493"/>
      <w:bookmarkEnd w:id="494"/>
      <w:bookmarkEnd w:id="495"/>
      <w:r w:rsidRPr="00C3261E">
        <w:rPr>
          <w:rFonts w:ascii="Times New Roman" w:hAnsi="Times New Roman" w:cs="Times New Roman"/>
          <w:sz w:val="22"/>
          <w:szCs w:val="22"/>
        </w:rPr>
        <w:t xml:space="preserve">Расчет стоимости </w:t>
      </w:r>
      <w:r w:rsidR="006716F8" w:rsidRPr="00C3261E">
        <w:rPr>
          <w:rFonts w:ascii="Times New Roman" w:hAnsi="Times New Roman" w:cs="Times New Roman"/>
          <w:sz w:val="22"/>
          <w:szCs w:val="22"/>
        </w:rPr>
        <w:t>КС</w:t>
      </w:r>
      <w:r w:rsidR="008F2004" w:rsidRPr="00C3261E">
        <w:rPr>
          <w:rFonts w:ascii="Times New Roman" w:hAnsi="Times New Roman" w:cs="Times New Roman"/>
          <w:sz w:val="22"/>
          <w:szCs w:val="22"/>
        </w:rPr>
        <w:t xml:space="preserve"> на фазе «Реализации»</w:t>
      </w:r>
      <w:r w:rsidRPr="00C3261E">
        <w:rPr>
          <w:rFonts w:ascii="Times New Roman" w:hAnsi="Times New Roman" w:cs="Times New Roman"/>
          <w:sz w:val="22"/>
          <w:szCs w:val="22"/>
        </w:rPr>
        <w:t xml:space="preserve"> с использованием УЕР не применим в случаях: </w:t>
      </w:r>
    </w:p>
    <w:p w14:paraId="6596B8A7" w14:textId="77777777" w:rsidR="00227B5A" w:rsidRPr="00C3261E" w:rsidRDefault="00227B5A" w:rsidP="00227B5A">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ранее начавшихся проектов, для которых затруднителен переход на систему УЕР или по которым договоры уже заключены с применением СНБ; </w:t>
      </w:r>
    </w:p>
    <w:p w14:paraId="6236C8D7" w14:textId="77777777" w:rsidR="00CD56BE" w:rsidRPr="00C3261E" w:rsidRDefault="00227B5A" w:rsidP="00227B5A">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в проектах, финансирование которых осуществляется с привлечением средств федерального бюджета.</w:t>
      </w:r>
    </w:p>
    <w:p w14:paraId="6AC3C8B4" w14:textId="77777777" w:rsidR="00B90E78" w:rsidRPr="00C3261E" w:rsidRDefault="007C4501" w:rsidP="00BE350C">
      <w:pPr>
        <w:pStyle w:val="31"/>
        <w:widowControl w:val="0"/>
        <w:tabs>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Формирование </w:t>
      </w:r>
      <w:r w:rsidR="00C12326" w:rsidRPr="00C3261E">
        <w:rPr>
          <w:rFonts w:ascii="Times New Roman" w:hAnsi="Times New Roman" w:cs="Times New Roman"/>
          <w:sz w:val="22"/>
          <w:szCs w:val="22"/>
        </w:rPr>
        <w:t>ПЦКС</w:t>
      </w:r>
      <w:r w:rsidR="003F185B" w:rsidRPr="00C3261E">
        <w:rPr>
          <w:rFonts w:ascii="Times New Roman" w:hAnsi="Times New Roman" w:cs="Times New Roman"/>
          <w:sz w:val="22"/>
          <w:szCs w:val="22"/>
        </w:rPr>
        <w:t xml:space="preserve"> для закупки (договора)</w:t>
      </w:r>
      <w:r w:rsidR="00C12326" w:rsidRPr="00C3261E">
        <w:rPr>
          <w:rFonts w:ascii="Times New Roman" w:hAnsi="Times New Roman" w:cs="Times New Roman"/>
          <w:sz w:val="22"/>
          <w:szCs w:val="22"/>
        </w:rPr>
        <w:t xml:space="preserve">, а также расчет договорной цены (далее – РДЦ) определяется согласно </w:t>
      </w:r>
      <w:r w:rsidR="00175626" w:rsidRPr="00C3261E">
        <w:rPr>
          <w:rFonts w:ascii="Times New Roman" w:hAnsi="Times New Roman" w:cs="Times New Roman"/>
          <w:sz w:val="22"/>
          <w:szCs w:val="22"/>
        </w:rPr>
        <w:t>Методическим указаниям по формированию плановой цены капитального строительства на основании утвержденной проектной сметной документации при планировании потребности в выполнении подрядных работ и услуг в ПАО «ГМК «Норильский никель»</w:t>
      </w:r>
      <w:r w:rsidR="00C12326" w:rsidRPr="00C3261E">
        <w:rPr>
          <w:rFonts w:ascii="Times New Roman" w:hAnsi="Times New Roman" w:cs="Times New Roman"/>
          <w:sz w:val="22"/>
          <w:szCs w:val="22"/>
        </w:rPr>
        <w:t>.</w:t>
      </w:r>
    </w:p>
    <w:p w14:paraId="73F7911B" w14:textId="77777777" w:rsidR="009E60AF" w:rsidRPr="00C3261E" w:rsidRDefault="0078050D" w:rsidP="009E60AF">
      <w:pPr>
        <w:pStyle w:val="31"/>
        <w:ind w:left="0" w:firstLine="709"/>
        <w:rPr>
          <w:rFonts w:ascii="Times New Roman" w:hAnsi="Times New Roman" w:cs="Times New Roman"/>
          <w:sz w:val="22"/>
          <w:szCs w:val="22"/>
        </w:rPr>
      </w:pPr>
      <w:bookmarkStart w:id="498" w:name="_Toc102044418"/>
      <w:bookmarkEnd w:id="497"/>
      <w:r w:rsidRPr="00C3261E">
        <w:rPr>
          <w:rFonts w:ascii="Times New Roman" w:hAnsi="Times New Roman" w:cs="Times New Roman"/>
          <w:sz w:val="22"/>
          <w:szCs w:val="22"/>
        </w:rPr>
        <w:t xml:space="preserve">РДЦ на подрядные работы и услуги для проектов </w:t>
      </w:r>
      <w:r w:rsidR="00E111E9" w:rsidRPr="00C3261E">
        <w:rPr>
          <w:rFonts w:ascii="Times New Roman" w:hAnsi="Times New Roman" w:cs="Times New Roman"/>
          <w:sz w:val="22"/>
          <w:szCs w:val="22"/>
        </w:rPr>
        <w:t>КС</w:t>
      </w:r>
      <w:r w:rsidRPr="00C3261E">
        <w:rPr>
          <w:rFonts w:ascii="Times New Roman" w:hAnsi="Times New Roman" w:cs="Times New Roman"/>
          <w:sz w:val="22"/>
          <w:szCs w:val="22"/>
        </w:rPr>
        <w:t xml:space="preserve"> с применением УЕР осуществляется на основании </w:t>
      </w:r>
      <w:r w:rsidR="00E111E9" w:rsidRPr="00C3261E">
        <w:rPr>
          <w:rFonts w:ascii="Times New Roman" w:hAnsi="Times New Roman" w:cs="Times New Roman"/>
          <w:sz w:val="22"/>
          <w:szCs w:val="22"/>
        </w:rPr>
        <w:t>ПЦКС</w:t>
      </w:r>
      <w:r w:rsidRPr="00C3261E">
        <w:rPr>
          <w:rFonts w:ascii="Times New Roman" w:hAnsi="Times New Roman" w:cs="Times New Roman"/>
          <w:sz w:val="22"/>
          <w:szCs w:val="22"/>
        </w:rPr>
        <w:t xml:space="preserve"> и финальных параметров сделки.</w:t>
      </w:r>
    </w:p>
    <w:p w14:paraId="7B86B257" w14:textId="77777777" w:rsidR="00EB21D3" w:rsidRPr="00C3261E" w:rsidRDefault="00EB21D3" w:rsidP="008F2004">
      <w:pPr>
        <w:pStyle w:val="31"/>
        <w:tabs>
          <w:tab w:val="left" w:pos="567"/>
          <w:tab w:val="left" w:pos="709"/>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Договорная цена </w:t>
      </w:r>
      <w:r w:rsidR="00D86EED" w:rsidRPr="00C3261E">
        <w:rPr>
          <w:rFonts w:ascii="Times New Roman" w:hAnsi="Times New Roman" w:cs="Times New Roman"/>
          <w:sz w:val="22"/>
          <w:szCs w:val="22"/>
        </w:rPr>
        <w:t xml:space="preserve">определяется согласно </w:t>
      </w:r>
      <w:hyperlink r:id="rId11" w:history="1">
        <w:r w:rsidR="00D86EED" w:rsidRPr="00C3261E">
          <w:rPr>
            <w:rStyle w:val="afa"/>
            <w:rFonts w:ascii="Times New Roman" w:hAnsi="Times New Roman" w:cs="Times New Roman"/>
            <w:color w:val="auto"/>
            <w:sz w:val="22"/>
            <w:szCs w:val="22"/>
            <w:u w:val="none"/>
          </w:rPr>
          <w:t>ст.7</w:t>
        </w:r>
        <w:bookmarkStart w:id="499" w:name="_Hlt109828407"/>
        <w:bookmarkStart w:id="500" w:name="_Hlt109828408"/>
        <w:bookmarkStart w:id="501" w:name="_Hlt109828409"/>
        <w:r w:rsidR="00D86EED" w:rsidRPr="00C3261E">
          <w:rPr>
            <w:rStyle w:val="afa"/>
            <w:rFonts w:ascii="Times New Roman" w:hAnsi="Times New Roman" w:cs="Times New Roman"/>
            <w:color w:val="auto"/>
            <w:sz w:val="22"/>
            <w:szCs w:val="22"/>
            <w:u w:val="none"/>
          </w:rPr>
          <w:t>0</w:t>
        </w:r>
        <w:bookmarkEnd w:id="499"/>
        <w:bookmarkEnd w:id="500"/>
        <w:bookmarkEnd w:id="501"/>
        <w:r w:rsidR="00D86EED" w:rsidRPr="00C3261E">
          <w:rPr>
            <w:rStyle w:val="afa"/>
            <w:rFonts w:ascii="Times New Roman" w:hAnsi="Times New Roman" w:cs="Times New Roman"/>
            <w:color w:val="auto"/>
            <w:sz w:val="22"/>
            <w:szCs w:val="22"/>
            <w:u w:val="none"/>
          </w:rPr>
          <w:t>9</w:t>
        </w:r>
      </w:hyperlink>
      <w:r w:rsidR="00D86EED" w:rsidRPr="00C3261E">
        <w:rPr>
          <w:rFonts w:ascii="Times New Roman" w:hAnsi="Times New Roman" w:cs="Times New Roman"/>
          <w:sz w:val="22"/>
          <w:szCs w:val="22"/>
        </w:rPr>
        <w:t xml:space="preserve"> и ст.746 Гражданского кодекса РФ и </w:t>
      </w:r>
      <w:r w:rsidRPr="00C3261E">
        <w:rPr>
          <w:rFonts w:ascii="Times New Roman" w:hAnsi="Times New Roman" w:cs="Times New Roman"/>
          <w:sz w:val="22"/>
          <w:szCs w:val="22"/>
        </w:rPr>
        <w:t>может быть:</w:t>
      </w:r>
    </w:p>
    <w:p w14:paraId="7974A56B" w14:textId="77777777" w:rsidR="00EB21D3" w:rsidRPr="00C3261E" w:rsidRDefault="001C42E3" w:rsidP="005A18E1">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п</w:t>
      </w:r>
      <w:r w:rsidR="00EB21D3" w:rsidRPr="00C3261E">
        <w:rPr>
          <w:rFonts w:ascii="Times New Roman" w:hAnsi="Times New Roman" w:cs="Times New Roman"/>
          <w:sz w:val="22"/>
          <w:szCs w:val="22"/>
        </w:rPr>
        <w:t>риблизительной</w:t>
      </w:r>
      <w:r w:rsidRPr="00C3261E">
        <w:rPr>
          <w:rFonts w:ascii="Times New Roman" w:hAnsi="Times New Roman" w:cs="Times New Roman"/>
          <w:sz w:val="22"/>
          <w:szCs w:val="22"/>
        </w:rPr>
        <w:t xml:space="preserve"> </w:t>
      </w:r>
      <w:r w:rsidR="00D86EED" w:rsidRPr="00C3261E">
        <w:rPr>
          <w:rFonts w:ascii="Times New Roman" w:hAnsi="Times New Roman" w:cs="Times New Roman"/>
          <w:sz w:val="22"/>
          <w:szCs w:val="22"/>
        </w:rPr>
        <w:t>(открытой)</w:t>
      </w:r>
      <w:r w:rsidR="00EB21D3" w:rsidRPr="00C3261E">
        <w:rPr>
          <w:rFonts w:ascii="Times New Roman" w:hAnsi="Times New Roman" w:cs="Times New Roman"/>
          <w:sz w:val="22"/>
          <w:szCs w:val="22"/>
        </w:rPr>
        <w:t>;</w:t>
      </w:r>
    </w:p>
    <w:p w14:paraId="0AFAF6C8" w14:textId="77777777" w:rsidR="00EB21D3" w:rsidRPr="00C3261E" w:rsidRDefault="00EB21D3" w:rsidP="005A18E1">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твердой</w:t>
      </w:r>
      <w:r w:rsidR="00D86EED" w:rsidRPr="00C3261E">
        <w:rPr>
          <w:rFonts w:ascii="Times New Roman" w:hAnsi="Times New Roman" w:cs="Times New Roman"/>
          <w:sz w:val="22"/>
          <w:szCs w:val="22"/>
        </w:rPr>
        <w:t xml:space="preserve"> (окончательной)</w:t>
      </w:r>
      <w:r w:rsidRPr="00C3261E">
        <w:rPr>
          <w:rFonts w:ascii="Times New Roman" w:hAnsi="Times New Roman" w:cs="Times New Roman"/>
          <w:sz w:val="22"/>
          <w:szCs w:val="22"/>
        </w:rPr>
        <w:t>.</w:t>
      </w:r>
    </w:p>
    <w:p w14:paraId="58DA0257" w14:textId="77777777" w:rsidR="0053455B" w:rsidRPr="00C3261E" w:rsidRDefault="00EB21D3" w:rsidP="00F13BBF">
      <w:pPr>
        <w:pStyle w:val="31"/>
        <w:tabs>
          <w:tab w:val="left" w:pos="1276"/>
        </w:tabs>
        <w:ind w:left="0" w:firstLine="709"/>
        <w:rPr>
          <w:rFonts w:ascii="Times New Roman" w:hAnsi="Times New Roman" w:cs="Times New Roman"/>
          <w:sz w:val="22"/>
          <w:szCs w:val="22"/>
        </w:rPr>
      </w:pPr>
      <w:r w:rsidRPr="00C3261E">
        <w:rPr>
          <w:rFonts w:ascii="Times New Roman" w:hAnsi="Times New Roman" w:cs="Times New Roman"/>
          <w:sz w:val="22"/>
          <w:szCs w:val="22"/>
        </w:rPr>
        <w:t>В договоре подряда указывается цена подлежащей выполнению работы или способы ее определения. При заключении договора указывается, что цена договора является твердой и определена на весь срок исполнения договора, а в случаях применения приблизительной цены указываются ориентировочное значение цены договора</w:t>
      </w:r>
      <w:r w:rsidR="00A222B2" w:rsidRPr="00C3261E">
        <w:rPr>
          <w:rFonts w:ascii="Times New Roman" w:hAnsi="Times New Roman" w:cs="Times New Roman"/>
          <w:sz w:val="22"/>
          <w:szCs w:val="22"/>
        </w:rPr>
        <w:t>,</w:t>
      </w:r>
      <w:r w:rsidRPr="00C3261E">
        <w:rPr>
          <w:rFonts w:ascii="Times New Roman" w:hAnsi="Times New Roman" w:cs="Times New Roman"/>
          <w:sz w:val="22"/>
          <w:szCs w:val="22"/>
        </w:rPr>
        <w:t xml:space="preserve"> либо максимальное значение цены договора.</w:t>
      </w:r>
    </w:p>
    <w:p w14:paraId="3E989979" w14:textId="77777777" w:rsidR="003B0A62" w:rsidRPr="00C3261E" w:rsidRDefault="00D21A35" w:rsidP="00EE3E29">
      <w:pPr>
        <w:pStyle w:val="31"/>
        <w:tabs>
          <w:tab w:val="left" w:pos="1134"/>
          <w:tab w:val="left" w:pos="1418"/>
        </w:tabs>
        <w:ind w:left="0" w:firstLine="709"/>
        <w:rPr>
          <w:rFonts w:ascii="Times New Roman" w:hAnsi="Times New Roman" w:cs="Times New Roman"/>
          <w:sz w:val="22"/>
          <w:szCs w:val="22"/>
        </w:rPr>
      </w:pPr>
      <w:bookmarkStart w:id="502" w:name="_Toc102044433"/>
      <w:r w:rsidRPr="00C3261E">
        <w:rPr>
          <w:rFonts w:ascii="Times New Roman" w:hAnsi="Times New Roman" w:cs="Times New Roman"/>
          <w:sz w:val="22"/>
          <w:szCs w:val="22"/>
        </w:rPr>
        <w:t xml:space="preserve">При определении </w:t>
      </w:r>
      <w:r w:rsidR="003B0A62" w:rsidRPr="00C3261E">
        <w:rPr>
          <w:rFonts w:ascii="Times New Roman" w:hAnsi="Times New Roman" w:cs="Times New Roman"/>
          <w:sz w:val="22"/>
          <w:szCs w:val="22"/>
        </w:rPr>
        <w:t xml:space="preserve">приблизительной </w:t>
      </w:r>
      <w:r w:rsidRPr="00C3261E">
        <w:rPr>
          <w:rFonts w:ascii="Times New Roman" w:hAnsi="Times New Roman" w:cs="Times New Roman"/>
          <w:sz w:val="22"/>
          <w:szCs w:val="22"/>
        </w:rPr>
        <w:t>цены в договоре предусматрива</w:t>
      </w:r>
      <w:r w:rsidR="003B0A62" w:rsidRPr="00C3261E">
        <w:rPr>
          <w:rFonts w:ascii="Times New Roman" w:hAnsi="Times New Roman" w:cs="Times New Roman"/>
          <w:sz w:val="22"/>
          <w:szCs w:val="22"/>
        </w:rPr>
        <w:t>ются</w:t>
      </w:r>
      <w:r w:rsidRPr="00C3261E">
        <w:rPr>
          <w:rFonts w:ascii="Times New Roman" w:hAnsi="Times New Roman" w:cs="Times New Roman"/>
          <w:sz w:val="22"/>
          <w:szCs w:val="22"/>
        </w:rPr>
        <w:t xml:space="preserve"> услов</w:t>
      </w:r>
      <w:r w:rsidR="003B0A62" w:rsidRPr="00C3261E">
        <w:rPr>
          <w:rFonts w:ascii="Times New Roman" w:hAnsi="Times New Roman" w:cs="Times New Roman"/>
          <w:sz w:val="22"/>
          <w:szCs w:val="22"/>
        </w:rPr>
        <w:t>ия и порядок согласования изменения</w:t>
      </w:r>
      <w:r w:rsidRPr="00C3261E">
        <w:rPr>
          <w:rFonts w:ascii="Times New Roman" w:hAnsi="Times New Roman" w:cs="Times New Roman"/>
          <w:sz w:val="22"/>
          <w:szCs w:val="22"/>
        </w:rPr>
        <w:t xml:space="preserve"> цены</w:t>
      </w:r>
      <w:r w:rsidR="003B0A62" w:rsidRPr="00C3261E">
        <w:rPr>
          <w:rFonts w:ascii="Times New Roman" w:hAnsi="Times New Roman" w:cs="Times New Roman"/>
          <w:sz w:val="22"/>
          <w:szCs w:val="22"/>
        </w:rPr>
        <w:t xml:space="preserve"> и заключения дополнительного соглашения</w:t>
      </w:r>
      <w:r w:rsidRPr="00C3261E">
        <w:rPr>
          <w:rFonts w:ascii="Times New Roman" w:hAnsi="Times New Roman" w:cs="Times New Roman"/>
          <w:sz w:val="22"/>
          <w:szCs w:val="22"/>
        </w:rPr>
        <w:t>.</w:t>
      </w:r>
      <w:bookmarkEnd w:id="502"/>
    </w:p>
    <w:p w14:paraId="7F4496F0" w14:textId="77777777" w:rsidR="003B0A62" w:rsidRPr="00C3261E" w:rsidRDefault="003B0A62" w:rsidP="00EE3E29">
      <w:pPr>
        <w:pStyle w:val="31"/>
        <w:tabs>
          <w:tab w:val="left" w:pos="1134"/>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Дополнительное соглашение к договору рекомендуется заключать с подрядчиком по договору (с соблюдением и оформлением</w:t>
      </w:r>
      <w:r w:rsidR="009A5E6C" w:rsidRPr="00C3261E">
        <w:rPr>
          <w:rFonts w:ascii="Times New Roman" w:hAnsi="Times New Roman" w:cs="Times New Roman"/>
          <w:sz w:val="22"/>
          <w:szCs w:val="22"/>
        </w:rPr>
        <w:t>,</w:t>
      </w:r>
      <w:r w:rsidRPr="00C3261E">
        <w:rPr>
          <w:rFonts w:ascii="Times New Roman" w:hAnsi="Times New Roman" w:cs="Times New Roman"/>
          <w:sz w:val="22"/>
          <w:szCs w:val="22"/>
        </w:rPr>
        <w:t xml:space="preserve"> при необходимости</w:t>
      </w:r>
      <w:r w:rsidR="009A5E6C" w:rsidRPr="00C3261E">
        <w:rPr>
          <w:rFonts w:ascii="Times New Roman" w:hAnsi="Times New Roman" w:cs="Times New Roman"/>
          <w:sz w:val="22"/>
          <w:szCs w:val="22"/>
        </w:rPr>
        <w:t>,</w:t>
      </w:r>
      <w:r w:rsidRPr="00C3261E">
        <w:rPr>
          <w:rFonts w:ascii="Times New Roman" w:hAnsi="Times New Roman" w:cs="Times New Roman"/>
          <w:sz w:val="22"/>
          <w:szCs w:val="22"/>
        </w:rPr>
        <w:t xml:space="preserve"> соответствующих закупочных условий и процедур) на условиях действующего договора в части ценовых показателей в следующих случаях:</w:t>
      </w:r>
    </w:p>
    <w:p w14:paraId="055F692E" w14:textId="77777777" w:rsidR="003B0A62" w:rsidRPr="00C3261E" w:rsidRDefault="003B0A62" w:rsidP="005A18E1">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возникновение необходимости выполнения дополнительных объемов работ</w:t>
      </w:r>
      <w:r w:rsidR="00DD3498" w:rsidRPr="00C3261E">
        <w:rPr>
          <w:rFonts w:ascii="Times New Roman" w:hAnsi="Times New Roman" w:cs="Times New Roman"/>
          <w:sz w:val="22"/>
          <w:szCs w:val="22"/>
        </w:rPr>
        <w:t xml:space="preserve"> (при внесении изменений в ВОР в разрезе перечня УЕР к договору)</w:t>
      </w:r>
      <w:r w:rsidRPr="00C3261E">
        <w:rPr>
          <w:rFonts w:ascii="Times New Roman" w:hAnsi="Times New Roman" w:cs="Times New Roman"/>
          <w:sz w:val="22"/>
          <w:szCs w:val="22"/>
        </w:rPr>
        <w:t xml:space="preserve">, обозначенных в </w:t>
      </w:r>
      <w:r w:rsidR="006716F8" w:rsidRPr="00C3261E">
        <w:rPr>
          <w:rFonts w:ascii="Times New Roman" w:hAnsi="Times New Roman" w:cs="Times New Roman"/>
          <w:sz w:val="22"/>
          <w:szCs w:val="22"/>
        </w:rPr>
        <w:t>ПД</w:t>
      </w:r>
      <w:r w:rsidRPr="00C3261E">
        <w:rPr>
          <w:rFonts w:ascii="Times New Roman" w:hAnsi="Times New Roman" w:cs="Times New Roman"/>
          <w:sz w:val="22"/>
          <w:szCs w:val="22"/>
        </w:rPr>
        <w:t xml:space="preserve"> и в договоре;</w:t>
      </w:r>
    </w:p>
    <w:p w14:paraId="3852C415" w14:textId="77777777" w:rsidR="003B0A62" w:rsidRPr="00C3261E" w:rsidRDefault="003B0A62" w:rsidP="005A18E1">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 xml:space="preserve">внесение изменений в </w:t>
      </w:r>
      <w:r w:rsidR="006716F8" w:rsidRPr="00C3261E">
        <w:rPr>
          <w:rFonts w:ascii="Times New Roman" w:hAnsi="Times New Roman" w:cs="Times New Roman"/>
          <w:sz w:val="22"/>
          <w:szCs w:val="22"/>
        </w:rPr>
        <w:t>ПД</w:t>
      </w:r>
      <w:r w:rsidRPr="00C3261E">
        <w:rPr>
          <w:rFonts w:ascii="Times New Roman" w:hAnsi="Times New Roman" w:cs="Times New Roman"/>
          <w:sz w:val="22"/>
          <w:szCs w:val="22"/>
        </w:rPr>
        <w:t>, предусмотренную в закупочной документации и в договоре;</w:t>
      </w:r>
    </w:p>
    <w:p w14:paraId="5A392036" w14:textId="77777777" w:rsidR="00075787" w:rsidRPr="00C3261E" w:rsidRDefault="003B0A62" w:rsidP="005A18E1">
      <w:pPr>
        <w:pStyle w:val="31"/>
        <w:numPr>
          <w:ilvl w:val="0"/>
          <w:numId w:val="32"/>
        </w:numPr>
        <w:tabs>
          <w:tab w:val="left" w:pos="993"/>
        </w:tabs>
        <w:ind w:left="0" w:firstLine="709"/>
        <w:rPr>
          <w:rFonts w:ascii="Times New Roman" w:hAnsi="Times New Roman" w:cs="Times New Roman"/>
          <w:sz w:val="22"/>
          <w:szCs w:val="22"/>
        </w:rPr>
      </w:pPr>
      <w:r w:rsidRPr="00C3261E">
        <w:rPr>
          <w:rFonts w:ascii="Times New Roman" w:hAnsi="Times New Roman" w:cs="Times New Roman"/>
          <w:sz w:val="22"/>
          <w:szCs w:val="22"/>
        </w:rPr>
        <w:t>возникновение необходимости выполнения дополнительных видов работ</w:t>
      </w:r>
      <w:r w:rsidR="00293BD6" w:rsidRPr="00C3261E">
        <w:rPr>
          <w:rFonts w:ascii="Times New Roman" w:hAnsi="Times New Roman" w:cs="Times New Roman"/>
          <w:sz w:val="22"/>
          <w:szCs w:val="22"/>
        </w:rPr>
        <w:t xml:space="preserve"> (необходимость разработки новой расценки УЕР)</w:t>
      </w:r>
      <w:r w:rsidRPr="00C3261E">
        <w:rPr>
          <w:rFonts w:ascii="Times New Roman" w:hAnsi="Times New Roman" w:cs="Times New Roman"/>
          <w:sz w:val="22"/>
          <w:szCs w:val="22"/>
        </w:rPr>
        <w:t xml:space="preserve">, предусмотренным </w:t>
      </w:r>
      <w:r w:rsidR="006716F8" w:rsidRPr="00C3261E">
        <w:rPr>
          <w:rFonts w:ascii="Times New Roman" w:hAnsi="Times New Roman" w:cs="Times New Roman"/>
          <w:sz w:val="22"/>
          <w:szCs w:val="22"/>
        </w:rPr>
        <w:t>ПД, РД, технической</w:t>
      </w:r>
      <w:r w:rsidRPr="00C3261E">
        <w:rPr>
          <w:rFonts w:ascii="Times New Roman" w:hAnsi="Times New Roman" w:cs="Times New Roman"/>
          <w:sz w:val="22"/>
          <w:szCs w:val="22"/>
        </w:rPr>
        <w:t xml:space="preserve"> документацией и не предусмотренных в договоре строительного подряда.</w:t>
      </w:r>
      <w:bookmarkEnd w:id="498"/>
    </w:p>
    <w:p w14:paraId="5C959580" w14:textId="77777777" w:rsidR="00F27772" w:rsidRPr="00C3261E" w:rsidRDefault="0075552C" w:rsidP="00EE3E29">
      <w:pPr>
        <w:pStyle w:val="31"/>
        <w:tabs>
          <w:tab w:val="left" w:pos="1134"/>
          <w:tab w:val="left" w:pos="1418"/>
        </w:tabs>
        <w:ind w:left="0" w:firstLine="709"/>
        <w:rPr>
          <w:rFonts w:ascii="Times New Roman" w:hAnsi="Times New Roman" w:cs="Times New Roman"/>
          <w:sz w:val="22"/>
          <w:szCs w:val="22"/>
        </w:rPr>
      </w:pPr>
      <w:r w:rsidRPr="00C3261E">
        <w:rPr>
          <w:rFonts w:ascii="Times New Roman" w:hAnsi="Times New Roman" w:cs="Times New Roman"/>
          <w:sz w:val="22"/>
          <w:szCs w:val="22"/>
        </w:rPr>
        <w:t>Договоры с твердо</w:t>
      </w:r>
      <w:r w:rsidR="00D064A5" w:rsidRPr="00C3261E">
        <w:rPr>
          <w:rFonts w:ascii="Times New Roman" w:hAnsi="Times New Roman" w:cs="Times New Roman"/>
          <w:sz w:val="22"/>
          <w:szCs w:val="22"/>
        </w:rPr>
        <w:t>й ценой рекомендуется заключать</w:t>
      </w:r>
      <w:r w:rsidRPr="00C3261E">
        <w:rPr>
          <w:rFonts w:ascii="Times New Roman" w:hAnsi="Times New Roman" w:cs="Times New Roman"/>
          <w:sz w:val="22"/>
          <w:szCs w:val="22"/>
        </w:rPr>
        <w:t xml:space="preserve"> в случае полного комплекта рабочей сметной документации, когда технические и организационные решения по договору точно определены, существуют низкие темпы инфляции, установлены небольшие сроки выполнения работ по договору. </w:t>
      </w:r>
    </w:p>
    <w:p w14:paraId="71954030" w14:textId="77777777" w:rsidR="006D24B4" w:rsidRPr="00C3261E" w:rsidRDefault="00CE0430" w:rsidP="00EE3E29">
      <w:pPr>
        <w:pStyle w:val="45"/>
        <w:widowControl w:val="0"/>
        <w:numPr>
          <w:ilvl w:val="0"/>
          <w:numId w:val="15"/>
        </w:numPr>
        <w:shd w:val="clear" w:color="auto" w:fill="auto"/>
        <w:tabs>
          <w:tab w:val="left" w:pos="1134"/>
          <w:tab w:val="left" w:pos="10206"/>
          <w:tab w:val="left" w:pos="10348"/>
        </w:tabs>
        <w:spacing w:before="0" w:after="120" w:line="240" w:lineRule="auto"/>
        <w:ind w:left="0" w:firstLine="709"/>
        <w:contextualSpacing/>
        <w:jc w:val="both"/>
        <w:outlineLvl w:val="0"/>
        <w:rPr>
          <w:sz w:val="22"/>
          <w:szCs w:val="22"/>
        </w:rPr>
      </w:pPr>
      <w:bookmarkStart w:id="503" w:name="_Toc107931195"/>
      <w:bookmarkStart w:id="504" w:name="_Toc109828537"/>
      <w:bookmarkStart w:id="505" w:name="_Toc109828579"/>
      <w:bookmarkStart w:id="506" w:name="_Toc109828733"/>
      <w:bookmarkStart w:id="507" w:name="_Toc109829039"/>
      <w:bookmarkStart w:id="508" w:name="_Toc130977019"/>
      <w:bookmarkStart w:id="509" w:name="_Toc460668631"/>
      <w:bookmarkStart w:id="510" w:name="_Toc461797115"/>
      <w:bookmarkStart w:id="511" w:name="_Toc33887869"/>
      <w:bookmarkStart w:id="512" w:name="_Toc38129487"/>
      <w:bookmarkStart w:id="513" w:name="_Toc38129937"/>
      <w:bookmarkStart w:id="514" w:name="_Toc39788952"/>
      <w:r w:rsidRPr="00C3261E">
        <w:rPr>
          <w:sz w:val="22"/>
          <w:szCs w:val="22"/>
        </w:rPr>
        <w:t xml:space="preserve">Формы первичной документации по учету работ в капитальном строительстве с применением </w:t>
      </w:r>
      <w:r w:rsidR="00C340B3" w:rsidRPr="00C3261E">
        <w:rPr>
          <w:sz w:val="22"/>
          <w:szCs w:val="22"/>
        </w:rPr>
        <w:t>укрупненных единичных расценок</w:t>
      </w:r>
      <w:bookmarkEnd w:id="503"/>
      <w:bookmarkEnd w:id="504"/>
      <w:bookmarkEnd w:id="505"/>
      <w:bookmarkEnd w:id="506"/>
      <w:bookmarkEnd w:id="507"/>
      <w:bookmarkEnd w:id="508"/>
      <w:r w:rsidRPr="00C3261E">
        <w:rPr>
          <w:sz w:val="22"/>
          <w:szCs w:val="22"/>
        </w:rPr>
        <w:t xml:space="preserve"> </w:t>
      </w:r>
    </w:p>
    <w:p w14:paraId="05CC78D6" w14:textId="77777777" w:rsidR="00BD434F" w:rsidRPr="00C3261E" w:rsidRDefault="00446D1C" w:rsidP="00954A1E">
      <w:pPr>
        <w:pStyle w:val="af6"/>
        <w:widowControl w:val="0"/>
        <w:numPr>
          <w:ilvl w:val="2"/>
          <w:numId w:val="15"/>
        </w:numPr>
        <w:tabs>
          <w:tab w:val="left" w:pos="1560"/>
          <w:tab w:val="left" w:pos="10206"/>
          <w:tab w:val="left" w:pos="10348"/>
        </w:tabs>
        <w:spacing w:after="120" w:line="240" w:lineRule="auto"/>
        <w:ind w:left="0" w:firstLine="709"/>
        <w:contextualSpacing/>
        <w:rPr>
          <w:rFonts w:ascii="Times New Roman" w:hAnsi="Times New Roman"/>
          <w:spacing w:val="0"/>
          <w:sz w:val="22"/>
          <w:szCs w:val="22"/>
        </w:rPr>
      </w:pPr>
      <w:bookmarkStart w:id="515" w:name="_Toc102044443"/>
      <w:r w:rsidRPr="00C3261E">
        <w:rPr>
          <w:rFonts w:ascii="Times New Roman" w:hAnsi="Times New Roman"/>
          <w:sz w:val="22"/>
          <w:szCs w:val="22"/>
        </w:rPr>
        <w:t>Ф</w:t>
      </w:r>
      <w:r w:rsidR="00BD434F" w:rsidRPr="00C3261E">
        <w:rPr>
          <w:rFonts w:ascii="Times New Roman" w:hAnsi="Times New Roman"/>
          <w:spacing w:val="0"/>
          <w:sz w:val="22"/>
          <w:szCs w:val="22"/>
        </w:rPr>
        <w:t xml:space="preserve">ормы </w:t>
      </w:r>
      <w:r w:rsidR="004745AA" w:rsidRPr="00C3261E">
        <w:rPr>
          <w:rFonts w:ascii="Times New Roman" w:hAnsi="Times New Roman"/>
          <w:spacing w:val="0"/>
          <w:sz w:val="22"/>
          <w:szCs w:val="22"/>
        </w:rPr>
        <w:t>ПУД</w:t>
      </w:r>
      <w:r w:rsidR="00BD434F" w:rsidRPr="00C3261E">
        <w:rPr>
          <w:rFonts w:ascii="Times New Roman" w:hAnsi="Times New Roman"/>
          <w:spacing w:val="0"/>
          <w:sz w:val="22"/>
          <w:szCs w:val="22"/>
        </w:rPr>
        <w:t xml:space="preserve">, применяемых для оформления фактов хозяйственной деятельности в </w:t>
      </w:r>
      <w:r w:rsidR="00BD434F" w:rsidRPr="00C3261E">
        <w:rPr>
          <w:rFonts w:ascii="Times New Roman" w:hAnsi="Times New Roman"/>
          <w:spacing w:val="0"/>
          <w:sz w:val="22"/>
          <w:szCs w:val="22"/>
        </w:rPr>
        <w:lastRenderedPageBreak/>
        <w:t>Компании, приведены в Стандарте по применению Альбома унифицированных форм первичных учетных документов.</w:t>
      </w:r>
      <w:bookmarkEnd w:id="515"/>
    </w:p>
    <w:p w14:paraId="104465EA" w14:textId="77777777" w:rsidR="009C425C" w:rsidRPr="00C3261E" w:rsidRDefault="009510AD" w:rsidP="00954A1E">
      <w:pPr>
        <w:pStyle w:val="af6"/>
        <w:widowControl w:val="0"/>
        <w:numPr>
          <w:ilvl w:val="2"/>
          <w:numId w:val="15"/>
        </w:numPr>
        <w:tabs>
          <w:tab w:val="left" w:pos="1560"/>
          <w:tab w:val="left" w:pos="10206"/>
          <w:tab w:val="left" w:pos="10348"/>
        </w:tabs>
        <w:spacing w:after="120" w:line="240" w:lineRule="auto"/>
        <w:ind w:left="0" w:firstLine="709"/>
        <w:contextualSpacing/>
        <w:rPr>
          <w:rFonts w:ascii="Times New Roman" w:hAnsi="Times New Roman"/>
          <w:spacing w:val="0"/>
          <w:sz w:val="22"/>
          <w:szCs w:val="22"/>
        </w:rPr>
      </w:pPr>
      <w:bookmarkStart w:id="516" w:name="_Toc102044444"/>
      <w:r w:rsidRPr="00C3261E">
        <w:rPr>
          <w:rFonts w:ascii="Times New Roman" w:hAnsi="Times New Roman"/>
          <w:spacing w:val="0"/>
          <w:sz w:val="22"/>
          <w:szCs w:val="22"/>
        </w:rPr>
        <w:t>Дополнительно могут применяться формы ПУД, согласованные с контрагентом, в соответствии с условиями договора в случаях</w:t>
      </w:r>
      <w:r w:rsidR="009C425C" w:rsidRPr="00C3261E">
        <w:rPr>
          <w:rFonts w:ascii="Times New Roman" w:hAnsi="Times New Roman"/>
          <w:spacing w:val="0"/>
          <w:sz w:val="22"/>
          <w:szCs w:val="22"/>
        </w:rPr>
        <w:t>:</w:t>
      </w:r>
      <w:bookmarkEnd w:id="516"/>
    </w:p>
    <w:p w14:paraId="2B067004" w14:textId="77777777" w:rsidR="005F19D6" w:rsidRPr="00C3261E" w:rsidRDefault="00EB6CF4" w:rsidP="00EE3E29">
      <w:pPr>
        <w:pStyle w:val="af6"/>
        <w:widowControl w:val="0"/>
        <w:numPr>
          <w:ilvl w:val="0"/>
          <w:numId w:val="24"/>
        </w:numPr>
        <w:tabs>
          <w:tab w:val="left" w:pos="993"/>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а</w:t>
      </w:r>
      <w:r w:rsidR="009C425C" w:rsidRPr="00C3261E">
        <w:rPr>
          <w:rFonts w:ascii="Times New Roman" w:hAnsi="Times New Roman"/>
          <w:sz w:val="22"/>
          <w:szCs w:val="22"/>
        </w:rPr>
        <w:t>льбом ПУД не содержит формы ПУД для оформления фактов хозяйственной жизни, возникающих в результате исполнения заключенного с контрагентом договора;</w:t>
      </w:r>
    </w:p>
    <w:p w14:paraId="31041129" w14:textId="77777777" w:rsidR="00884416" w:rsidRPr="00C3261E" w:rsidRDefault="009C425C" w:rsidP="00884416">
      <w:pPr>
        <w:pStyle w:val="af6"/>
        <w:widowControl w:val="0"/>
        <w:numPr>
          <w:ilvl w:val="0"/>
          <w:numId w:val="24"/>
        </w:numPr>
        <w:tabs>
          <w:tab w:val="left" w:pos="993"/>
          <w:tab w:val="left" w:pos="10206"/>
          <w:tab w:val="left" w:pos="10348"/>
        </w:tabs>
        <w:spacing w:after="120" w:line="240" w:lineRule="auto"/>
        <w:ind w:left="0" w:firstLine="709"/>
        <w:contextualSpacing/>
        <w:rPr>
          <w:rFonts w:ascii="Times New Roman" w:hAnsi="Times New Roman"/>
          <w:sz w:val="22"/>
          <w:szCs w:val="22"/>
        </w:rPr>
      </w:pPr>
      <w:r w:rsidRPr="00C3261E">
        <w:rPr>
          <w:rFonts w:ascii="Times New Roman" w:hAnsi="Times New Roman"/>
          <w:sz w:val="22"/>
          <w:szCs w:val="22"/>
        </w:rPr>
        <w:t>форма ПУД для отражения аналогичного факта хозяйственной жизни содержится в Альбоме</w:t>
      </w:r>
      <w:r w:rsidR="00525DF0" w:rsidRPr="00C3261E">
        <w:rPr>
          <w:rFonts w:ascii="Times New Roman" w:hAnsi="Times New Roman"/>
          <w:sz w:val="22"/>
          <w:szCs w:val="22"/>
        </w:rPr>
        <w:t xml:space="preserve"> ПУД</w:t>
      </w:r>
      <w:r w:rsidRPr="00C3261E">
        <w:rPr>
          <w:rFonts w:ascii="Times New Roman" w:hAnsi="Times New Roman"/>
          <w:sz w:val="22"/>
          <w:szCs w:val="22"/>
        </w:rPr>
        <w:t xml:space="preserve">, но условия или особенности заключенного с контрагентом договора, предусматривают оформление ПУД иной формы. </w:t>
      </w:r>
      <w:r w:rsidR="00211886" w:rsidRPr="00C3261E">
        <w:rPr>
          <w:rFonts w:ascii="Times New Roman" w:hAnsi="Times New Roman"/>
          <w:sz w:val="22"/>
          <w:szCs w:val="22"/>
        </w:rPr>
        <w:t xml:space="preserve"> </w:t>
      </w:r>
      <w:bookmarkEnd w:id="0"/>
      <w:bookmarkEnd w:id="1"/>
      <w:bookmarkEnd w:id="27"/>
      <w:bookmarkEnd w:id="28"/>
      <w:bookmarkEnd w:id="29"/>
      <w:bookmarkEnd w:id="30"/>
      <w:bookmarkEnd w:id="31"/>
      <w:bookmarkEnd w:id="32"/>
      <w:bookmarkEnd w:id="33"/>
      <w:bookmarkEnd w:id="34"/>
      <w:bookmarkEnd w:id="509"/>
      <w:bookmarkEnd w:id="510"/>
      <w:bookmarkEnd w:id="511"/>
      <w:bookmarkEnd w:id="512"/>
      <w:bookmarkEnd w:id="513"/>
      <w:bookmarkEnd w:id="514"/>
    </w:p>
    <w:p w14:paraId="5DF20623" w14:textId="77777777" w:rsidR="00824549" w:rsidRDefault="00824549" w:rsidP="00824549">
      <w:pPr>
        <w:pStyle w:val="af6"/>
        <w:widowControl w:val="0"/>
        <w:tabs>
          <w:tab w:val="left" w:pos="1560"/>
          <w:tab w:val="left" w:pos="10206"/>
          <w:tab w:val="left" w:pos="10348"/>
        </w:tabs>
        <w:spacing w:after="120" w:line="240" w:lineRule="auto"/>
        <w:ind w:left="709"/>
        <w:contextualSpacing/>
        <w:rPr>
          <w:rFonts w:ascii="Times New Roman" w:hAnsi="Times New Roman"/>
          <w:sz w:val="22"/>
          <w:szCs w:val="22"/>
        </w:rPr>
      </w:pPr>
      <w:bookmarkStart w:id="517" w:name="_Toc445721417"/>
    </w:p>
    <w:p w14:paraId="5F7035D2" w14:textId="056A66AF" w:rsidR="00967C86" w:rsidRPr="00C3261E" w:rsidRDefault="00824549" w:rsidP="00824549">
      <w:pPr>
        <w:pStyle w:val="af6"/>
        <w:widowControl w:val="0"/>
        <w:tabs>
          <w:tab w:val="left" w:pos="1560"/>
          <w:tab w:val="left" w:pos="10206"/>
          <w:tab w:val="left" w:pos="10348"/>
        </w:tabs>
        <w:spacing w:after="120" w:line="240" w:lineRule="auto"/>
        <w:ind w:left="709"/>
        <w:contextualSpacing/>
        <w:jc w:val="center"/>
        <w:rPr>
          <w:rFonts w:ascii="Times New Roman" w:hAnsi="Times New Roman"/>
          <w:sz w:val="22"/>
          <w:szCs w:val="22"/>
        </w:rPr>
      </w:pPr>
      <w:r>
        <w:rPr>
          <w:rFonts w:ascii="Times New Roman" w:hAnsi="Times New Roman"/>
          <w:sz w:val="22"/>
          <w:szCs w:val="22"/>
        </w:rPr>
        <w:t>Подписи Сторон:</w:t>
      </w:r>
      <w:bookmarkEnd w:id="517"/>
    </w:p>
    <w:p w14:paraId="6ECD98F8" w14:textId="0703E992" w:rsidR="00254C63" w:rsidRPr="00C3261E" w:rsidRDefault="00254C63"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518" w:name="_Toc107931198"/>
      <w:bookmarkStart w:id="519" w:name="_Toc109828539"/>
      <w:bookmarkStart w:id="520" w:name="_Toc109828581"/>
      <w:bookmarkStart w:id="521" w:name="_Toc109828735"/>
      <w:bookmarkStart w:id="522" w:name="_Toc109829041"/>
      <w:bookmarkStart w:id="523" w:name="_Toc130977021"/>
      <w:r w:rsidRPr="00C3261E">
        <w:rPr>
          <w:b/>
          <w:bCs/>
          <w:sz w:val="22"/>
          <w:szCs w:val="22"/>
        </w:rPr>
        <w:lastRenderedPageBreak/>
        <w:t>Приложение А</w:t>
      </w:r>
      <w:bookmarkEnd w:id="518"/>
      <w:bookmarkEnd w:id="519"/>
      <w:bookmarkEnd w:id="520"/>
      <w:bookmarkEnd w:id="521"/>
      <w:bookmarkEnd w:id="522"/>
      <w:bookmarkEnd w:id="523"/>
    </w:p>
    <w:p w14:paraId="60726092" w14:textId="77777777" w:rsidR="00254C63" w:rsidRPr="00C3261E" w:rsidRDefault="00254C63" w:rsidP="00EE3E29">
      <w:pPr>
        <w:tabs>
          <w:tab w:val="left" w:pos="10206"/>
          <w:tab w:val="left" w:pos="10348"/>
        </w:tabs>
        <w:spacing w:after="120"/>
        <w:ind w:firstLine="709"/>
        <w:contextualSpacing/>
        <w:jc w:val="center"/>
        <w:outlineLvl w:val="0"/>
        <w:rPr>
          <w:b/>
          <w:bCs/>
          <w:sz w:val="22"/>
          <w:szCs w:val="22"/>
          <w:shd w:val="clear" w:color="auto" w:fill="FFFFFF"/>
        </w:rPr>
      </w:pPr>
      <w:bookmarkStart w:id="524" w:name="_Toc102731586"/>
      <w:bookmarkStart w:id="525" w:name="_Toc102731910"/>
      <w:bookmarkStart w:id="526" w:name="_Toc102746610"/>
      <w:bookmarkStart w:id="527" w:name="_Toc102748931"/>
      <w:bookmarkStart w:id="528" w:name="_Toc102751867"/>
      <w:bookmarkStart w:id="529" w:name="_Toc105578087"/>
      <w:bookmarkStart w:id="530" w:name="_Toc105578868"/>
      <w:bookmarkStart w:id="531" w:name="_Toc105676769"/>
      <w:bookmarkStart w:id="532" w:name="_Toc106702101"/>
      <w:bookmarkStart w:id="533" w:name="_Toc106799802"/>
      <w:bookmarkStart w:id="534" w:name="_Toc106957819"/>
      <w:bookmarkStart w:id="535" w:name="_Toc107414015"/>
      <w:bookmarkStart w:id="536" w:name="_Toc107847765"/>
      <w:bookmarkStart w:id="537" w:name="_Toc107847924"/>
      <w:bookmarkStart w:id="538" w:name="_Toc107908223"/>
      <w:bookmarkStart w:id="539" w:name="_Toc107908402"/>
      <w:bookmarkStart w:id="540" w:name="_Toc107931199"/>
      <w:bookmarkStart w:id="541" w:name="_Toc109828540"/>
      <w:bookmarkStart w:id="542" w:name="_Toc109828582"/>
      <w:bookmarkStart w:id="543" w:name="_Toc109828736"/>
      <w:bookmarkStart w:id="544" w:name="_Toc109829042"/>
      <w:bookmarkStart w:id="545" w:name="_Toc110243857"/>
      <w:bookmarkStart w:id="546" w:name="_Toc130977022"/>
      <w:r w:rsidRPr="00C3261E">
        <w:rPr>
          <w:rStyle w:val="3e"/>
          <w:sz w:val="22"/>
          <w:szCs w:val="22"/>
          <w:u w:val="none"/>
        </w:rPr>
        <w:t>Нормативные ссылки</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EEFB242" w14:textId="77777777" w:rsidR="00254C63" w:rsidRPr="00C3261E" w:rsidRDefault="00254C63" w:rsidP="00EE3E29">
      <w:pPr>
        <w:pStyle w:val="a7"/>
        <w:widowControl w:val="0"/>
        <w:tabs>
          <w:tab w:val="left" w:pos="10206"/>
          <w:tab w:val="left" w:pos="10348"/>
        </w:tabs>
        <w:spacing w:after="120"/>
        <w:ind w:firstLine="709"/>
        <w:contextualSpacing/>
        <w:jc w:val="both"/>
        <w:rPr>
          <w:b w:val="0"/>
          <w:sz w:val="22"/>
          <w:szCs w:val="22"/>
        </w:rPr>
      </w:pPr>
      <w:r w:rsidRPr="00C3261E">
        <w:rPr>
          <w:b w:val="0"/>
          <w:sz w:val="22"/>
          <w:szCs w:val="22"/>
        </w:rPr>
        <w:t xml:space="preserve"> </w:t>
      </w:r>
      <w:r w:rsidR="00F55865" w:rsidRPr="00C3261E">
        <w:rPr>
          <w:b w:val="0"/>
          <w:sz w:val="22"/>
          <w:szCs w:val="22"/>
        </w:rPr>
        <w:t>В настоящей Методике использованы ссылки на следующие регламентирующие документы Компании и иные нормативные акты</w:t>
      </w:r>
      <w:r w:rsidRPr="00C3261E">
        <w:rPr>
          <w:b w:val="0"/>
          <w:sz w:val="22"/>
          <w:szCs w:val="22"/>
        </w:rPr>
        <w:t>:</w:t>
      </w:r>
    </w:p>
    <w:tbl>
      <w:tblPr>
        <w:tblW w:w="9180" w:type="dxa"/>
        <w:tblCellMar>
          <w:top w:w="28" w:type="dxa"/>
          <w:bottom w:w="28" w:type="dxa"/>
        </w:tblCellMar>
        <w:tblLook w:val="01E0" w:firstRow="1" w:lastRow="1" w:firstColumn="1" w:lastColumn="1" w:noHBand="0" w:noVBand="0"/>
      </w:tblPr>
      <w:tblGrid>
        <w:gridCol w:w="3110"/>
        <w:gridCol w:w="6070"/>
      </w:tblGrid>
      <w:tr w:rsidR="00862FDA" w:rsidRPr="00C3261E" w14:paraId="5A4FC955" w14:textId="77777777" w:rsidTr="008A3836">
        <w:trPr>
          <w:trHeight w:val="320"/>
        </w:trPr>
        <w:tc>
          <w:tcPr>
            <w:tcW w:w="3110" w:type="dxa"/>
            <w:shd w:val="clear" w:color="auto" w:fill="auto"/>
          </w:tcPr>
          <w:p w14:paraId="6C96530F" w14:textId="77777777" w:rsidR="00285B14" w:rsidRPr="00C3261E" w:rsidRDefault="00604668" w:rsidP="00A10523">
            <w:pPr>
              <w:pStyle w:val="affe"/>
              <w:widowControl w:val="0"/>
              <w:spacing w:after="120"/>
              <w:contextualSpacing/>
              <w:jc w:val="left"/>
              <w:rPr>
                <w:sz w:val="22"/>
                <w:szCs w:val="22"/>
              </w:rPr>
            </w:pPr>
            <w:r w:rsidRPr="00C3261E">
              <w:rPr>
                <w:sz w:val="22"/>
                <w:szCs w:val="22"/>
              </w:rPr>
              <w:t>от</w:t>
            </w:r>
            <w:r w:rsidR="007D584E" w:rsidRPr="00C3261E">
              <w:rPr>
                <w:sz w:val="22"/>
                <w:szCs w:val="22"/>
              </w:rPr>
              <w:t xml:space="preserve"> 29.12.2004 №</w:t>
            </w:r>
            <w:r w:rsidRPr="00C3261E">
              <w:rPr>
                <w:sz w:val="22"/>
                <w:szCs w:val="22"/>
              </w:rPr>
              <w:t xml:space="preserve">190-ФЗ </w:t>
            </w:r>
          </w:p>
        </w:tc>
        <w:tc>
          <w:tcPr>
            <w:tcW w:w="6070" w:type="dxa"/>
            <w:shd w:val="clear" w:color="auto" w:fill="auto"/>
          </w:tcPr>
          <w:p w14:paraId="5DFD526B" w14:textId="77777777" w:rsidR="00285B14" w:rsidRPr="00C3261E" w:rsidRDefault="00604668" w:rsidP="00A10523">
            <w:pPr>
              <w:widowControl w:val="0"/>
              <w:spacing w:after="120"/>
              <w:contextualSpacing/>
              <w:rPr>
                <w:sz w:val="22"/>
                <w:szCs w:val="22"/>
              </w:rPr>
            </w:pPr>
            <w:r w:rsidRPr="00C3261E">
              <w:rPr>
                <w:sz w:val="22"/>
                <w:szCs w:val="22"/>
              </w:rPr>
              <w:t>Градостроительный кодекс Российской Федерации</w:t>
            </w:r>
          </w:p>
        </w:tc>
      </w:tr>
      <w:tr w:rsidR="00862FDA" w:rsidRPr="00C3261E" w14:paraId="268B789D" w14:textId="77777777" w:rsidTr="008A3836">
        <w:tc>
          <w:tcPr>
            <w:tcW w:w="3110" w:type="dxa"/>
            <w:shd w:val="clear" w:color="auto" w:fill="auto"/>
          </w:tcPr>
          <w:p w14:paraId="41EBA263" w14:textId="0D50B9F9" w:rsidR="00254C63" w:rsidRPr="00C3261E" w:rsidRDefault="007D584E" w:rsidP="00A10523">
            <w:pPr>
              <w:pStyle w:val="affe"/>
              <w:widowControl w:val="0"/>
              <w:spacing w:after="120"/>
              <w:contextualSpacing/>
              <w:jc w:val="left"/>
              <w:rPr>
                <w:sz w:val="22"/>
                <w:szCs w:val="22"/>
              </w:rPr>
            </w:pPr>
            <w:r w:rsidRPr="00C3261E">
              <w:rPr>
                <w:sz w:val="22"/>
                <w:szCs w:val="22"/>
              </w:rPr>
              <w:t>от 23.11.2009 №</w:t>
            </w:r>
            <w:r w:rsidR="00F55865" w:rsidRPr="00C3261E">
              <w:rPr>
                <w:sz w:val="22"/>
                <w:szCs w:val="22"/>
              </w:rPr>
              <w:t xml:space="preserve">261-ФЗ </w:t>
            </w:r>
          </w:p>
        </w:tc>
        <w:tc>
          <w:tcPr>
            <w:tcW w:w="6070" w:type="dxa"/>
            <w:shd w:val="clear" w:color="auto" w:fill="auto"/>
          </w:tcPr>
          <w:p w14:paraId="07C18802" w14:textId="00A55DCF" w:rsidR="00254C63" w:rsidRPr="00C3261E" w:rsidRDefault="00254C63" w:rsidP="00A10523">
            <w:pPr>
              <w:widowControl w:val="0"/>
              <w:spacing w:after="120"/>
              <w:contextualSpacing/>
              <w:rPr>
                <w:sz w:val="22"/>
                <w:szCs w:val="22"/>
              </w:rPr>
            </w:pPr>
            <w:r w:rsidRPr="00C3261E">
              <w:rPr>
                <w:sz w:val="22"/>
                <w:szCs w:val="22"/>
              </w:rPr>
              <w:t>Федеральный закон «Об энергосбережении и о повышении энергетической эффективности и о внесении изменений в отдельные законодательные акты Российской Федерации»</w:t>
            </w:r>
          </w:p>
        </w:tc>
      </w:tr>
      <w:tr w:rsidR="00862FDA" w:rsidRPr="00C3261E" w14:paraId="25738106" w14:textId="77777777" w:rsidTr="008A3836">
        <w:tc>
          <w:tcPr>
            <w:tcW w:w="3110" w:type="dxa"/>
            <w:shd w:val="clear" w:color="auto" w:fill="auto"/>
          </w:tcPr>
          <w:p w14:paraId="4F9EE83D" w14:textId="78EA52FF" w:rsidR="004B3E05" w:rsidRPr="00C3261E" w:rsidRDefault="004E356F" w:rsidP="00A10523">
            <w:pPr>
              <w:pStyle w:val="affe"/>
              <w:widowControl w:val="0"/>
              <w:spacing w:after="120"/>
              <w:contextualSpacing/>
              <w:jc w:val="left"/>
              <w:rPr>
                <w:sz w:val="22"/>
                <w:szCs w:val="22"/>
              </w:rPr>
            </w:pPr>
            <w:r w:rsidRPr="00C3261E">
              <w:rPr>
                <w:sz w:val="22"/>
                <w:szCs w:val="22"/>
              </w:rPr>
              <w:t>от 21.07.1997 №116-ФЗ</w:t>
            </w:r>
            <w:r w:rsidR="007921FB" w:rsidRPr="00C3261E">
              <w:rPr>
                <w:sz w:val="22"/>
                <w:szCs w:val="22"/>
              </w:rPr>
              <w:t xml:space="preserve"> </w:t>
            </w:r>
          </w:p>
        </w:tc>
        <w:tc>
          <w:tcPr>
            <w:tcW w:w="6070" w:type="dxa"/>
            <w:shd w:val="clear" w:color="auto" w:fill="auto"/>
          </w:tcPr>
          <w:p w14:paraId="1E4057C2" w14:textId="6C249438" w:rsidR="004E356F" w:rsidRPr="00C3261E" w:rsidRDefault="004E356F" w:rsidP="00A10523">
            <w:pPr>
              <w:widowControl w:val="0"/>
              <w:spacing w:after="120"/>
              <w:contextualSpacing/>
              <w:rPr>
                <w:sz w:val="22"/>
                <w:szCs w:val="22"/>
              </w:rPr>
            </w:pPr>
            <w:r w:rsidRPr="00C3261E">
              <w:rPr>
                <w:sz w:val="22"/>
                <w:szCs w:val="22"/>
              </w:rPr>
              <w:t>Федеральный закон «О промышленной безопасности опасных производственных объектов»</w:t>
            </w:r>
          </w:p>
        </w:tc>
      </w:tr>
      <w:tr w:rsidR="00862FDA" w:rsidRPr="00C3261E" w14:paraId="2CF0B3D5" w14:textId="77777777" w:rsidTr="008A3836">
        <w:tc>
          <w:tcPr>
            <w:tcW w:w="3110" w:type="dxa"/>
            <w:shd w:val="clear" w:color="auto" w:fill="auto"/>
          </w:tcPr>
          <w:p w14:paraId="5B298AF6" w14:textId="5814F937" w:rsidR="007D584E" w:rsidRPr="00C3261E" w:rsidRDefault="007D584E" w:rsidP="00A10523">
            <w:pPr>
              <w:pStyle w:val="affe"/>
              <w:widowControl w:val="0"/>
              <w:spacing w:after="120"/>
              <w:contextualSpacing/>
              <w:jc w:val="left"/>
              <w:rPr>
                <w:sz w:val="22"/>
                <w:szCs w:val="22"/>
              </w:rPr>
            </w:pPr>
            <w:r w:rsidRPr="00C3261E">
              <w:rPr>
                <w:sz w:val="22"/>
                <w:szCs w:val="22"/>
              </w:rPr>
              <w:t>от 05.03.2007 №</w:t>
            </w:r>
            <w:r w:rsidR="004E356F" w:rsidRPr="00C3261E">
              <w:rPr>
                <w:sz w:val="22"/>
                <w:szCs w:val="22"/>
              </w:rPr>
              <w:t xml:space="preserve">145 </w:t>
            </w:r>
          </w:p>
          <w:p w14:paraId="63C4D9A7" w14:textId="77777777" w:rsidR="004E356F" w:rsidRPr="00C3261E" w:rsidRDefault="004E356F" w:rsidP="00A10523">
            <w:pPr>
              <w:pStyle w:val="affe"/>
              <w:widowControl w:val="0"/>
              <w:spacing w:after="120"/>
              <w:contextualSpacing/>
              <w:jc w:val="left"/>
              <w:rPr>
                <w:sz w:val="22"/>
                <w:szCs w:val="22"/>
              </w:rPr>
            </w:pPr>
          </w:p>
        </w:tc>
        <w:tc>
          <w:tcPr>
            <w:tcW w:w="6070" w:type="dxa"/>
            <w:shd w:val="clear" w:color="auto" w:fill="auto"/>
          </w:tcPr>
          <w:p w14:paraId="11DED727" w14:textId="5257295F" w:rsidR="004E356F" w:rsidRPr="00C3261E" w:rsidRDefault="004E356F" w:rsidP="00A10523">
            <w:pPr>
              <w:widowControl w:val="0"/>
              <w:spacing w:after="120"/>
              <w:contextualSpacing/>
              <w:rPr>
                <w:sz w:val="22"/>
                <w:szCs w:val="22"/>
              </w:rPr>
            </w:pPr>
            <w:r w:rsidRPr="00C3261E">
              <w:rPr>
                <w:sz w:val="22"/>
                <w:szCs w:val="22"/>
              </w:rPr>
              <w:t>Постановление Правительства РФ «О порядке организации и проведения государственной экспертизы проектной документации и результатов инженерных изысканий»</w:t>
            </w:r>
          </w:p>
        </w:tc>
      </w:tr>
      <w:tr w:rsidR="00862FDA" w:rsidRPr="00C3261E" w14:paraId="518CCF59" w14:textId="77777777" w:rsidTr="008A3836">
        <w:tc>
          <w:tcPr>
            <w:tcW w:w="3110" w:type="dxa"/>
            <w:shd w:val="clear" w:color="auto" w:fill="auto"/>
          </w:tcPr>
          <w:p w14:paraId="292FC2DB" w14:textId="4AAAA320" w:rsidR="00AA4B72" w:rsidRPr="00C3261E" w:rsidRDefault="007D584E" w:rsidP="00A10523">
            <w:pPr>
              <w:pStyle w:val="affe"/>
              <w:widowControl w:val="0"/>
              <w:spacing w:after="120"/>
              <w:contextualSpacing/>
              <w:jc w:val="left"/>
              <w:rPr>
                <w:sz w:val="22"/>
                <w:szCs w:val="22"/>
              </w:rPr>
            </w:pPr>
            <w:r w:rsidRPr="00C3261E">
              <w:rPr>
                <w:sz w:val="22"/>
                <w:szCs w:val="22"/>
              </w:rPr>
              <w:t>от 16.02.2008 №</w:t>
            </w:r>
            <w:r w:rsidR="00AA4B72" w:rsidRPr="00C3261E">
              <w:rPr>
                <w:sz w:val="22"/>
                <w:szCs w:val="22"/>
              </w:rPr>
              <w:t xml:space="preserve">87 </w:t>
            </w:r>
          </w:p>
          <w:p w14:paraId="2853022F" w14:textId="77777777" w:rsidR="00AA4B72" w:rsidRPr="00C3261E" w:rsidRDefault="00AA4B72" w:rsidP="00A10523">
            <w:pPr>
              <w:pStyle w:val="affe"/>
              <w:widowControl w:val="0"/>
              <w:spacing w:after="120"/>
              <w:contextualSpacing/>
              <w:jc w:val="left"/>
              <w:rPr>
                <w:sz w:val="22"/>
                <w:szCs w:val="22"/>
              </w:rPr>
            </w:pPr>
          </w:p>
        </w:tc>
        <w:tc>
          <w:tcPr>
            <w:tcW w:w="6070" w:type="dxa"/>
            <w:shd w:val="clear" w:color="auto" w:fill="auto"/>
          </w:tcPr>
          <w:p w14:paraId="13878883" w14:textId="0EB30B56" w:rsidR="00AA4B72" w:rsidRPr="00C3261E" w:rsidRDefault="00AA4B72" w:rsidP="00A10523">
            <w:pPr>
              <w:widowControl w:val="0"/>
              <w:spacing w:after="120"/>
              <w:contextualSpacing/>
              <w:rPr>
                <w:sz w:val="22"/>
                <w:szCs w:val="22"/>
              </w:rPr>
            </w:pPr>
            <w:r w:rsidRPr="00C3261E">
              <w:rPr>
                <w:sz w:val="22"/>
                <w:szCs w:val="22"/>
              </w:rPr>
              <w:t>Постановление Правительства РФ «О составе разделов проектной документации и требованиях к их содержанию»</w:t>
            </w:r>
          </w:p>
        </w:tc>
      </w:tr>
      <w:tr w:rsidR="00862FDA" w:rsidRPr="00C3261E" w14:paraId="2761A669" w14:textId="77777777" w:rsidTr="008A3836">
        <w:tc>
          <w:tcPr>
            <w:tcW w:w="3110" w:type="dxa"/>
            <w:shd w:val="clear" w:color="auto" w:fill="auto"/>
          </w:tcPr>
          <w:p w14:paraId="21FB674B" w14:textId="7156D7EA" w:rsidR="009A27D3" w:rsidRPr="00C3261E" w:rsidRDefault="009A27D3" w:rsidP="00A10523">
            <w:pPr>
              <w:pStyle w:val="affe"/>
              <w:widowControl w:val="0"/>
              <w:spacing w:after="120"/>
              <w:contextualSpacing/>
              <w:jc w:val="left"/>
              <w:rPr>
                <w:sz w:val="22"/>
                <w:szCs w:val="22"/>
              </w:rPr>
            </w:pPr>
            <w:r w:rsidRPr="00C3261E">
              <w:rPr>
                <w:sz w:val="22"/>
                <w:szCs w:val="22"/>
              </w:rPr>
              <w:t>от 21.06.2010 №468</w:t>
            </w:r>
          </w:p>
        </w:tc>
        <w:tc>
          <w:tcPr>
            <w:tcW w:w="6070" w:type="dxa"/>
            <w:shd w:val="clear" w:color="auto" w:fill="auto"/>
          </w:tcPr>
          <w:p w14:paraId="44B6798B" w14:textId="05C6AC80" w:rsidR="009A27D3" w:rsidRPr="00C3261E" w:rsidRDefault="009A27D3" w:rsidP="00A10523">
            <w:pPr>
              <w:widowControl w:val="0"/>
              <w:spacing w:after="120"/>
              <w:contextualSpacing/>
              <w:rPr>
                <w:sz w:val="22"/>
                <w:szCs w:val="22"/>
              </w:rPr>
            </w:pPr>
            <w:r w:rsidRPr="00C3261E">
              <w:rPr>
                <w:sz w:val="22"/>
                <w:szCs w:val="22"/>
              </w:rPr>
              <w:t>Постановление Правительства РФ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862FDA" w:rsidRPr="00C3261E" w14:paraId="4544C00A" w14:textId="77777777" w:rsidTr="008A3836">
        <w:tc>
          <w:tcPr>
            <w:tcW w:w="3110" w:type="dxa"/>
            <w:shd w:val="clear" w:color="auto" w:fill="auto"/>
          </w:tcPr>
          <w:p w14:paraId="6839C69C" w14:textId="24E40752" w:rsidR="007D584E" w:rsidRPr="00C3261E" w:rsidRDefault="007D584E" w:rsidP="00A10523">
            <w:pPr>
              <w:pStyle w:val="affe"/>
              <w:widowControl w:val="0"/>
              <w:spacing w:after="120"/>
              <w:contextualSpacing/>
              <w:jc w:val="left"/>
              <w:rPr>
                <w:sz w:val="22"/>
                <w:szCs w:val="22"/>
              </w:rPr>
            </w:pPr>
            <w:r w:rsidRPr="00C3261E">
              <w:rPr>
                <w:sz w:val="22"/>
                <w:szCs w:val="22"/>
              </w:rPr>
              <w:t>от 12.05.2017 №</w:t>
            </w:r>
            <w:r w:rsidR="00BB417C" w:rsidRPr="00C3261E">
              <w:rPr>
                <w:sz w:val="22"/>
                <w:szCs w:val="22"/>
              </w:rPr>
              <w:t xml:space="preserve">563 </w:t>
            </w:r>
          </w:p>
          <w:p w14:paraId="0B853EEB" w14:textId="77777777" w:rsidR="007D584E" w:rsidRPr="00C3261E" w:rsidRDefault="007D584E" w:rsidP="00A10523">
            <w:pPr>
              <w:pStyle w:val="affe"/>
              <w:widowControl w:val="0"/>
              <w:spacing w:after="120"/>
              <w:contextualSpacing/>
              <w:jc w:val="left"/>
              <w:rPr>
                <w:sz w:val="22"/>
                <w:szCs w:val="22"/>
              </w:rPr>
            </w:pPr>
          </w:p>
        </w:tc>
        <w:tc>
          <w:tcPr>
            <w:tcW w:w="6070" w:type="dxa"/>
            <w:shd w:val="clear" w:color="auto" w:fill="auto"/>
          </w:tcPr>
          <w:p w14:paraId="11CB7499" w14:textId="3B2EB11B" w:rsidR="00BB417C" w:rsidRPr="00C3261E" w:rsidRDefault="00BB417C" w:rsidP="00A10523">
            <w:pPr>
              <w:widowControl w:val="0"/>
              <w:spacing w:after="120"/>
              <w:contextualSpacing/>
              <w:rPr>
                <w:sz w:val="22"/>
                <w:szCs w:val="22"/>
              </w:rPr>
            </w:pPr>
            <w:r w:rsidRPr="00C3261E">
              <w:rPr>
                <w:sz w:val="22"/>
                <w:szCs w:val="22"/>
              </w:rPr>
              <w:t>Постановление Правительства «О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w:t>
            </w:r>
          </w:p>
        </w:tc>
      </w:tr>
      <w:tr w:rsidR="00862FDA" w:rsidRPr="00C3261E" w14:paraId="2CDCCF76" w14:textId="77777777" w:rsidTr="008A3836">
        <w:tc>
          <w:tcPr>
            <w:tcW w:w="3110" w:type="dxa"/>
            <w:shd w:val="clear" w:color="auto" w:fill="auto"/>
          </w:tcPr>
          <w:p w14:paraId="79880AC8" w14:textId="0AF18FFD" w:rsidR="008E629A" w:rsidRPr="00C3261E" w:rsidRDefault="008E629A" w:rsidP="00A10523">
            <w:pPr>
              <w:pStyle w:val="affe"/>
              <w:widowControl w:val="0"/>
              <w:spacing w:after="120"/>
              <w:contextualSpacing/>
              <w:jc w:val="left"/>
              <w:rPr>
                <w:sz w:val="22"/>
                <w:szCs w:val="22"/>
              </w:rPr>
            </w:pPr>
            <w:r w:rsidRPr="00C3261E">
              <w:rPr>
                <w:sz w:val="22"/>
                <w:szCs w:val="22"/>
              </w:rPr>
              <w:t>от 02.06.2020 №297/</w:t>
            </w:r>
            <w:proofErr w:type="spellStart"/>
            <w:r w:rsidRPr="00C3261E">
              <w:rPr>
                <w:sz w:val="22"/>
                <w:szCs w:val="22"/>
              </w:rPr>
              <w:t>пр</w:t>
            </w:r>
            <w:proofErr w:type="spellEnd"/>
          </w:p>
        </w:tc>
        <w:tc>
          <w:tcPr>
            <w:tcW w:w="6070" w:type="dxa"/>
            <w:shd w:val="clear" w:color="auto" w:fill="auto"/>
          </w:tcPr>
          <w:p w14:paraId="7312A1F9" w14:textId="3F71C724" w:rsidR="008E629A" w:rsidRPr="00C3261E" w:rsidRDefault="008E629A" w:rsidP="00A10523">
            <w:pPr>
              <w:widowControl w:val="0"/>
              <w:spacing w:after="120"/>
              <w:contextualSpacing/>
              <w:rPr>
                <w:sz w:val="22"/>
                <w:szCs w:val="22"/>
              </w:rPr>
            </w:pPr>
            <w:r w:rsidRPr="00C3261E">
              <w:rPr>
                <w:sz w:val="22"/>
                <w:szCs w:val="22"/>
              </w:rPr>
              <w:t>Приказ Минстроя РФ «Об утверждении Методики определения затрат на осуществление функций технического заказчика»</w:t>
            </w:r>
          </w:p>
        </w:tc>
      </w:tr>
      <w:tr w:rsidR="00862FDA" w:rsidRPr="00C3261E" w14:paraId="62E236A8" w14:textId="77777777" w:rsidTr="008A3836">
        <w:tc>
          <w:tcPr>
            <w:tcW w:w="3110" w:type="dxa"/>
            <w:shd w:val="clear" w:color="auto" w:fill="auto"/>
          </w:tcPr>
          <w:p w14:paraId="2E0F9B0A" w14:textId="77777777" w:rsidR="004E356F" w:rsidRPr="00C3261E" w:rsidRDefault="008E629A" w:rsidP="00A10523">
            <w:pPr>
              <w:pStyle w:val="affe"/>
              <w:widowControl w:val="0"/>
              <w:spacing w:after="120"/>
              <w:contextualSpacing/>
              <w:jc w:val="left"/>
              <w:rPr>
                <w:sz w:val="22"/>
                <w:szCs w:val="22"/>
              </w:rPr>
            </w:pPr>
            <w:r w:rsidRPr="00C3261E">
              <w:rPr>
                <w:sz w:val="22"/>
                <w:szCs w:val="22"/>
              </w:rPr>
              <w:t>от 19.06.2020 №332/</w:t>
            </w:r>
            <w:proofErr w:type="spellStart"/>
            <w:r w:rsidRPr="00C3261E">
              <w:rPr>
                <w:sz w:val="22"/>
                <w:szCs w:val="22"/>
              </w:rPr>
              <w:t>пр</w:t>
            </w:r>
            <w:proofErr w:type="spellEnd"/>
          </w:p>
        </w:tc>
        <w:tc>
          <w:tcPr>
            <w:tcW w:w="6070" w:type="dxa"/>
            <w:shd w:val="clear" w:color="auto" w:fill="auto"/>
          </w:tcPr>
          <w:p w14:paraId="27BB98D0" w14:textId="77777777" w:rsidR="004E356F" w:rsidRPr="00C3261E" w:rsidRDefault="008E629A" w:rsidP="00A10523">
            <w:pPr>
              <w:widowControl w:val="0"/>
              <w:spacing w:after="120"/>
              <w:contextualSpacing/>
              <w:rPr>
                <w:sz w:val="22"/>
                <w:szCs w:val="22"/>
              </w:rPr>
            </w:pPr>
            <w:r w:rsidRPr="00C3261E">
              <w:rPr>
                <w:sz w:val="22"/>
                <w:szCs w:val="22"/>
              </w:rPr>
              <w:t>Приказ Минстроя РФ «Об утверждении Методики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w:t>
            </w:r>
          </w:p>
        </w:tc>
      </w:tr>
      <w:tr w:rsidR="00862FDA" w:rsidRPr="00C3261E" w14:paraId="4BA1B45D" w14:textId="77777777" w:rsidTr="008A3836">
        <w:tc>
          <w:tcPr>
            <w:tcW w:w="3110" w:type="dxa"/>
            <w:shd w:val="clear" w:color="auto" w:fill="auto"/>
          </w:tcPr>
          <w:p w14:paraId="1B57B5BB" w14:textId="77777777" w:rsidR="008E629A" w:rsidRPr="00C3261E" w:rsidRDefault="008E629A" w:rsidP="00A10523">
            <w:pPr>
              <w:pStyle w:val="affe"/>
              <w:widowControl w:val="0"/>
              <w:spacing w:after="120"/>
              <w:contextualSpacing/>
              <w:jc w:val="left"/>
              <w:rPr>
                <w:sz w:val="22"/>
                <w:szCs w:val="22"/>
              </w:rPr>
            </w:pPr>
            <w:r w:rsidRPr="00C3261E">
              <w:rPr>
                <w:sz w:val="22"/>
                <w:szCs w:val="22"/>
              </w:rPr>
              <w:t>от 04.08.2020 №421/</w:t>
            </w:r>
            <w:proofErr w:type="spellStart"/>
            <w:r w:rsidRPr="00C3261E">
              <w:rPr>
                <w:sz w:val="22"/>
                <w:szCs w:val="22"/>
              </w:rPr>
              <w:t>пр</w:t>
            </w:r>
            <w:proofErr w:type="spellEnd"/>
          </w:p>
        </w:tc>
        <w:tc>
          <w:tcPr>
            <w:tcW w:w="6070" w:type="dxa"/>
            <w:shd w:val="clear" w:color="auto" w:fill="auto"/>
          </w:tcPr>
          <w:p w14:paraId="0EE39397" w14:textId="77777777" w:rsidR="008E629A" w:rsidRPr="00C3261E" w:rsidRDefault="008E629A" w:rsidP="00A10523">
            <w:pPr>
              <w:widowControl w:val="0"/>
              <w:spacing w:after="120"/>
              <w:contextualSpacing/>
              <w:rPr>
                <w:sz w:val="22"/>
                <w:szCs w:val="22"/>
              </w:rPr>
            </w:pPr>
            <w:r w:rsidRPr="00C3261E">
              <w:rPr>
                <w:sz w:val="22"/>
                <w:szCs w:val="22"/>
              </w:rPr>
              <w:t>Приказ Минстроя РФ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на территории РФ»</w:t>
            </w:r>
          </w:p>
        </w:tc>
      </w:tr>
      <w:tr w:rsidR="00664B10" w:rsidRPr="00C3261E" w14:paraId="3DB8FF13" w14:textId="77777777" w:rsidTr="008A3836">
        <w:tc>
          <w:tcPr>
            <w:tcW w:w="3110" w:type="dxa"/>
            <w:shd w:val="clear" w:color="auto" w:fill="auto"/>
          </w:tcPr>
          <w:p w14:paraId="166F34DB" w14:textId="447829C4" w:rsidR="00664B10" w:rsidRPr="00C3261E" w:rsidRDefault="00664B10" w:rsidP="00664B10">
            <w:pPr>
              <w:pStyle w:val="affe"/>
              <w:widowControl w:val="0"/>
              <w:spacing w:after="120"/>
              <w:contextualSpacing/>
              <w:jc w:val="left"/>
              <w:rPr>
                <w:sz w:val="22"/>
                <w:szCs w:val="22"/>
              </w:rPr>
            </w:pPr>
            <w:r w:rsidRPr="00C3261E">
              <w:rPr>
                <w:sz w:val="22"/>
                <w:szCs w:val="22"/>
              </w:rPr>
              <w:t>от 01.10.2021 №707/</w:t>
            </w:r>
            <w:proofErr w:type="spellStart"/>
            <w:r w:rsidRPr="00C3261E">
              <w:rPr>
                <w:sz w:val="22"/>
                <w:szCs w:val="22"/>
              </w:rPr>
              <w:t>пр</w:t>
            </w:r>
            <w:proofErr w:type="spellEnd"/>
          </w:p>
        </w:tc>
        <w:tc>
          <w:tcPr>
            <w:tcW w:w="6070" w:type="dxa"/>
            <w:shd w:val="clear" w:color="auto" w:fill="auto"/>
          </w:tcPr>
          <w:p w14:paraId="434B6045" w14:textId="2A060846" w:rsidR="00664B10" w:rsidRPr="00C3261E" w:rsidRDefault="00664B10" w:rsidP="00664B10">
            <w:pPr>
              <w:widowControl w:val="0"/>
              <w:spacing w:after="120"/>
              <w:contextualSpacing/>
              <w:rPr>
                <w:sz w:val="22"/>
                <w:szCs w:val="22"/>
              </w:rPr>
            </w:pPr>
            <w:r w:rsidRPr="00C3261E">
              <w:rPr>
                <w:sz w:val="22"/>
                <w:szCs w:val="22"/>
              </w:rPr>
              <w:t>Приказ Минстроя РФ «Об утверждении Методики определения стоимости работ по подготовке проектной документации»</w:t>
            </w:r>
          </w:p>
        </w:tc>
      </w:tr>
      <w:tr w:rsidR="00664B10" w:rsidRPr="00C3261E" w14:paraId="5E453FF2" w14:textId="77777777" w:rsidTr="008A3836">
        <w:tc>
          <w:tcPr>
            <w:tcW w:w="3110" w:type="dxa"/>
            <w:shd w:val="clear" w:color="auto" w:fill="auto"/>
          </w:tcPr>
          <w:p w14:paraId="7D1E44BB" w14:textId="77777777" w:rsidR="00664B10" w:rsidRPr="00C3261E" w:rsidRDefault="00664B10" w:rsidP="00664B10">
            <w:pPr>
              <w:pStyle w:val="affe"/>
              <w:widowControl w:val="0"/>
              <w:spacing w:after="120"/>
              <w:contextualSpacing/>
              <w:jc w:val="left"/>
              <w:rPr>
                <w:sz w:val="22"/>
                <w:szCs w:val="22"/>
              </w:rPr>
            </w:pPr>
            <w:r w:rsidRPr="00C3261E">
              <w:rPr>
                <w:sz w:val="22"/>
                <w:szCs w:val="22"/>
              </w:rPr>
              <w:t>от 21.12.2020 №812/</w:t>
            </w:r>
            <w:proofErr w:type="spellStart"/>
            <w:r w:rsidRPr="00C3261E">
              <w:rPr>
                <w:sz w:val="22"/>
                <w:szCs w:val="22"/>
              </w:rPr>
              <w:t>пр</w:t>
            </w:r>
            <w:proofErr w:type="spellEnd"/>
          </w:p>
        </w:tc>
        <w:tc>
          <w:tcPr>
            <w:tcW w:w="6070" w:type="dxa"/>
            <w:shd w:val="clear" w:color="auto" w:fill="auto"/>
          </w:tcPr>
          <w:p w14:paraId="0D3FA90E" w14:textId="77777777" w:rsidR="00664B10" w:rsidRPr="00C3261E" w:rsidRDefault="00664B10" w:rsidP="00664B10">
            <w:pPr>
              <w:pStyle w:val="af6"/>
              <w:tabs>
                <w:tab w:val="left" w:pos="1402"/>
                <w:tab w:val="left" w:pos="1560"/>
                <w:tab w:val="left" w:pos="10206"/>
                <w:tab w:val="left" w:pos="10348"/>
              </w:tabs>
              <w:spacing w:after="120" w:line="240" w:lineRule="auto"/>
              <w:contextualSpacing/>
              <w:rPr>
                <w:rFonts w:ascii="Times New Roman" w:hAnsi="Times New Roman"/>
                <w:spacing w:val="0"/>
                <w:sz w:val="22"/>
                <w:szCs w:val="22"/>
                <w:lang w:eastAsia="ru-RU"/>
              </w:rPr>
            </w:pPr>
            <w:r w:rsidRPr="00C3261E">
              <w:rPr>
                <w:rFonts w:ascii="Times New Roman" w:hAnsi="Times New Roman"/>
                <w:spacing w:val="0"/>
                <w:sz w:val="22"/>
                <w:szCs w:val="22"/>
                <w:lang w:eastAsia="ru-RU"/>
              </w:rPr>
              <w:t xml:space="preserve">Приказ Минстроя «Об утверждении </w:t>
            </w:r>
            <w:hyperlink r:id="rId12" w:anchor="64U0IK" w:history="1">
              <w:r w:rsidRPr="00C3261E">
                <w:rPr>
                  <w:rFonts w:ascii="Times New Roman" w:hAnsi="Times New Roman"/>
                  <w:spacing w:val="0"/>
                  <w:sz w:val="22"/>
                  <w:szCs w:val="22"/>
                  <w:lang w:eastAsia="ru-RU"/>
                </w:rPr>
                <w:t>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hyperlink>
            <w:r w:rsidRPr="00C3261E">
              <w:rPr>
                <w:rFonts w:ascii="Times New Roman" w:hAnsi="Times New Roman"/>
                <w:spacing w:val="0"/>
                <w:sz w:val="22"/>
                <w:szCs w:val="22"/>
                <w:lang w:eastAsia="ru-RU"/>
              </w:rPr>
              <w:t>»</w:t>
            </w:r>
          </w:p>
        </w:tc>
      </w:tr>
      <w:tr w:rsidR="00664B10" w:rsidRPr="00C3261E" w14:paraId="4F2BDA58" w14:textId="77777777" w:rsidTr="008A3836">
        <w:tc>
          <w:tcPr>
            <w:tcW w:w="3110" w:type="dxa"/>
            <w:shd w:val="clear" w:color="auto" w:fill="auto"/>
          </w:tcPr>
          <w:p w14:paraId="21B31A28" w14:textId="77777777" w:rsidR="00664B10" w:rsidRPr="00C3261E" w:rsidRDefault="00664B10" w:rsidP="00664B10">
            <w:pPr>
              <w:pStyle w:val="affe"/>
              <w:widowControl w:val="0"/>
              <w:spacing w:after="120"/>
              <w:contextualSpacing/>
              <w:jc w:val="left"/>
              <w:rPr>
                <w:sz w:val="22"/>
                <w:szCs w:val="22"/>
              </w:rPr>
            </w:pPr>
            <w:r w:rsidRPr="00C3261E">
              <w:rPr>
                <w:sz w:val="22"/>
                <w:szCs w:val="22"/>
              </w:rPr>
              <w:t>от 25.05.2021 №325/</w:t>
            </w:r>
            <w:proofErr w:type="spellStart"/>
            <w:r w:rsidRPr="00C3261E">
              <w:rPr>
                <w:sz w:val="22"/>
                <w:szCs w:val="22"/>
              </w:rPr>
              <w:t>пр</w:t>
            </w:r>
            <w:proofErr w:type="spellEnd"/>
          </w:p>
        </w:tc>
        <w:tc>
          <w:tcPr>
            <w:tcW w:w="6070" w:type="dxa"/>
            <w:shd w:val="clear" w:color="auto" w:fill="auto"/>
          </w:tcPr>
          <w:p w14:paraId="6EFF31F1" w14:textId="77777777" w:rsidR="00664B10" w:rsidRPr="00C3261E" w:rsidRDefault="00664B10" w:rsidP="00664B10">
            <w:pPr>
              <w:pStyle w:val="af6"/>
              <w:tabs>
                <w:tab w:val="left" w:pos="1402"/>
                <w:tab w:val="left" w:pos="1560"/>
                <w:tab w:val="left" w:pos="10206"/>
                <w:tab w:val="left" w:pos="10348"/>
              </w:tabs>
              <w:spacing w:after="120" w:line="240" w:lineRule="auto"/>
              <w:contextualSpacing/>
              <w:rPr>
                <w:rFonts w:ascii="Times New Roman" w:hAnsi="Times New Roman"/>
                <w:spacing w:val="0"/>
                <w:sz w:val="22"/>
                <w:szCs w:val="22"/>
                <w:lang w:eastAsia="ru-RU"/>
              </w:rPr>
            </w:pPr>
            <w:r w:rsidRPr="00C3261E">
              <w:rPr>
                <w:rFonts w:ascii="Times New Roman" w:hAnsi="Times New Roman"/>
                <w:spacing w:val="0"/>
                <w:sz w:val="22"/>
                <w:szCs w:val="22"/>
                <w:lang w:eastAsia="ru-RU"/>
              </w:rPr>
              <w:t xml:space="preserve">Приказ Минстроя РФ «Об утверждении </w:t>
            </w:r>
            <w:hyperlink r:id="rId13" w:anchor="64U0IK" w:history="1">
              <w:r w:rsidRPr="00C3261E">
                <w:rPr>
                  <w:rFonts w:ascii="Times New Roman" w:hAnsi="Times New Roman"/>
                  <w:spacing w:val="0"/>
                  <w:sz w:val="22"/>
                  <w:szCs w:val="22"/>
                  <w:lang w:eastAsia="ru-RU"/>
                </w:rPr>
                <w:t>Методики определения дополнительных затрат при производстве работ в зимнее время</w:t>
              </w:r>
            </w:hyperlink>
            <w:r w:rsidRPr="00C3261E">
              <w:rPr>
                <w:rFonts w:ascii="Times New Roman" w:hAnsi="Times New Roman"/>
                <w:spacing w:val="0"/>
                <w:sz w:val="22"/>
                <w:szCs w:val="22"/>
                <w:lang w:eastAsia="ru-RU"/>
              </w:rPr>
              <w:t>»</w:t>
            </w:r>
          </w:p>
        </w:tc>
      </w:tr>
      <w:tr w:rsidR="00E526A6" w:rsidRPr="00C3261E" w14:paraId="13BF9E42" w14:textId="77777777" w:rsidTr="008A3836">
        <w:tc>
          <w:tcPr>
            <w:tcW w:w="3110" w:type="dxa"/>
            <w:shd w:val="clear" w:color="auto" w:fill="auto"/>
          </w:tcPr>
          <w:p w14:paraId="243C382F" w14:textId="6705C614" w:rsidR="00E526A6" w:rsidRPr="00C3261E" w:rsidRDefault="00E526A6" w:rsidP="00664B10">
            <w:pPr>
              <w:pStyle w:val="affe"/>
              <w:widowControl w:val="0"/>
              <w:spacing w:after="120"/>
              <w:contextualSpacing/>
              <w:jc w:val="left"/>
              <w:rPr>
                <w:sz w:val="22"/>
                <w:szCs w:val="22"/>
              </w:rPr>
            </w:pPr>
            <w:r w:rsidRPr="00C3261E">
              <w:rPr>
                <w:sz w:val="22"/>
                <w:szCs w:val="22"/>
              </w:rPr>
              <w:lastRenderedPageBreak/>
              <w:t>от 13.12.2021 № 916/</w:t>
            </w:r>
            <w:proofErr w:type="spellStart"/>
            <w:r w:rsidRPr="00C3261E">
              <w:rPr>
                <w:sz w:val="22"/>
                <w:szCs w:val="22"/>
              </w:rPr>
              <w:t>пр</w:t>
            </w:r>
            <w:proofErr w:type="spellEnd"/>
          </w:p>
        </w:tc>
        <w:tc>
          <w:tcPr>
            <w:tcW w:w="6070" w:type="dxa"/>
            <w:shd w:val="clear" w:color="auto" w:fill="auto"/>
          </w:tcPr>
          <w:p w14:paraId="35442EAE" w14:textId="3497F5F5" w:rsidR="00E526A6" w:rsidRPr="00C3261E" w:rsidRDefault="00FF07DB" w:rsidP="00764459">
            <w:pPr>
              <w:pStyle w:val="af6"/>
              <w:tabs>
                <w:tab w:val="left" w:pos="1402"/>
                <w:tab w:val="left" w:pos="1560"/>
                <w:tab w:val="left" w:pos="10206"/>
                <w:tab w:val="left" w:pos="10348"/>
              </w:tabs>
              <w:rPr>
                <w:rFonts w:ascii="Times New Roman" w:hAnsi="Times New Roman"/>
                <w:spacing w:val="0"/>
                <w:sz w:val="22"/>
                <w:szCs w:val="22"/>
                <w:lang w:eastAsia="ru-RU"/>
              </w:rPr>
            </w:pPr>
            <w:r w:rsidRPr="00C3261E">
              <w:rPr>
                <w:rFonts w:ascii="Times New Roman" w:hAnsi="Times New Roman"/>
                <w:sz w:val="22"/>
                <w:szCs w:val="22"/>
              </w:rPr>
              <w:t>Приказ</w:t>
            </w:r>
            <w:r w:rsidR="00E526A6" w:rsidRPr="00C3261E">
              <w:rPr>
                <w:rFonts w:ascii="Times New Roman" w:hAnsi="Times New Roman"/>
                <w:sz w:val="22"/>
                <w:szCs w:val="22"/>
              </w:rPr>
              <w:t xml:space="preserve"> Минстроя РФ «Об утверждении Методики определения сметных цен на эксплуатацию машин и механизмов»</w:t>
            </w:r>
          </w:p>
        </w:tc>
      </w:tr>
      <w:tr w:rsidR="00FF07DB" w:rsidRPr="00C3261E" w14:paraId="5064D408" w14:textId="77777777" w:rsidTr="008A3836">
        <w:tc>
          <w:tcPr>
            <w:tcW w:w="3110" w:type="dxa"/>
            <w:shd w:val="clear" w:color="auto" w:fill="auto"/>
          </w:tcPr>
          <w:p w14:paraId="3F1EDBFC" w14:textId="77777777" w:rsidR="00FF07DB" w:rsidRPr="00C3261E" w:rsidRDefault="00FF07DB" w:rsidP="00FF07DB">
            <w:pPr>
              <w:pStyle w:val="affe"/>
              <w:widowControl w:val="0"/>
              <w:spacing w:after="120"/>
              <w:contextualSpacing/>
              <w:jc w:val="left"/>
              <w:rPr>
                <w:sz w:val="22"/>
                <w:szCs w:val="22"/>
              </w:rPr>
            </w:pPr>
            <w:r w:rsidRPr="00C3261E">
              <w:rPr>
                <w:sz w:val="22"/>
                <w:szCs w:val="22"/>
              </w:rPr>
              <w:t>от 18.07.2022 N 577/</w:t>
            </w:r>
            <w:proofErr w:type="spellStart"/>
            <w:r w:rsidRPr="00C3261E">
              <w:rPr>
                <w:sz w:val="22"/>
                <w:szCs w:val="22"/>
              </w:rPr>
              <w:t>пр</w:t>
            </w:r>
            <w:proofErr w:type="spellEnd"/>
          </w:p>
          <w:p w14:paraId="4ECC00C8" w14:textId="77777777" w:rsidR="00FF07DB" w:rsidRPr="00C3261E" w:rsidRDefault="00FF07DB" w:rsidP="00664B10">
            <w:pPr>
              <w:pStyle w:val="affe"/>
              <w:widowControl w:val="0"/>
              <w:spacing w:after="120"/>
              <w:contextualSpacing/>
              <w:jc w:val="left"/>
              <w:rPr>
                <w:sz w:val="22"/>
                <w:szCs w:val="22"/>
              </w:rPr>
            </w:pPr>
          </w:p>
        </w:tc>
        <w:tc>
          <w:tcPr>
            <w:tcW w:w="6070" w:type="dxa"/>
            <w:shd w:val="clear" w:color="auto" w:fill="auto"/>
          </w:tcPr>
          <w:p w14:paraId="0346DBA4" w14:textId="45379F9F" w:rsidR="00FF07DB" w:rsidRPr="00C3261E" w:rsidRDefault="00FF07DB" w:rsidP="00FF07DB">
            <w:pPr>
              <w:pStyle w:val="af6"/>
              <w:tabs>
                <w:tab w:val="left" w:pos="1402"/>
                <w:tab w:val="left" w:pos="1560"/>
                <w:tab w:val="left" w:pos="10206"/>
                <w:tab w:val="left" w:pos="10348"/>
              </w:tabs>
              <w:rPr>
                <w:rFonts w:ascii="Times New Roman" w:hAnsi="Times New Roman"/>
                <w:sz w:val="22"/>
                <w:szCs w:val="22"/>
              </w:rPr>
            </w:pPr>
            <w:r w:rsidRPr="00C3261E">
              <w:rPr>
                <w:rFonts w:ascii="Times New Roman" w:hAnsi="Times New Roman"/>
                <w:sz w:val="22"/>
                <w:szCs w:val="22"/>
              </w:rPr>
              <w:t>Приказ Минстроя России «Об утверждении Методики разработки сметных норм»</w:t>
            </w:r>
          </w:p>
        </w:tc>
      </w:tr>
      <w:tr w:rsidR="00664B10" w:rsidRPr="00C3261E" w14:paraId="6839FCF6" w14:textId="77777777" w:rsidTr="008A3836">
        <w:tc>
          <w:tcPr>
            <w:tcW w:w="3110" w:type="dxa"/>
            <w:shd w:val="clear" w:color="auto" w:fill="auto"/>
          </w:tcPr>
          <w:p w14:paraId="60643C1B" w14:textId="77777777" w:rsidR="00664B10" w:rsidRPr="00C3261E" w:rsidRDefault="00664B10" w:rsidP="00664B10">
            <w:pPr>
              <w:pStyle w:val="affe"/>
              <w:widowControl w:val="0"/>
              <w:spacing w:after="120"/>
              <w:contextualSpacing/>
              <w:jc w:val="left"/>
              <w:rPr>
                <w:sz w:val="22"/>
                <w:szCs w:val="22"/>
              </w:rPr>
            </w:pPr>
            <w:r w:rsidRPr="00C3261E">
              <w:rPr>
                <w:sz w:val="22"/>
                <w:szCs w:val="22"/>
              </w:rPr>
              <w:t>от 14.02.2012 №97</w:t>
            </w:r>
          </w:p>
        </w:tc>
        <w:tc>
          <w:tcPr>
            <w:tcW w:w="6070" w:type="dxa"/>
            <w:shd w:val="clear" w:color="auto" w:fill="auto"/>
          </w:tcPr>
          <w:p w14:paraId="0062C55C" w14:textId="176F3B01" w:rsidR="00664B10" w:rsidRPr="00C3261E" w:rsidRDefault="005078CB" w:rsidP="00764459">
            <w:pPr>
              <w:pStyle w:val="affe"/>
              <w:widowControl w:val="0"/>
              <w:spacing w:after="120"/>
              <w:contextualSpacing/>
              <w:jc w:val="left"/>
              <w:rPr>
                <w:sz w:val="22"/>
                <w:szCs w:val="22"/>
              </w:rPr>
            </w:pPr>
            <w:r w:rsidRPr="00C3261E">
              <w:rPr>
                <w:sz w:val="22"/>
                <w:szCs w:val="22"/>
              </w:rPr>
              <w:t xml:space="preserve">Приказ </w:t>
            </w:r>
            <w:proofErr w:type="spellStart"/>
            <w:r w:rsidRPr="00C3261E">
              <w:rPr>
                <w:sz w:val="22"/>
                <w:szCs w:val="22"/>
              </w:rPr>
              <w:t>Ростехнадзора</w:t>
            </w:r>
            <w:proofErr w:type="spellEnd"/>
            <w:r w:rsidRPr="00C3261E">
              <w:rPr>
                <w:sz w:val="22"/>
                <w:szCs w:val="22"/>
              </w:rPr>
              <w:t xml:space="preserve"> «Об утверждении </w:t>
            </w:r>
            <w:hyperlink r:id="rId14" w:anchor="6540IN" w:history="1">
              <w:r w:rsidR="00664B10" w:rsidRPr="00C3261E">
                <w:rPr>
                  <w:sz w:val="22"/>
                  <w:szCs w:val="22"/>
                </w:rPr>
                <w:t>Методик</w:t>
              </w:r>
              <w:r w:rsidRPr="00C3261E">
                <w:rPr>
                  <w:sz w:val="22"/>
                  <w:szCs w:val="22"/>
                </w:rPr>
                <w:t>и</w:t>
              </w:r>
              <w:r w:rsidR="00664B10" w:rsidRPr="00C3261E">
                <w:rPr>
                  <w:sz w:val="22"/>
                  <w:szCs w:val="22"/>
                </w:rPr>
                <w:t xml:space="preserve"> определения размера платы за оказание услуги по экспертизе промышленной безопасности</w:t>
              </w:r>
            </w:hyperlink>
            <w:r w:rsidRPr="00C3261E">
              <w:rPr>
                <w:sz w:val="22"/>
                <w:szCs w:val="22"/>
              </w:rPr>
              <w:t>»</w:t>
            </w:r>
          </w:p>
        </w:tc>
      </w:tr>
      <w:tr w:rsidR="00664B10" w:rsidRPr="00C3261E" w14:paraId="0F864A71" w14:textId="77777777" w:rsidTr="008A3836">
        <w:tc>
          <w:tcPr>
            <w:tcW w:w="3110" w:type="dxa"/>
            <w:shd w:val="clear" w:color="auto" w:fill="auto"/>
          </w:tcPr>
          <w:p w14:paraId="13AA5F75" w14:textId="77777777" w:rsidR="00664B10" w:rsidRPr="00C3261E" w:rsidRDefault="00664B10" w:rsidP="00664B10">
            <w:pPr>
              <w:pStyle w:val="affe"/>
              <w:widowControl w:val="0"/>
              <w:spacing w:after="120"/>
              <w:contextualSpacing/>
              <w:jc w:val="left"/>
              <w:rPr>
                <w:sz w:val="22"/>
                <w:szCs w:val="22"/>
              </w:rPr>
            </w:pPr>
            <w:r w:rsidRPr="00C3261E">
              <w:rPr>
                <w:sz w:val="22"/>
                <w:szCs w:val="22"/>
              </w:rPr>
              <w:t>ФирМД-01.2004</w:t>
            </w:r>
          </w:p>
        </w:tc>
        <w:tc>
          <w:tcPr>
            <w:tcW w:w="6070" w:type="dxa"/>
            <w:shd w:val="clear" w:color="auto" w:fill="auto"/>
          </w:tcPr>
          <w:p w14:paraId="0A1CD78F" w14:textId="77777777" w:rsidR="00664B10" w:rsidRPr="00C3261E" w:rsidRDefault="00664B10" w:rsidP="00664B10">
            <w:pPr>
              <w:widowControl w:val="0"/>
              <w:spacing w:after="120"/>
              <w:contextualSpacing/>
              <w:rPr>
                <w:sz w:val="22"/>
                <w:szCs w:val="22"/>
              </w:rPr>
            </w:pPr>
            <w:r w:rsidRPr="00C3261E">
              <w:rPr>
                <w:sz w:val="22"/>
                <w:szCs w:val="22"/>
              </w:rPr>
              <w:t>Порядок определения стоимости строительной продукции</w:t>
            </w:r>
          </w:p>
        </w:tc>
      </w:tr>
      <w:tr w:rsidR="00664B10" w:rsidRPr="00C3261E" w14:paraId="559727A5" w14:textId="77777777" w:rsidTr="008A3836">
        <w:tc>
          <w:tcPr>
            <w:tcW w:w="3110" w:type="dxa"/>
            <w:shd w:val="clear" w:color="auto" w:fill="auto"/>
          </w:tcPr>
          <w:p w14:paraId="2DE27B16" w14:textId="77777777" w:rsidR="00664B10" w:rsidRPr="00C3261E" w:rsidRDefault="00664B10" w:rsidP="00664B10">
            <w:pPr>
              <w:pStyle w:val="affe"/>
              <w:widowControl w:val="0"/>
              <w:spacing w:after="120"/>
              <w:contextualSpacing/>
              <w:jc w:val="left"/>
              <w:rPr>
                <w:sz w:val="22"/>
                <w:szCs w:val="22"/>
              </w:rPr>
            </w:pPr>
            <w:r w:rsidRPr="00C3261E">
              <w:rPr>
                <w:sz w:val="22"/>
                <w:szCs w:val="22"/>
              </w:rPr>
              <w:t>С</w:t>
            </w:r>
            <w:r w:rsidRPr="00C3261E">
              <w:rPr>
                <w:sz w:val="22"/>
                <w:szCs w:val="22"/>
              </w:rPr>
              <w:fldChar w:fldCharType="begin"/>
            </w:r>
            <w:r w:rsidRPr="00C3261E">
              <w:rPr>
                <w:sz w:val="22"/>
                <w:szCs w:val="22"/>
              </w:rPr>
              <w:instrText xml:space="preserve"> DOCPROPERTY  Индекс  \* MERGEFORMAT </w:instrText>
            </w:r>
            <w:r w:rsidRPr="00C3261E">
              <w:rPr>
                <w:sz w:val="22"/>
                <w:szCs w:val="22"/>
              </w:rPr>
              <w:fldChar w:fldCharType="separate"/>
            </w:r>
            <w:r w:rsidRPr="00C3261E">
              <w:rPr>
                <w:sz w:val="22"/>
                <w:szCs w:val="22"/>
              </w:rPr>
              <w:t xml:space="preserve"> ГК НН 100-008-2018</w:t>
            </w:r>
            <w:r w:rsidRPr="00C3261E">
              <w:rPr>
                <w:sz w:val="22"/>
                <w:szCs w:val="22"/>
              </w:rPr>
              <w:fldChar w:fldCharType="end"/>
            </w:r>
          </w:p>
        </w:tc>
        <w:tc>
          <w:tcPr>
            <w:tcW w:w="6070" w:type="dxa"/>
            <w:shd w:val="clear" w:color="auto" w:fill="auto"/>
          </w:tcPr>
          <w:p w14:paraId="6498D102" w14:textId="77777777" w:rsidR="00664B10" w:rsidRPr="00C3261E" w:rsidRDefault="00664B10" w:rsidP="00664B10">
            <w:pPr>
              <w:widowControl w:val="0"/>
              <w:spacing w:after="120"/>
              <w:contextualSpacing/>
              <w:rPr>
                <w:sz w:val="22"/>
                <w:szCs w:val="22"/>
              </w:rPr>
            </w:pPr>
            <w:r w:rsidRPr="00C3261E">
              <w:rPr>
                <w:sz w:val="22"/>
                <w:szCs w:val="22"/>
              </w:rPr>
              <w:t>Стандарт по применению Альбома унифицированных форм первичных учетных документов</w:t>
            </w:r>
          </w:p>
        </w:tc>
      </w:tr>
      <w:tr w:rsidR="00664B10" w:rsidRPr="00C3261E" w14:paraId="69D0DBC5" w14:textId="77777777" w:rsidTr="008A3836">
        <w:tc>
          <w:tcPr>
            <w:tcW w:w="3110" w:type="dxa"/>
            <w:shd w:val="clear" w:color="auto" w:fill="auto"/>
          </w:tcPr>
          <w:p w14:paraId="22D8D0B1" w14:textId="77777777" w:rsidR="00664B10" w:rsidRPr="00C3261E" w:rsidRDefault="00664B10" w:rsidP="00664B10">
            <w:pPr>
              <w:pStyle w:val="affe"/>
              <w:widowControl w:val="0"/>
              <w:spacing w:after="120"/>
              <w:contextualSpacing/>
              <w:jc w:val="left"/>
              <w:rPr>
                <w:sz w:val="22"/>
                <w:szCs w:val="22"/>
              </w:rPr>
            </w:pPr>
            <w:r w:rsidRPr="00C3261E">
              <w:rPr>
                <w:sz w:val="22"/>
                <w:szCs w:val="22"/>
              </w:rPr>
              <w:t>ПКО НН 106-2022</w:t>
            </w:r>
          </w:p>
        </w:tc>
        <w:tc>
          <w:tcPr>
            <w:tcW w:w="6070" w:type="dxa"/>
            <w:shd w:val="clear" w:color="auto" w:fill="auto"/>
          </w:tcPr>
          <w:p w14:paraId="72CAD16B" w14:textId="77777777" w:rsidR="00664B10" w:rsidRPr="00C3261E" w:rsidRDefault="00664B10" w:rsidP="00664B10">
            <w:pPr>
              <w:widowControl w:val="0"/>
              <w:spacing w:after="120"/>
              <w:contextualSpacing/>
              <w:rPr>
                <w:sz w:val="22"/>
                <w:szCs w:val="22"/>
              </w:rPr>
            </w:pPr>
            <w:r w:rsidRPr="00C3261E">
              <w:rPr>
                <w:sz w:val="22"/>
                <w:szCs w:val="22"/>
              </w:rPr>
              <w:t>Положение об Инвестиционном комитете ПАО «ГМК «Норильский никель»</w:t>
            </w:r>
          </w:p>
        </w:tc>
      </w:tr>
      <w:tr w:rsidR="00664B10" w:rsidRPr="00C3261E" w14:paraId="5787EACD" w14:textId="77777777" w:rsidTr="008A3836">
        <w:tc>
          <w:tcPr>
            <w:tcW w:w="3110" w:type="dxa"/>
            <w:shd w:val="clear" w:color="auto" w:fill="auto"/>
          </w:tcPr>
          <w:p w14:paraId="0C8C15F9" w14:textId="77777777" w:rsidR="00664B10" w:rsidRPr="00C3261E" w:rsidRDefault="00664B10" w:rsidP="00664B10">
            <w:pPr>
              <w:pStyle w:val="affe"/>
              <w:widowControl w:val="0"/>
              <w:spacing w:after="120"/>
              <w:contextualSpacing/>
              <w:jc w:val="left"/>
              <w:rPr>
                <w:sz w:val="22"/>
                <w:szCs w:val="22"/>
              </w:rPr>
            </w:pPr>
            <w:r w:rsidRPr="00C3261E">
              <w:rPr>
                <w:sz w:val="22"/>
                <w:szCs w:val="22"/>
              </w:rPr>
              <w:t>П ГК НН 100-005-2018</w:t>
            </w:r>
          </w:p>
        </w:tc>
        <w:tc>
          <w:tcPr>
            <w:tcW w:w="6070" w:type="dxa"/>
            <w:shd w:val="clear" w:color="auto" w:fill="auto"/>
          </w:tcPr>
          <w:p w14:paraId="7533992B" w14:textId="77777777" w:rsidR="00664B10" w:rsidRPr="00C3261E" w:rsidRDefault="00664B10" w:rsidP="00664B10">
            <w:pPr>
              <w:widowControl w:val="0"/>
              <w:spacing w:after="120"/>
              <w:contextualSpacing/>
              <w:rPr>
                <w:sz w:val="22"/>
                <w:szCs w:val="22"/>
              </w:rPr>
            </w:pPr>
            <w:r w:rsidRPr="00C3261E">
              <w:rPr>
                <w:sz w:val="22"/>
                <w:szCs w:val="22"/>
              </w:rPr>
              <w:t>Положение по капитализации затрат ПАО «ГМК «Норильский никель»</w:t>
            </w:r>
          </w:p>
        </w:tc>
      </w:tr>
      <w:tr w:rsidR="00664B10" w:rsidRPr="00C3261E" w14:paraId="71DC73C6" w14:textId="77777777" w:rsidTr="008A3836">
        <w:tc>
          <w:tcPr>
            <w:tcW w:w="3110" w:type="dxa"/>
            <w:shd w:val="clear" w:color="auto" w:fill="auto"/>
          </w:tcPr>
          <w:p w14:paraId="14478EC5" w14:textId="77777777" w:rsidR="00664B10" w:rsidRPr="00C3261E" w:rsidRDefault="00664B10" w:rsidP="00664B10">
            <w:pPr>
              <w:pStyle w:val="affe"/>
              <w:widowControl w:val="0"/>
              <w:spacing w:after="120"/>
              <w:contextualSpacing/>
              <w:jc w:val="left"/>
              <w:rPr>
                <w:sz w:val="22"/>
                <w:szCs w:val="22"/>
              </w:rPr>
            </w:pPr>
            <w:r w:rsidRPr="00C3261E">
              <w:rPr>
                <w:sz w:val="22"/>
                <w:szCs w:val="22"/>
              </w:rPr>
              <w:t>П ГО 42-004-2019</w:t>
            </w:r>
          </w:p>
        </w:tc>
        <w:tc>
          <w:tcPr>
            <w:tcW w:w="6070" w:type="dxa"/>
            <w:shd w:val="clear" w:color="auto" w:fill="auto"/>
          </w:tcPr>
          <w:p w14:paraId="183CDC4F" w14:textId="77777777" w:rsidR="00664B10" w:rsidRPr="00C3261E" w:rsidRDefault="00664B10" w:rsidP="00664B10">
            <w:pPr>
              <w:widowControl w:val="0"/>
              <w:spacing w:after="120"/>
              <w:contextualSpacing/>
              <w:rPr>
                <w:sz w:val="22"/>
                <w:szCs w:val="22"/>
              </w:rPr>
            </w:pPr>
            <w:r w:rsidRPr="00C3261E">
              <w:rPr>
                <w:sz w:val="22"/>
                <w:szCs w:val="22"/>
              </w:rPr>
              <w:t>Положение о порядке формирования документального фонда и организации архивного дела в Главном офисе ПАО «ГМК «Норильский никель»</w:t>
            </w:r>
          </w:p>
        </w:tc>
      </w:tr>
      <w:tr w:rsidR="00664B10" w:rsidRPr="00C3261E" w14:paraId="65616BBB" w14:textId="77777777" w:rsidTr="008A3836">
        <w:tc>
          <w:tcPr>
            <w:tcW w:w="3110" w:type="dxa"/>
            <w:shd w:val="clear" w:color="auto" w:fill="auto"/>
          </w:tcPr>
          <w:p w14:paraId="31527229" w14:textId="77777777" w:rsidR="00664B10" w:rsidRPr="00C3261E" w:rsidRDefault="00664B10" w:rsidP="00664B10">
            <w:pPr>
              <w:pStyle w:val="affe"/>
              <w:widowControl w:val="0"/>
              <w:spacing w:after="120"/>
              <w:contextualSpacing/>
              <w:jc w:val="left"/>
              <w:rPr>
                <w:sz w:val="22"/>
                <w:szCs w:val="22"/>
              </w:rPr>
            </w:pPr>
            <w:r w:rsidRPr="00C3261E">
              <w:rPr>
                <w:sz w:val="22"/>
                <w:szCs w:val="22"/>
              </w:rPr>
              <w:t>П ГМК-НН 138-001-2016</w:t>
            </w:r>
          </w:p>
        </w:tc>
        <w:tc>
          <w:tcPr>
            <w:tcW w:w="6070" w:type="dxa"/>
            <w:shd w:val="clear" w:color="auto" w:fill="auto"/>
          </w:tcPr>
          <w:p w14:paraId="42F252DB" w14:textId="77777777" w:rsidR="00664B10" w:rsidRPr="00C3261E" w:rsidRDefault="00664B10" w:rsidP="00664B10">
            <w:pPr>
              <w:widowControl w:val="0"/>
              <w:spacing w:after="120"/>
              <w:contextualSpacing/>
              <w:rPr>
                <w:sz w:val="22"/>
                <w:szCs w:val="22"/>
              </w:rPr>
            </w:pPr>
            <w:r w:rsidRPr="00C3261E">
              <w:rPr>
                <w:sz w:val="22"/>
                <w:szCs w:val="22"/>
              </w:rPr>
              <w:t>Положение «О порядке подготовки и проведения закупок продукции для предприятий Группы компаний «Норильский никель»</w:t>
            </w:r>
          </w:p>
        </w:tc>
      </w:tr>
      <w:tr w:rsidR="00664B10" w:rsidRPr="00C3261E" w14:paraId="5669CC6F" w14:textId="77777777" w:rsidTr="008A3836">
        <w:tc>
          <w:tcPr>
            <w:tcW w:w="3110" w:type="dxa"/>
            <w:shd w:val="clear" w:color="auto" w:fill="auto"/>
          </w:tcPr>
          <w:p w14:paraId="656ECC68" w14:textId="77777777" w:rsidR="00664B10" w:rsidRPr="00C3261E" w:rsidRDefault="00664B10" w:rsidP="00664B10">
            <w:pPr>
              <w:pStyle w:val="affe"/>
              <w:widowControl w:val="0"/>
              <w:spacing w:after="120"/>
              <w:contextualSpacing/>
              <w:jc w:val="left"/>
              <w:rPr>
                <w:sz w:val="22"/>
                <w:szCs w:val="22"/>
              </w:rPr>
            </w:pPr>
            <w:r w:rsidRPr="00C3261E">
              <w:rPr>
                <w:sz w:val="22"/>
                <w:szCs w:val="22"/>
              </w:rPr>
              <w:t>Р ГМК-НН 142-003-2017</w:t>
            </w:r>
          </w:p>
        </w:tc>
        <w:tc>
          <w:tcPr>
            <w:tcW w:w="6070" w:type="dxa"/>
            <w:shd w:val="clear" w:color="auto" w:fill="auto"/>
          </w:tcPr>
          <w:p w14:paraId="66A4AC10" w14:textId="77777777" w:rsidR="00664B10" w:rsidRPr="00C3261E" w:rsidRDefault="00664B10" w:rsidP="00664B10">
            <w:pPr>
              <w:widowControl w:val="0"/>
              <w:spacing w:after="120"/>
              <w:contextualSpacing/>
              <w:rPr>
                <w:sz w:val="22"/>
                <w:szCs w:val="22"/>
              </w:rPr>
            </w:pPr>
            <w:r w:rsidRPr="00C3261E">
              <w:rPr>
                <w:sz w:val="22"/>
                <w:szCs w:val="22"/>
              </w:rPr>
              <w:t>Регламент бюджетирования инвестиционного проекта ПАО «ГМК «Норильский никель»</w:t>
            </w:r>
          </w:p>
        </w:tc>
      </w:tr>
      <w:tr w:rsidR="00664B10" w:rsidRPr="00C3261E" w14:paraId="02438B49" w14:textId="77777777" w:rsidTr="008A3836">
        <w:tc>
          <w:tcPr>
            <w:tcW w:w="3110" w:type="dxa"/>
            <w:shd w:val="clear" w:color="auto" w:fill="auto"/>
          </w:tcPr>
          <w:p w14:paraId="33D4AA5F" w14:textId="77777777" w:rsidR="00664B10" w:rsidRPr="00C3261E" w:rsidRDefault="00664B10" w:rsidP="00664B10">
            <w:pPr>
              <w:pStyle w:val="affe"/>
              <w:widowControl w:val="0"/>
              <w:spacing w:after="120"/>
              <w:contextualSpacing/>
              <w:jc w:val="left"/>
              <w:rPr>
                <w:sz w:val="22"/>
                <w:szCs w:val="22"/>
              </w:rPr>
            </w:pPr>
            <w:r w:rsidRPr="00C3261E">
              <w:rPr>
                <w:sz w:val="22"/>
                <w:szCs w:val="22"/>
              </w:rPr>
              <w:t>Р ГМК-НН 142-004-2017</w:t>
            </w:r>
          </w:p>
        </w:tc>
        <w:tc>
          <w:tcPr>
            <w:tcW w:w="6070" w:type="dxa"/>
            <w:shd w:val="clear" w:color="auto" w:fill="auto"/>
          </w:tcPr>
          <w:p w14:paraId="0098D582" w14:textId="77777777" w:rsidR="00664B10" w:rsidRPr="00C3261E" w:rsidRDefault="00664B10" w:rsidP="00664B10">
            <w:pPr>
              <w:widowControl w:val="0"/>
              <w:spacing w:after="120"/>
              <w:contextualSpacing/>
              <w:rPr>
                <w:sz w:val="22"/>
                <w:szCs w:val="22"/>
              </w:rPr>
            </w:pPr>
            <w:r w:rsidRPr="00C3261E">
              <w:rPr>
                <w:sz w:val="22"/>
                <w:szCs w:val="22"/>
              </w:rPr>
              <w:t>Регламент планирования и мониторинга инвестиционного проекта ПАО «ГМК «Норильский никель»</w:t>
            </w:r>
          </w:p>
        </w:tc>
      </w:tr>
      <w:tr w:rsidR="00664B10" w:rsidRPr="00C3261E" w14:paraId="6D86BF9B" w14:textId="77777777" w:rsidTr="008A3836">
        <w:tc>
          <w:tcPr>
            <w:tcW w:w="3110" w:type="dxa"/>
            <w:shd w:val="clear" w:color="auto" w:fill="auto"/>
          </w:tcPr>
          <w:p w14:paraId="744325B1" w14:textId="77777777" w:rsidR="00664B10" w:rsidRPr="00C3261E" w:rsidRDefault="00664B10" w:rsidP="00664B10">
            <w:pPr>
              <w:pStyle w:val="affe"/>
              <w:widowControl w:val="0"/>
              <w:spacing w:after="120"/>
              <w:contextualSpacing/>
              <w:jc w:val="left"/>
              <w:rPr>
                <w:sz w:val="22"/>
                <w:szCs w:val="22"/>
              </w:rPr>
            </w:pPr>
            <w:r w:rsidRPr="00C3261E">
              <w:rPr>
                <w:sz w:val="22"/>
                <w:szCs w:val="22"/>
              </w:rPr>
              <w:t>И ГО 42-003-2019</w:t>
            </w:r>
          </w:p>
        </w:tc>
        <w:tc>
          <w:tcPr>
            <w:tcW w:w="6070" w:type="dxa"/>
            <w:shd w:val="clear" w:color="auto" w:fill="auto"/>
          </w:tcPr>
          <w:p w14:paraId="4F09E927" w14:textId="77777777" w:rsidR="00664B10" w:rsidRPr="00C3261E" w:rsidRDefault="00664B10" w:rsidP="00664B10">
            <w:pPr>
              <w:widowControl w:val="0"/>
              <w:spacing w:after="120"/>
              <w:contextualSpacing/>
              <w:rPr>
                <w:sz w:val="22"/>
                <w:szCs w:val="22"/>
              </w:rPr>
            </w:pPr>
            <w:r w:rsidRPr="00C3261E">
              <w:rPr>
                <w:sz w:val="22"/>
                <w:szCs w:val="22"/>
              </w:rPr>
              <w:t>Инструкция по делопроизводству в Главном офисе</w:t>
            </w:r>
          </w:p>
          <w:p w14:paraId="4A425369" w14:textId="77777777" w:rsidR="00664B10" w:rsidRPr="00C3261E" w:rsidRDefault="00664B10" w:rsidP="00664B10">
            <w:pPr>
              <w:widowControl w:val="0"/>
              <w:spacing w:after="120"/>
              <w:contextualSpacing/>
              <w:rPr>
                <w:sz w:val="22"/>
                <w:szCs w:val="22"/>
              </w:rPr>
            </w:pPr>
            <w:r w:rsidRPr="00C3261E">
              <w:rPr>
                <w:sz w:val="22"/>
                <w:szCs w:val="22"/>
              </w:rPr>
              <w:t>ПАО «ГМК «Норильский никель»</w:t>
            </w:r>
          </w:p>
        </w:tc>
      </w:tr>
      <w:tr w:rsidR="00664B10" w:rsidRPr="00C3261E" w14:paraId="4499A37D" w14:textId="77777777" w:rsidTr="008A3836">
        <w:tc>
          <w:tcPr>
            <w:tcW w:w="3110" w:type="dxa"/>
            <w:shd w:val="clear" w:color="auto" w:fill="auto"/>
          </w:tcPr>
          <w:p w14:paraId="65717CB1" w14:textId="77777777" w:rsidR="00664B10" w:rsidRPr="00C3261E" w:rsidRDefault="00664B10" w:rsidP="00664B10">
            <w:pPr>
              <w:pStyle w:val="affe"/>
              <w:widowControl w:val="0"/>
              <w:spacing w:after="120"/>
              <w:contextualSpacing/>
              <w:jc w:val="left"/>
              <w:rPr>
                <w:sz w:val="22"/>
                <w:szCs w:val="22"/>
              </w:rPr>
            </w:pPr>
            <w:r w:rsidRPr="00C3261E">
              <w:rPr>
                <w:sz w:val="22"/>
                <w:szCs w:val="22"/>
              </w:rPr>
              <w:t xml:space="preserve">М ГК НН </w:t>
            </w:r>
            <w:r w:rsidRPr="00C3261E">
              <w:rPr>
                <w:sz w:val="22"/>
                <w:szCs w:val="22"/>
                <w:lang w:val="en-US"/>
              </w:rPr>
              <w:t>IP</w:t>
            </w:r>
            <w:r w:rsidRPr="00C3261E">
              <w:rPr>
                <w:sz w:val="22"/>
                <w:szCs w:val="22"/>
              </w:rPr>
              <w:t>.1.2-2023</w:t>
            </w:r>
          </w:p>
        </w:tc>
        <w:tc>
          <w:tcPr>
            <w:tcW w:w="6070" w:type="dxa"/>
            <w:shd w:val="clear" w:color="auto" w:fill="auto"/>
          </w:tcPr>
          <w:p w14:paraId="4DC974FB" w14:textId="77777777" w:rsidR="00664B10" w:rsidRPr="00C3261E" w:rsidRDefault="00664B10" w:rsidP="00664B10">
            <w:pPr>
              <w:widowControl w:val="0"/>
              <w:spacing w:after="120"/>
              <w:contextualSpacing/>
              <w:rPr>
                <w:sz w:val="22"/>
                <w:szCs w:val="22"/>
              </w:rPr>
            </w:pPr>
            <w:r w:rsidRPr="00C3261E">
              <w:rPr>
                <w:sz w:val="22"/>
                <w:szCs w:val="22"/>
              </w:rPr>
              <w:t>Методика по разработке сметной документации и учету сметной стоимости по капитальному строительству в ПАО «ГМК «Норильский никель»</w:t>
            </w:r>
          </w:p>
        </w:tc>
      </w:tr>
      <w:tr w:rsidR="00664B10" w:rsidRPr="00C3261E" w14:paraId="30EB59A2" w14:textId="77777777" w:rsidTr="0007347C">
        <w:trPr>
          <w:trHeight w:val="43"/>
        </w:trPr>
        <w:tc>
          <w:tcPr>
            <w:tcW w:w="3110" w:type="dxa"/>
            <w:shd w:val="clear" w:color="auto" w:fill="auto"/>
          </w:tcPr>
          <w:p w14:paraId="5521D83D" w14:textId="77777777" w:rsidR="00664B10" w:rsidRPr="00C3261E" w:rsidRDefault="00664B10" w:rsidP="00664B10">
            <w:pPr>
              <w:pStyle w:val="affe"/>
              <w:widowControl w:val="0"/>
              <w:spacing w:after="120"/>
              <w:contextualSpacing/>
              <w:jc w:val="left"/>
              <w:rPr>
                <w:sz w:val="22"/>
                <w:szCs w:val="22"/>
              </w:rPr>
            </w:pPr>
            <w:r w:rsidRPr="00C3261E">
              <w:rPr>
                <w:sz w:val="22"/>
                <w:szCs w:val="22"/>
              </w:rPr>
              <w:t xml:space="preserve">М ГК НН </w:t>
            </w:r>
            <w:r w:rsidRPr="00C3261E">
              <w:rPr>
                <w:sz w:val="22"/>
                <w:szCs w:val="22"/>
                <w:lang w:val="en-US"/>
              </w:rPr>
              <w:t>IP</w:t>
            </w:r>
            <w:r w:rsidRPr="00C3261E">
              <w:rPr>
                <w:sz w:val="22"/>
                <w:szCs w:val="22"/>
              </w:rPr>
              <w:t>.1.2-2023</w:t>
            </w:r>
          </w:p>
        </w:tc>
        <w:tc>
          <w:tcPr>
            <w:tcW w:w="6070" w:type="dxa"/>
            <w:shd w:val="clear" w:color="auto" w:fill="auto"/>
          </w:tcPr>
          <w:p w14:paraId="0E71703C" w14:textId="77777777" w:rsidR="00664B10" w:rsidRPr="00C3261E" w:rsidRDefault="00664B10" w:rsidP="00664B10">
            <w:pPr>
              <w:widowControl w:val="0"/>
              <w:spacing w:after="120"/>
              <w:contextualSpacing/>
              <w:rPr>
                <w:sz w:val="22"/>
                <w:szCs w:val="22"/>
              </w:rPr>
            </w:pPr>
            <w:r w:rsidRPr="00C3261E">
              <w:rPr>
                <w:sz w:val="22"/>
                <w:szCs w:val="22"/>
              </w:rPr>
              <w:t>Методика определения стоимости работ по инженерным изысканиям и подготовке проектной документации для капитального строительства в ПАО «ГМК «Норильский никель»</w:t>
            </w:r>
          </w:p>
        </w:tc>
      </w:tr>
      <w:tr w:rsidR="00664B10" w:rsidRPr="00C3261E" w14:paraId="530EDD49" w14:textId="77777777" w:rsidTr="008A3836">
        <w:tc>
          <w:tcPr>
            <w:tcW w:w="3110" w:type="dxa"/>
            <w:shd w:val="clear" w:color="auto" w:fill="auto"/>
          </w:tcPr>
          <w:p w14:paraId="4FDA594B" w14:textId="77777777" w:rsidR="00664B10" w:rsidRPr="00C3261E" w:rsidRDefault="00664B10" w:rsidP="00664B10">
            <w:pPr>
              <w:pStyle w:val="affe"/>
              <w:widowControl w:val="0"/>
              <w:spacing w:after="120"/>
              <w:contextualSpacing/>
              <w:jc w:val="left"/>
              <w:rPr>
                <w:sz w:val="22"/>
                <w:szCs w:val="22"/>
              </w:rPr>
            </w:pPr>
            <w:r w:rsidRPr="00C3261E">
              <w:rPr>
                <w:sz w:val="22"/>
                <w:szCs w:val="22"/>
              </w:rPr>
              <w:t>МУ ГК НН 106-006-2019</w:t>
            </w:r>
          </w:p>
        </w:tc>
        <w:tc>
          <w:tcPr>
            <w:tcW w:w="6070" w:type="dxa"/>
            <w:shd w:val="clear" w:color="auto" w:fill="auto"/>
          </w:tcPr>
          <w:p w14:paraId="06A069FE" w14:textId="77777777" w:rsidR="00664B10" w:rsidRPr="00C3261E" w:rsidRDefault="00664B10" w:rsidP="00664B10">
            <w:pPr>
              <w:widowControl w:val="0"/>
              <w:spacing w:after="120"/>
              <w:contextualSpacing/>
              <w:rPr>
                <w:sz w:val="22"/>
                <w:szCs w:val="22"/>
              </w:rPr>
            </w:pPr>
            <w:r w:rsidRPr="00C3261E">
              <w:rPr>
                <w:sz w:val="22"/>
                <w:szCs w:val="22"/>
              </w:rPr>
              <w:t>Методические указания по обозначению сметной документации по проектам капитального строительства в ПАО «ГМК «Норильский никель»</w:t>
            </w:r>
          </w:p>
        </w:tc>
      </w:tr>
      <w:tr w:rsidR="00664B10" w:rsidRPr="00C3261E" w14:paraId="78F1D853" w14:textId="77777777" w:rsidTr="008A3836">
        <w:tc>
          <w:tcPr>
            <w:tcW w:w="3110" w:type="dxa"/>
            <w:shd w:val="clear" w:color="auto" w:fill="auto"/>
          </w:tcPr>
          <w:p w14:paraId="7C4C1335" w14:textId="77777777" w:rsidR="00664B10" w:rsidRPr="00C3261E" w:rsidRDefault="00664B10" w:rsidP="00664B10">
            <w:pPr>
              <w:pStyle w:val="affe"/>
              <w:widowControl w:val="0"/>
              <w:spacing w:after="120"/>
              <w:contextualSpacing/>
              <w:jc w:val="left"/>
              <w:rPr>
                <w:sz w:val="22"/>
                <w:szCs w:val="22"/>
              </w:rPr>
            </w:pPr>
            <w:r w:rsidRPr="00C3261E">
              <w:rPr>
                <w:sz w:val="22"/>
                <w:szCs w:val="22"/>
              </w:rPr>
              <w:t>МУ ГК НН 106-002-2019</w:t>
            </w:r>
          </w:p>
        </w:tc>
        <w:tc>
          <w:tcPr>
            <w:tcW w:w="6070" w:type="dxa"/>
            <w:shd w:val="clear" w:color="auto" w:fill="auto"/>
          </w:tcPr>
          <w:p w14:paraId="0D89C25B" w14:textId="77777777" w:rsidR="00664B10" w:rsidRPr="00C3261E" w:rsidRDefault="00664B10" w:rsidP="00664B10">
            <w:pPr>
              <w:widowControl w:val="0"/>
              <w:spacing w:after="120"/>
              <w:contextualSpacing/>
              <w:rPr>
                <w:sz w:val="22"/>
                <w:szCs w:val="22"/>
              </w:rPr>
            </w:pPr>
            <w:r w:rsidRPr="00C3261E">
              <w:rPr>
                <w:sz w:val="22"/>
                <w:szCs w:val="22"/>
              </w:rPr>
              <w:t xml:space="preserve">Методические указания по формированию плановой цены капитального строительства на основании утвержденной проектной сметной документации при планировании потребности в выполнении подрядных работ и услуг в </w:t>
            </w:r>
            <w:r w:rsidRPr="00C3261E">
              <w:rPr>
                <w:sz w:val="22"/>
                <w:szCs w:val="22"/>
              </w:rPr>
              <w:br/>
              <w:t>ПАО «ГМК «Норильский никель»</w:t>
            </w:r>
          </w:p>
        </w:tc>
      </w:tr>
    </w:tbl>
    <w:p w14:paraId="642DDF92" w14:textId="77777777" w:rsidR="00725B46" w:rsidRPr="00C3261E" w:rsidRDefault="00725B46"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547" w:name="_Toc460668588"/>
      <w:bookmarkStart w:id="548" w:name="_Toc460668589"/>
      <w:bookmarkStart w:id="549" w:name="_Toc460668590"/>
      <w:bookmarkStart w:id="550" w:name="_Toc460668591"/>
      <w:bookmarkStart w:id="551" w:name="_Toc460668592"/>
      <w:bookmarkStart w:id="552" w:name="_Toc460668593"/>
      <w:bookmarkStart w:id="553" w:name="_Toc460668594"/>
      <w:bookmarkStart w:id="554" w:name="_Toc460668595"/>
      <w:bookmarkStart w:id="555" w:name="_Toc460668596"/>
      <w:bookmarkStart w:id="556" w:name="_Toc460668597"/>
      <w:bookmarkStart w:id="557" w:name="_Toc460668598"/>
      <w:bookmarkStart w:id="558" w:name="_Toc460668599"/>
      <w:bookmarkStart w:id="559" w:name="_Toc460668600"/>
      <w:bookmarkStart w:id="560" w:name="_Toc460668601"/>
      <w:bookmarkStart w:id="561" w:name="_Toc460668602"/>
      <w:bookmarkStart w:id="562" w:name="_Toc460668603"/>
      <w:bookmarkStart w:id="563" w:name="_Toc107931200"/>
      <w:bookmarkStart w:id="564" w:name="_Toc109828541"/>
      <w:bookmarkStart w:id="565" w:name="_Toc109828583"/>
      <w:bookmarkStart w:id="566" w:name="_Toc109828737"/>
      <w:bookmarkStart w:id="567" w:name="_Toc109829043"/>
      <w:bookmarkStart w:id="568" w:name="_Toc130977023"/>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Pr="00C3261E">
        <w:rPr>
          <w:b/>
          <w:bCs/>
          <w:sz w:val="22"/>
          <w:szCs w:val="22"/>
        </w:rPr>
        <w:lastRenderedPageBreak/>
        <w:t>Приложение Б</w:t>
      </w:r>
      <w:bookmarkEnd w:id="563"/>
      <w:bookmarkEnd w:id="564"/>
      <w:bookmarkEnd w:id="565"/>
      <w:bookmarkEnd w:id="566"/>
      <w:bookmarkEnd w:id="567"/>
      <w:bookmarkEnd w:id="568"/>
    </w:p>
    <w:p w14:paraId="4EE6D867" w14:textId="43AFDDA3" w:rsidR="00725B46" w:rsidRPr="00C3261E" w:rsidRDefault="00725B46" w:rsidP="00EE3E29">
      <w:pPr>
        <w:pStyle w:val="afff0"/>
        <w:tabs>
          <w:tab w:val="left" w:pos="10206"/>
          <w:tab w:val="left" w:pos="10348"/>
        </w:tabs>
        <w:spacing w:after="120"/>
        <w:ind w:left="0" w:firstLine="709"/>
        <w:contextualSpacing/>
        <w:jc w:val="center"/>
        <w:outlineLvl w:val="0"/>
        <w:rPr>
          <w:b/>
          <w:sz w:val="22"/>
          <w:szCs w:val="22"/>
          <w:shd w:val="clear" w:color="auto" w:fill="FFFFFF"/>
        </w:rPr>
      </w:pPr>
      <w:bookmarkStart w:id="569" w:name="_Toc102731588"/>
      <w:bookmarkStart w:id="570" w:name="_Toc102731912"/>
      <w:bookmarkStart w:id="571" w:name="_Toc102746612"/>
      <w:bookmarkStart w:id="572" w:name="_Toc102748933"/>
      <w:bookmarkStart w:id="573" w:name="_Toc102751869"/>
      <w:bookmarkStart w:id="574" w:name="_Toc105578089"/>
      <w:bookmarkStart w:id="575" w:name="_Toc105578870"/>
      <w:bookmarkStart w:id="576" w:name="_Toc105676771"/>
      <w:bookmarkStart w:id="577" w:name="_Toc106702103"/>
      <w:bookmarkStart w:id="578" w:name="_Toc106799804"/>
      <w:bookmarkStart w:id="579" w:name="_Toc106957821"/>
      <w:bookmarkStart w:id="580" w:name="_Toc107414017"/>
      <w:bookmarkStart w:id="581" w:name="_Toc107847767"/>
      <w:bookmarkStart w:id="582" w:name="_Toc107847926"/>
      <w:bookmarkStart w:id="583" w:name="_Toc107908225"/>
      <w:bookmarkStart w:id="584" w:name="_Toc107908404"/>
      <w:bookmarkStart w:id="585" w:name="_Toc107931201"/>
      <w:bookmarkStart w:id="586" w:name="_Toc109828542"/>
      <w:bookmarkStart w:id="587" w:name="_Toc109828584"/>
      <w:bookmarkStart w:id="588" w:name="_Toc109828738"/>
      <w:bookmarkStart w:id="589" w:name="_Toc109829044"/>
      <w:bookmarkStart w:id="590" w:name="_Toc110243859"/>
      <w:bookmarkStart w:id="591" w:name="_Toc130977024"/>
      <w:bookmarkStart w:id="592" w:name="_Toc460668586"/>
      <w:bookmarkStart w:id="593" w:name="_Toc461797024"/>
      <w:bookmarkStart w:id="594" w:name="_Toc33887852"/>
      <w:bookmarkStart w:id="595" w:name="_Toc38129470"/>
      <w:bookmarkStart w:id="596" w:name="_Toc38129920"/>
      <w:bookmarkStart w:id="597" w:name="_Toc75276117"/>
      <w:bookmarkStart w:id="598" w:name="_Toc75276372"/>
      <w:bookmarkStart w:id="599" w:name="_Toc75276774"/>
      <w:r w:rsidRPr="00C3261E">
        <w:rPr>
          <w:rStyle w:val="3e"/>
          <w:bCs w:val="0"/>
          <w:sz w:val="22"/>
          <w:szCs w:val="22"/>
          <w:u w:val="none"/>
        </w:rPr>
        <w:t>Сокращения</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tbl>
      <w:tblPr>
        <w:tblW w:w="9072" w:type="dxa"/>
        <w:tblInd w:w="108" w:type="dxa"/>
        <w:tblCellMar>
          <w:top w:w="28" w:type="dxa"/>
          <w:bottom w:w="28" w:type="dxa"/>
        </w:tblCellMar>
        <w:tblLook w:val="01E0" w:firstRow="1" w:lastRow="1" w:firstColumn="1" w:lastColumn="1" w:noHBand="0" w:noVBand="0"/>
      </w:tblPr>
      <w:tblGrid>
        <w:gridCol w:w="3071"/>
        <w:gridCol w:w="6001"/>
      </w:tblGrid>
      <w:tr w:rsidR="00862FDA" w:rsidRPr="00C3261E" w14:paraId="4100A0C6" w14:textId="77777777" w:rsidTr="00661501">
        <w:tc>
          <w:tcPr>
            <w:tcW w:w="3071" w:type="dxa"/>
            <w:shd w:val="clear" w:color="auto" w:fill="auto"/>
          </w:tcPr>
          <w:p w14:paraId="0908C4A2" w14:textId="77777777" w:rsidR="00725B46" w:rsidRPr="00C3261E" w:rsidRDefault="00725B46" w:rsidP="00B12AE7">
            <w:pPr>
              <w:pStyle w:val="affe"/>
              <w:spacing w:after="120"/>
              <w:contextualSpacing/>
              <w:rPr>
                <w:sz w:val="22"/>
                <w:szCs w:val="22"/>
              </w:rPr>
            </w:pPr>
            <w:r w:rsidRPr="00C3261E">
              <w:rPr>
                <w:sz w:val="22"/>
                <w:szCs w:val="22"/>
              </w:rPr>
              <w:t>Альбом ПУД</w:t>
            </w:r>
          </w:p>
        </w:tc>
        <w:tc>
          <w:tcPr>
            <w:tcW w:w="6001" w:type="dxa"/>
            <w:shd w:val="clear" w:color="auto" w:fill="auto"/>
          </w:tcPr>
          <w:p w14:paraId="306C2CD4" w14:textId="4CD6A076" w:rsidR="00725B46" w:rsidRPr="00C3261E" w:rsidRDefault="00725B46" w:rsidP="00F740F1">
            <w:pPr>
              <w:pStyle w:val="affe"/>
              <w:spacing w:after="120"/>
              <w:contextualSpacing/>
              <w:rPr>
                <w:sz w:val="22"/>
                <w:szCs w:val="22"/>
              </w:rPr>
            </w:pPr>
            <w:r w:rsidRPr="00C3261E">
              <w:rPr>
                <w:sz w:val="22"/>
                <w:szCs w:val="22"/>
              </w:rPr>
              <w:t>Альбом унифицированных форм первичных учетных документов</w:t>
            </w:r>
          </w:p>
        </w:tc>
      </w:tr>
      <w:tr w:rsidR="00862FDA" w:rsidRPr="00C3261E" w14:paraId="7F3919E4" w14:textId="77777777" w:rsidTr="00661501">
        <w:tc>
          <w:tcPr>
            <w:tcW w:w="3071" w:type="dxa"/>
            <w:shd w:val="clear" w:color="auto" w:fill="auto"/>
          </w:tcPr>
          <w:p w14:paraId="5024AB03" w14:textId="77777777" w:rsidR="00725B46" w:rsidRPr="00C3261E" w:rsidRDefault="00725B46" w:rsidP="00B12AE7">
            <w:pPr>
              <w:pStyle w:val="affe"/>
              <w:spacing w:after="120"/>
              <w:contextualSpacing/>
              <w:rPr>
                <w:sz w:val="22"/>
                <w:szCs w:val="22"/>
              </w:rPr>
            </w:pPr>
            <w:proofErr w:type="spellStart"/>
            <w:r w:rsidRPr="00C3261E">
              <w:rPr>
                <w:sz w:val="22"/>
                <w:szCs w:val="22"/>
              </w:rPr>
              <w:t>ВЗиС</w:t>
            </w:r>
            <w:proofErr w:type="spellEnd"/>
          </w:p>
        </w:tc>
        <w:tc>
          <w:tcPr>
            <w:tcW w:w="6001" w:type="dxa"/>
            <w:shd w:val="clear" w:color="auto" w:fill="auto"/>
          </w:tcPr>
          <w:p w14:paraId="29C17F30" w14:textId="77777777" w:rsidR="00725B46" w:rsidRPr="00C3261E" w:rsidRDefault="00725B46" w:rsidP="00B12AE7">
            <w:pPr>
              <w:pStyle w:val="affe"/>
              <w:spacing w:after="120"/>
              <w:contextualSpacing/>
              <w:rPr>
                <w:sz w:val="22"/>
                <w:szCs w:val="22"/>
              </w:rPr>
            </w:pPr>
            <w:r w:rsidRPr="00C3261E">
              <w:rPr>
                <w:sz w:val="22"/>
                <w:szCs w:val="22"/>
              </w:rPr>
              <w:t>Временные здания и сооружения</w:t>
            </w:r>
          </w:p>
        </w:tc>
      </w:tr>
      <w:tr w:rsidR="00862FDA" w:rsidRPr="00C3261E" w14:paraId="75E82393" w14:textId="77777777" w:rsidTr="00661501">
        <w:tc>
          <w:tcPr>
            <w:tcW w:w="3071" w:type="dxa"/>
            <w:shd w:val="clear" w:color="auto" w:fill="auto"/>
          </w:tcPr>
          <w:p w14:paraId="4CA34EA4" w14:textId="77777777" w:rsidR="00725B46" w:rsidRPr="00C3261E" w:rsidRDefault="00725B46" w:rsidP="00B12AE7">
            <w:pPr>
              <w:pStyle w:val="affe"/>
              <w:spacing w:after="120"/>
              <w:contextualSpacing/>
              <w:rPr>
                <w:sz w:val="22"/>
                <w:szCs w:val="22"/>
              </w:rPr>
            </w:pPr>
            <w:r w:rsidRPr="00C3261E">
              <w:rPr>
                <w:sz w:val="22"/>
                <w:szCs w:val="22"/>
              </w:rPr>
              <w:t>ВОР</w:t>
            </w:r>
          </w:p>
        </w:tc>
        <w:tc>
          <w:tcPr>
            <w:tcW w:w="6001" w:type="dxa"/>
            <w:shd w:val="clear" w:color="auto" w:fill="auto"/>
          </w:tcPr>
          <w:p w14:paraId="300CCB83" w14:textId="77777777" w:rsidR="00725B46" w:rsidRPr="00C3261E" w:rsidRDefault="00725B46" w:rsidP="00B12AE7">
            <w:pPr>
              <w:pStyle w:val="affe"/>
              <w:spacing w:after="120"/>
              <w:contextualSpacing/>
              <w:rPr>
                <w:sz w:val="22"/>
                <w:szCs w:val="22"/>
              </w:rPr>
            </w:pPr>
            <w:r w:rsidRPr="00C3261E">
              <w:rPr>
                <w:sz w:val="22"/>
                <w:szCs w:val="22"/>
              </w:rPr>
              <w:t>Ведомость объемов работ</w:t>
            </w:r>
          </w:p>
        </w:tc>
      </w:tr>
      <w:tr w:rsidR="00862FDA" w:rsidRPr="00C3261E" w14:paraId="741DA1C6" w14:textId="77777777" w:rsidTr="00661501">
        <w:tc>
          <w:tcPr>
            <w:tcW w:w="3071" w:type="dxa"/>
            <w:shd w:val="clear" w:color="auto" w:fill="auto"/>
          </w:tcPr>
          <w:p w14:paraId="65A9A713" w14:textId="77777777" w:rsidR="00D84B33" w:rsidRPr="00C3261E" w:rsidRDefault="00D84B33" w:rsidP="00B12AE7">
            <w:pPr>
              <w:pStyle w:val="affe"/>
              <w:spacing w:after="120"/>
              <w:contextualSpacing/>
              <w:rPr>
                <w:sz w:val="22"/>
                <w:szCs w:val="22"/>
              </w:rPr>
            </w:pPr>
            <w:r w:rsidRPr="00C3261E">
              <w:rPr>
                <w:sz w:val="22"/>
                <w:szCs w:val="22"/>
              </w:rPr>
              <w:t>EPC модель реализации проекта</w:t>
            </w:r>
          </w:p>
        </w:tc>
        <w:tc>
          <w:tcPr>
            <w:tcW w:w="6001" w:type="dxa"/>
            <w:shd w:val="clear" w:color="auto" w:fill="auto"/>
          </w:tcPr>
          <w:p w14:paraId="387B7AAA" w14:textId="60D6BE6F" w:rsidR="00D84B33" w:rsidRPr="00C3261E" w:rsidRDefault="00F740F1" w:rsidP="00B12AE7">
            <w:pPr>
              <w:pStyle w:val="affe"/>
              <w:spacing w:after="120"/>
              <w:contextualSpacing/>
              <w:rPr>
                <w:sz w:val="22"/>
                <w:szCs w:val="22"/>
              </w:rPr>
            </w:pPr>
            <w:r w:rsidRPr="00C3261E">
              <w:rPr>
                <w:sz w:val="22"/>
                <w:szCs w:val="22"/>
              </w:rPr>
              <w:t>С</w:t>
            </w:r>
            <w:r w:rsidR="00D84B33" w:rsidRPr="00C3261E">
              <w:rPr>
                <w:sz w:val="22"/>
                <w:szCs w:val="22"/>
              </w:rPr>
              <w:t>хема (стратегия) реализации проекта, предполагающая привлечение для проекта единого подрядчика для выполнения проектно-изыскательских работ, комплектации и поставок материально-технических ресурсов, строительно-монтажных работ, а также других видов работ/услуг и последующей передачи заказчику/проектному офису объекта, готового к вводу в эксплуатацию</w:t>
            </w:r>
          </w:p>
        </w:tc>
      </w:tr>
      <w:tr w:rsidR="00862FDA" w:rsidRPr="00C3261E" w14:paraId="450AE51E" w14:textId="77777777" w:rsidTr="00661501">
        <w:tc>
          <w:tcPr>
            <w:tcW w:w="3071" w:type="dxa"/>
            <w:shd w:val="clear" w:color="auto" w:fill="auto"/>
          </w:tcPr>
          <w:p w14:paraId="2FD416DA" w14:textId="77777777" w:rsidR="00725B46" w:rsidRPr="00C3261E" w:rsidRDefault="00045E15" w:rsidP="00B12AE7">
            <w:pPr>
              <w:pStyle w:val="affe"/>
              <w:spacing w:after="120"/>
              <w:contextualSpacing/>
              <w:rPr>
                <w:sz w:val="22"/>
                <w:szCs w:val="22"/>
              </w:rPr>
            </w:pPr>
            <w:proofErr w:type="spellStart"/>
            <w:r w:rsidRPr="00C3261E">
              <w:rPr>
                <w:sz w:val="22"/>
                <w:szCs w:val="22"/>
              </w:rPr>
              <w:t>ЗнП</w:t>
            </w:r>
            <w:proofErr w:type="spellEnd"/>
          </w:p>
        </w:tc>
        <w:tc>
          <w:tcPr>
            <w:tcW w:w="6001" w:type="dxa"/>
            <w:shd w:val="clear" w:color="auto" w:fill="auto"/>
          </w:tcPr>
          <w:p w14:paraId="767D6EA7" w14:textId="77777777" w:rsidR="00725B46" w:rsidRPr="00C3261E" w:rsidRDefault="00045E15" w:rsidP="00B12AE7">
            <w:pPr>
              <w:pStyle w:val="affe"/>
              <w:spacing w:after="120"/>
              <w:contextualSpacing/>
              <w:rPr>
                <w:sz w:val="22"/>
                <w:szCs w:val="22"/>
              </w:rPr>
            </w:pPr>
            <w:r w:rsidRPr="00C3261E">
              <w:rPr>
                <w:sz w:val="22"/>
                <w:szCs w:val="22"/>
              </w:rPr>
              <w:t>Задание на проектирование</w:t>
            </w:r>
          </w:p>
        </w:tc>
      </w:tr>
      <w:tr w:rsidR="00862FDA" w:rsidRPr="00C3261E" w14:paraId="6BCCE775" w14:textId="77777777" w:rsidTr="00661501">
        <w:tc>
          <w:tcPr>
            <w:tcW w:w="3071" w:type="dxa"/>
            <w:shd w:val="clear" w:color="auto" w:fill="auto"/>
          </w:tcPr>
          <w:p w14:paraId="4E0491D4" w14:textId="77777777" w:rsidR="0044303D" w:rsidRPr="00C3261E" w:rsidRDefault="0044303D" w:rsidP="00B12AE7">
            <w:pPr>
              <w:pStyle w:val="affe"/>
              <w:spacing w:after="120"/>
              <w:contextualSpacing/>
              <w:rPr>
                <w:sz w:val="22"/>
                <w:szCs w:val="22"/>
              </w:rPr>
            </w:pPr>
            <w:r w:rsidRPr="00C3261E">
              <w:rPr>
                <w:sz w:val="22"/>
                <w:szCs w:val="22"/>
              </w:rPr>
              <w:t>Заказчик</w:t>
            </w:r>
          </w:p>
        </w:tc>
        <w:tc>
          <w:tcPr>
            <w:tcW w:w="6001" w:type="dxa"/>
            <w:shd w:val="clear" w:color="auto" w:fill="auto"/>
          </w:tcPr>
          <w:p w14:paraId="205B5B5E" w14:textId="1D721B6B" w:rsidR="0044303D" w:rsidRPr="00C3261E" w:rsidRDefault="00202643" w:rsidP="00202643">
            <w:pPr>
              <w:pStyle w:val="af6"/>
              <w:tabs>
                <w:tab w:val="left" w:pos="1402"/>
                <w:tab w:val="left" w:pos="1560"/>
                <w:tab w:val="left" w:pos="10206"/>
                <w:tab w:val="left" w:pos="10348"/>
              </w:tabs>
              <w:spacing w:after="120" w:line="240" w:lineRule="auto"/>
              <w:contextualSpacing/>
              <w:rPr>
                <w:rFonts w:ascii="Times New Roman" w:hAnsi="Times New Roman"/>
                <w:spacing w:val="0"/>
                <w:sz w:val="22"/>
                <w:szCs w:val="22"/>
                <w:lang w:eastAsia="ru-RU"/>
              </w:rPr>
            </w:pPr>
            <w:r w:rsidRPr="00C3261E">
              <w:rPr>
                <w:rFonts w:ascii="Times New Roman" w:hAnsi="Times New Roman"/>
                <w:spacing w:val="0"/>
                <w:sz w:val="22"/>
                <w:szCs w:val="22"/>
                <w:lang w:eastAsia="ru-RU"/>
              </w:rPr>
              <w:t>Работник Проектного офиса/Член команды проекта</w:t>
            </w:r>
            <w:r w:rsidR="00513F1D" w:rsidRPr="00C3261E">
              <w:rPr>
                <w:rFonts w:ascii="Times New Roman" w:hAnsi="Times New Roman"/>
                <w:spacing w:val="0"/>
                <w:sz w:val="22"/>
                <w:szCs w:val="22"/>
                <w:lang w:eastAsia="ru-RU"/>
              </w:rPr>
              <w:t>,</w:t>
            </w:r>
            <w:r w:rsidRPr="00C3261E">
              <w:rPr>
                <w:rFonts w:ascii="Times New Roman" w:hAnsi="Times New Roman"/>
                <w:spacing w:val="0"/>
                <w:sz w:val="22"/>
                <w:szCs w:val="22"/>
                <w:lang w:eastAsia="ru-RU"/>
              </w:rPr>
              <w:t xml:space="preserve"> исполняющий роль «Инженер проекта», либо иной работник</w:t>
            </w:r>
            <w:r w:rsidR="004F3BA5" w:rsidRPr="00C3261E">
              <w:rPr>
                <w:rFonts w:ascii="Times New Roman" w:hAnsi="Times New Roman"/>
                <w:spacing w:val="0"/>
                <w:sz w:val="22"/>
                <w:szCs w:val="22"/>
                <w:lang w:eastAsia="ru-RU"/>
              </w:rPr>
              <w:t xml:space="preserve"> Компании и РОКС НН</w:t>
            </w:r>
            <w:r w:rsidRPr="00C3261E">
              <w:rPr>
                <w:rFonts w:ascii="Times New Roman" w:hAnsi="Times New Roman"/>
                <w:spacing w:val="0"/>
                <w:sz w:val="22"/>
                <w:szCs w:val="22"/>
                <w:lang w:eastAsia="ru-RU"/>
              </w:rPr>
              <w:t>, назначенный Руководителем проекта или Инициатором проекта, если Руководитель проекта еще не назначен</w:t>
            </w:r>
          </w:p>
        </w:tc>
      </w:tr>
      <w:tr w:rsidR="00862FDA" w:rsidRPr="00C3261E" w14:paraId="13507EE0" w14:textId="77777777" w:rsidTr="00661501">
        <w:tc>
          <w:tcPr>
            <w:tcW w:w="3071" w:type="dxa"/>
            <w:shd w:val="clear" w:color="auto" w:fill="auto"/>
          </w:tcPr>
          <w:p w14:paraId="2ED86A31" w14:textId="77777777" w:rsidR="00725B46" w:rsidRPr="00C3261E" w:rsidRDefault="00725B46" w:rsidP="00B12AE7">
            <w:pPr>
              <w:pStyle w:val="affe"/>
              <w:spacing w:after="120"/>
              <w:contextualSpacing/>
              <w:rPr>
                <w:sz w:val="22"/>
                <w:szCs w:val="22"/>
              </w:rPr>
            </w:pPr>
            <w:r w:rsidRPr="00C3261E">
              <w:rPr>
                <w:sz w:val="22"/>
                <w:szCs w:val="22"/>
              </w:rPr>
              <w:t>ЗСР</w:t>
            </w:r>
          </w:p>
        </w:tc>
        <w:tc>
          <w:tcPr>
            <w:tcW w:w="6001" w:type="dxa"/>
            <w:shd w:val="clear" w:color="auto" w:fill="auto"/>
          </w:tcPr>
          <w:p w14:paraId="3F6EA8DA" w14:textId="77777777" w:rsidR="00725B46" w:rsidRPr="00C3261E" w:rsidRDefault="00725B46" w:rsidP="00B12AE7">
            <w:pPr>
              <w:pStyle w:val="affe"/>
              <w:spacing w:after="120"/>
              <w:contextualSpacing/>
              <w:rPr>
                <w:sz w:val="22"/>
                <w:szCs w:val="22"/>
              </w:rPr>
            </w:pPr>
            <w:r w:rsidRPr="00C3261E">
              <w:rPr>
                <w:sz w:val="22"/>
                <w:szCs w:val="22"/>
              </w:rPr>
              <w:t>Заготовительно-складские расходы</w:t>
            </w:r>
          </w:p>
        </w:tc>
      </w:tr>
      <w:tr w:rsidR="00862FDA" w:rsidRPr="00C3261E" w14:paraId="6002CE74" w14:textId="77777777" w:rsidTr="00661501">
        <w:tc>
          <w:tcPr>
            <w:tcW w:w="3071" w:type="dxa"/>
            <w:shd w:val="clear" w:color="auto" w:fill="auto"/>
          </w:tcPr>
          <w:p w14:paraId="12201C63" w14:textId="77777777" w:rsidR="00725B46" w:rsidRPr="00C3261E" w:rsidRDefault="00725B46" w:rsidP="00B12AE7">
            <w:pPr>
              <w:pStyle w:val="affe"/>
              <w:spacing w:after="120"/>
              <w:contextualSpacing/>
              <w:rPr>
                <w:sz w:val="22"/>
                <w:szCs w:val="22"/>
              </w:rPr>
            </w:pPr>
            <w:r w:rsidRPr="00C3261E">
              <w:rPr>
                <w:sz w:val="22"/>
                <w:szCs w:val="22"/>
              </w:rPr>
              <w:t>ЗУ</w:t>
            </w:r>
          </w:p>
        </w:tc>
        <w:tc>
          <w:tcPr>
            <w:tcW w:w="6001" w:type="dxa"/>
            <w:shd w:val="clear" w:color="auto" w:fill="auto"/>
          </w:tcPr>
          <w:p w14:paraId="74EDC09A" w14:textId="77777777" w:rsidR="00725B46" w:rsidRPr="00C3261E" w:rsidRDefault="00725B46" w:rsidP="00B12AE7">
            <w:pPr>
              <w:pStyle w:val="affe"/>
              <w:spacing w:after="120"/>
              <w:contextualSpacing/>
              <w:rPr>
                <w:sz w:val="22"/>
                <w:szCs w:val="22"/>
              </w:rPr>
            </w:pPr>
            <w:r w:rsidRPr="00C3261E">
              <w:rPr>
                <w:sz w:val="22"/>
                <w:szCs w:val="22"/>
              </w:rPr>
              <w:t>Зимнее удорожание</w:t>
            </w:r>
          </w:p>
        </w:tc>
      </w:tr>
      <w:tr w:rsidR="00862FDA" w:rsidRPr="00C3261E" w14:paraId="02E9AAD4" w14:textId="77777777" w:rsidTr="00661501">
        <w:tc>
          <w:tcPr>
            <w:tcW w:w="3071" w:type="dxa"/>
            <w:shd w:val="clear" w:color="auto" w:fill="auto"/>
          </w:tcPr>
          <w:p w14:paraId="66B71161" w14:textId="77777777" w:rsidR="00725B46" w:rsidRPr="00C3261E" w:rsidRDefault="00725B46" w:rsidP="00B12AE7">
            <w:pPr>
              <w:pStyle w:val="affe"/>
              <w:spacing w:after="120"/>
              <w:contextualSpacing/>
              <w:rPr>
                <w:sz w:val="22"/>
                <w:szCs w:val="22"/>
              </w:rPr>
            </w:pPr>
            <w:r w:rsidRPr="00C3261E">
              <w:rPr>
                <w:sz w:val="22"/>
                <w:szCs w:val="22"/>
              </w:rPr>
              <w:t>Конъюнктурный анализ</w:t>
            </w:r>
          </w:p>
        </w:tc>
        <w:tc>
          <w:tcPr>
            <w:tcW w:w="6001" w:type="dxa"/>
            <w:shd w:val="clear" w:color="auto" w:fill="auto"/>
          </w:tcPr>
          <w:p w14:paraId="18229CE5" w14:textId="77777777" w:rsidR="00725B46" w:rsidRPr="00C3261E" w:rsidRDefault="00725B46" w:rsidP="00B12AE7">
            <w:pPr>
              <w:pStyle w:val="affe"/>
              <w:spacing w:after="120"/>
              <w:contextualSpacing/>
              <w:rPr>
                <w:sz w:val="22"/>
                <w:szCs w:val="22"/>
              </w:rPr>
            </w:pPr>
            <w:r w:rsidRPr="00C3261E">
              <w:rPr>
                <w:sz w:val="22"/>
                <w:szCs w:val="22"/>
              </w:rPr>
              <w:t>Определение сметной стоимости по наиболее экономичному варианту, на основании сбора информации о текущих ценах</w:t>
            </w:r>
          </w:p>
        </w:tc>
      </w:tr>
      <w:tr w:rsidR="00862FDA" w:rsidRPr="00C3261E" w14:paraId="1673EE21" w14:textId="77777777" w:rsidTr="00661501">
        <w:tc>
          <w:tcPr>
            <w:tcW w:w="3071" w:type="dxa"/>
            <w:shd w:val="clear" w:color="auto" w:fill="auto"/>
          </w:tcPr>
          <w:p w14:paraId="594B2BE1" w14:textId="77777777" w:rsidR="00725B46" w:rsidRPr="00C3261E" w:rsidRDefault="00725B46" w:rsidP="00B12AE7">
            <w:pPr>
              <w:pStyle w:val="affe"/>
              <w:spacing w:after="120"/>
              <w:contextualSpacing/>
              <w:rPr>
                <w:sz w:val="22"/>
                <w:szCs w:val="22"/>
              </w:rPr>
            </w:pPr>
            <w:r w:rsidRPr="00C3261E">
              <w:rPr>
                <w:sz w:val="22"/>
                <w:szCs w:val="22"/>
              </w:rPr>
              <w:t>Компания</w:t>
            </w:r>
          </w:p>
        </w:tc>
        <w:tc>
          <w:tcPr>
            <w:tcW w:w="6001" w:type="dxa"/>
            <w:shd w:val="clear" w:color="auto" w:fill="auto"/>
          </w:tcPr>
          <w:p w14:paraId="33DF3EAB" w14:textId="77777777" w:rsidR="00725B46" w:rsidRPr="00C3261E" w:rsidRDefault="00725B46" w:rsidP="00B12AE7">
            <w:pPr>
              <w:pStyle w:val="affe"/>
              <w:spacing w:after="120"/>
              <w:contextualSpacing/>
              <w:rPr>
                <w:sz w:val="22"/>
                <w:szCs w:val="22"/>
              </w:rPr>
            </w:pPr>
            <w:r w:rsidRPr="00C3261E">
              <w:rPr>
                <w:sz w:val="22"/>
                <w:szCs w:val="22"/>
              </w:rPr>
              <w:t>ПАО «ГМК «Норильский никель»</w:t>
            </w:r>
          </w:p>
        </w:tc>
      </w:tr>
      <w:tr w:rsidR="00862FDA" w:rsidRPr="00C3261E" w14:paraId="5538DB38" w14:textId="77777777" w:rsidTr="00661501">
        <w:tc>
          <w:tcPr>
            <w:tcW w:w="3071" w:type="dxa"/>
            <w:shd w:val="clear" w:color="auto" w:fill="auto"/>
          </w:tcPr>
          <w:p w14:paraId="788330D1" w14:textId="77777777" w:rsidR="00725B46" w:rsidRPr="00C3261E" w:rsidRDefault="00725B46" w:rsidP="00B12AE7">
            <w:pPr>
              <w:pStyle w:val="affe"/>
              <w:spacing w:after="120"/>
              <w:contextualSpacing/>
              <w:rPr>
                <w:sz w:val="22"/>
                <w:szCs w:val="22"/>
              </w:rPr>
            </w:pPr>
            <w:r w:rsidRPr="00C3261E">
              <w:rPr>
                <w:sz w:val="22"/>
                <w:szCs w:val="22"/>
              </w:rPr>
              <w:t>КС</w:t>
            </w:r>
          </w:p>
        </w:tc>
        <w:tc>
          <w:tcPr>
            <w:tcW w:w="6001" w:type="dxa"/>
            <w:shd w:val="clear" w:color="auto" w:fill="auto"/>
          </w:tcPr>
          <w:p w14:paraId="5BF4B10B" w14:textId="77777777" w:rsidR="00725B46" w:rsidRPr="00C3261E" w:rsidRDefault="00725B46" w:rsidP="00B12AE7">
            <w:pPr>
              <w:pStyle w:val="affe"/>
              <w:spacing w:after="120"/>
              <w:contextualSpacing/>
              <w:rPr>
                <w:sz w:val="22"/>
                <w:szCs w:val="22"/>
              </w:rPr>
            </w:pPr>
            <w:r w:rsidRPr="00C3261E">
              <w:rPr>
                <w:sz w:val="22"/>
                <w:szCs w:val="22"/>
              </w:rPr>
              <w:t>Капитальное строительство</w:t>
            </w:r>
          </w:p>
        </w:tc>
      </w:tr>
      <w:tr w:rsidR="00862FDA" w:rsidRPr="00C3261E" w14:paraId="35EE92B7" w14:textId="77777777" w:rsidTr="00661501">
        <w:tc>
          <w:tcPr>
            <w:tcW w:w="3071" w:type="dxa"/>
            <w:shd w:val="clear" w:color="auto" w:fill="auto"/>
          </w:tcPr>
          <w:p w14:paraId="013EE696" w14:textId="77777777" w:rsidR="00725B46" w:rsidRPr="00C3261E" w:rsidRDefault="00725B46" w:rsidP="00B12AE7">
            <w:pPr>
              <w:pStyle w:val="affe"/>
              <w:spacing w:after="120"/>
              <w:contextualSpacing/>
              <w:rPr>
                <w:sz w:val="22"/>
                <w:szCs w:val="22"/>
              </w:rPr>
            </w:pPr>
            <w:r w:rsidRPr="00C3261E">
              <w:rPr>
                <w:sz w:val="22"/>
                <w:szCs w:val="22"/>
              </w:rPr>
              <w:t>КП</w:t>
            </w:r>
          </w:p>
        </w:tc>
        <w:tc>
          <w:tcPr>
            <w:tcW w:w="6001" w:type="dxa"/>
            <w:shd w:val="clear" w:color="auto" w:fill="auto"/>
          </w:tcPr>
          <w:p w14:paraId="6520C9E7" w14:textId="77777777" w:rsidR="00725B46" w:rsidRPr="00C3261E" w:rsidRDefault="00725B46" w:rsidP="00B12AE7">
            <w:pPr>
              <w:pStyle w:val="affe"/>
              <w:spacing w:after="120"/>
              <w:contextualSpacing/>
              <w:rPr>
                <w:sz w:val="22"/>
                <w:szCs w:val="22"/>
              </w:rPr>
            </w:pPr>
            <w:r w:rsidRPr="00C3261E">
              <w:rPr>
                <w:sz w:val="22"/>
                <w:szCs w:val="22"/>
              </w:rPr>
              <w:t>Коммерческое предложение</w:t>
            </w:r>
          </w:p>
        </w:tc>
      </w:tr>
      <w:tr w:rsidR="00862FDA" w:rsidRPr="00C3261E" w14:paraId="4FA05012" w14:textId="77777777" w:rsidTr="00661501">
        <w:tc>
          <w:tcPr>
            <w:tcW w:w="3071" w:type="dxa"/>
            <w:shd w:val="clear" w:color="auto" w:fill="auto"/>
          </w:tcPr>
          <w:p w14:paraId="1C7F35B9" w14:textId="77777777" w:rsidR="00725B46" w:rsidRPr="00C3261E" w:rsidRDefault="00725B46" w:rsidP="00B12AE7">
            <w:pPr>
              <w:pStyle w:val="affe"/>
              <w:spacing w:after="120"/>
              <w:contextualSpacing/>
              <w:rPr>
                <w:sz w:val="22"/>
                <w:szCs w:val="22"/>
              </w:rPr>
            </w:pPr>
            <w:r w:rsidRPr="00C3261E">
              <w:rPr>
                <w:sz w:val="22"/>
                <w:szCs w:val="22"/>
              </w:rPr>
              <w:t>МТР</w:t>
            </w:r>
          </w:p>
        </w:tc>
        <w:tc>
          <w:tcPr>
            <w:tcW w:w="6001" w:type="dxa"/>
            <w:shd w:val="clear" w:color="auto" w:fill="auto"/>
          </w:tcPr>
          <w:p w14:paraId="573CB95F" w14:textId="77777777" w:rsidR="00725B46" w:rsidRPr="00C3261E" w:rsidRDefault="00045E15" w:rsidP="00B12AE7">
            <w:pPr>
              <w:pStyle w:val="affe"/>
              <w:spacing w:after="120"/>
              <w:contextualSpacing/>
              <w:rPr>
                <w:sz w:val="22"/>
                <w:szCs w:val="22"/>
              </w:rPr>
            </w:pPr>
            <w:r w:rsidRPr="00C3261E">
              <w:rPr>
                <w:sz w:val="22"/>
                <w:szCs w:val="22"/>
              </w:rPr>
              <w:t xml:space="preserve">Материально-технические ресурсы </w:t>
            </w:r>
          </w:p>
        </w:tc>
      </w:tr>
      <w:tr w:rsidR="002D64E2" w:rsidRPr="00C3261E" w14:paraId="240B8478" w14:textId="77777777" w:rsidTr="00661501">
        <w:tc>
          <w:tcPr>
            <w:tcW w:w="3071" w:type="dxa"/>
            <w:shd w:val="clear" w:color="auto" w:fill="auto"/>
          </w:tcPr>
          <w:p w14:paraId="2855E3C3" w14:textId="01B636A5" w:rsidR="002D64E2" w:rsidRPr="00C3261E" w:rsidRDefault="002D64E2" w:rsidP="00B12AE7">
            <w:pPr>
              <w:pStyle w:val="affe"/>
              <w:spacing w:after="120"/>
              <w:contextualSpacing/>
              <w:rPr>
                <w:sz w:val="22"/>
                <w:szCs w:val="22"/>
              </w:rPr>
            </w:pPr>
            <w:r w:rsidRPr="00C3261E">
              <w:rPr>
                <w:sz w:val="22"/>
                <w:szCs w:val="22"/>
              </w:rPr>
              <w:t>ЛСР</w:t>
            </w:r>
          </w:p>
        </w:tc>
        <w:tc>
          <w:tcPr>
            <w:tcW w:w="6001" w:type="dxa"/>
            <w:shd w:val="clear" w:color="auto" w:fill="auto"/>
          </w:tcPr>
          <w:p w14:paraId="020F67BE" w14:textId="621848BD" w:rsidR="002D64E2" w:rsidRPr="00C3261E" w:rsidRDefault="002D64E2" w:rsidP="00B12AE7">
            <w:pPr>
              <w:pStyle w:val="affe"/>
              <w:spacing w:after="120"/>
              <w:contextualSpacing/>
              <w:rPr>
                <w:sz w:val="22"/>
                <w:szCs w:val="22"/>
              </w:rPr>
            </w:pPr>
            <w:r w:rsidRPr="00C3261E">
              <w:rPr>
                <w:sz w:val="22"/>
                <w:szCs w:val="22"/>
              </w:rPr>
              <w:t>Локальный сметный расчет</w:t>
            </w:r>
          </w:p>
        </w:tc>
      </w:tr>
      <w:tr w:rsidR="00862FDA" w:rsidRPr="00C3261E" w14:paraId="4222C122" w14:textId="77777777" w:rsidTr="00661501">
        <w:tc>
          <w:tcPr>
            <w:tcW w:w="3071" w:type="dxa"/>
            <w:shd w:val="clear" w:color="auto" w:fill="auto"/>
          </w:tcPr>
          <w:p w14:paraId="542CA538" w14:textId="77777777" w:rsidR="00725B46" w:rsidRPr="00C3261E" w:rsidRDefault="00725B46" w:rsidP="00B12AE7">
            <w:pPr>
              <w:pStyle w:val="affe"/>
              <w:spacing w:after="120"/>
              <w:contextualSpacing/>
              <w:rPr>
                <w:sz w:val="22"/>
                <w:szCs w:val="22"/>
              </w:rPr>
            </w:pPr>
            <w:r w:rsidRPr="00C3261E">
              <w:rPr>
                <w:sz w:val="22"/>
                <w:szCs w:val="22"/>
              </w:rPr>
              <w:t>НДС</w:t>
            </w:r>
          </w:p>
        </w:tc>
        <w:tc>
          <w:tcPr>
            <w:tcW w:w="6001" w:type="dxa"/>
            <w:shd w:val="clear" w:color="auto" w:fill="auto"/>
          </w:tcPr>
          <w:p w14:paraId="4FCB37A6" w14:textId="77777777" w:rsidR="00725B46" w:rsidRPr="00C3261E" w:rsidRDefault="00725B46" w:rsidP="00B12AE7">
            <w:pPr>
              <w:pStyle w:val="affe"/>
              <w:spacing w:after="120"/>
              <w:contextualSpacing/>
              <w:rPr>
                <w:sz w:val="22"/>
                <w:szCs w:val="22"/>
              </w:rPr>
            </w:pPr>
            <w:r w:rsidRPr="00C3261E">
              <w:rPr>
                <w:sz w:val="22"/>
                <w:szCs w:val="22"/>
              </w:rPr>
              <w:t>Налог на добавленную стоимость</w:t>
            </w:r>
          </w:p>
        </w:tc>
      </w:tr>
      <w:tr w:rsidR="00862FDA" w:rsidRPr="00C3261E" w14:paraId="5790CDC4" w14:textId="77777777" w:rsidTr="00661501">
        <w:tc>
          <w:tcPr>
            <w:tcW w:w="3071" w:type="dxa"/>
            <w:shd w:val="clear" w:color="auto" w:fill="auto"/>
          </w:tcPr>
          <w:p w14:paraId="4A58096C" w14:textId="77777777" w:rsidR="00725B46" w:rsidRPr="00C3261E" w:rsidRDefault="00725B46" w:rsidP="00B12AE7">
            <w:pPr>
              <w:pStyle w:val="affe"/>
              <w:spacing w:after="120"/>
              <w:contextualSpacing/>
              <w:rPr>
                <w:sz w:val="22"/>
                <w:szCs w:val="22"/>
              </w:rPr>
            </w:pPr>
            <w:r w:rsidRPr="00C3261E">
              <w:rPr>
                <w:sz w:val="22"/>
                <w:szCs w:val="22"/>
              </w:rPr>
              <w:t>НМД</w:t>
            </w:r>
          </w:p>
        </w:tc>
        <w:tc>
          <w:tcPr>
            <w:tcW w:w="6001" w:type="dxa"/>
            <w:shd w:val="clear" w:color="auto" w:fill="auto"/>
          </w:tcPr>
          <w:p w14:paraId="2E6E466F" w14:textId="77777777" w:rsidR="00725B46" w:rsidRPr="00C3261E" w:rsidRDefault="00725B46" w:rsidP="00B12AE7">
            <w:pPr>
              <w:pStyle w:val="affe"/>
              <w:spacing w:after="120"/>
              <w:contextualSpacing/>
              <w:rPr>
                <w:sz w:val="22"/>
                <w:szCs w:val="22"/>
              </w:rPr>
            </w:pPr>
            <w:r w:rsidRPr="00C3261E">
              <w:rPr>
                <w:sz w:val="22"/>
                <w:szCs w:val="22"/>
              </w:rPr>
              <w:t>Нормативно-методические документы</w:t>
            </w:r>
          </w:p>
        </w:tc>
      </w:tr>
      <w:tr w:rsidR="00862FDA" w:rsidRPr="00C3261E" w14:paraId="5995E192" w14:textId="77777777" w:rsidTr="00661501">
        <w:tc>
          <w:tcPr>
            <w:tcW w:w="3071" w:type="dxa"/>
            <w:shd w:val="clear" w:color="auto" w:fill="auto"/>
          </w:tcPr>
          <w:p w14:paraId="6932AFF1" w14:textId="77777777" w:rsidR="00725B46" w:rsidRPr="00C3261E" w:rsidRDefault="00045E15" w:rsidP="00B12AE7">
            <w:pPr>
              <w:pStyle w:val="affe"/>
              <w:spacing w:after="120"/>
              <w:contextualSpacing/>
              <w:rPr>
                <w:sz w:val="22"/>
                <w:szCs w:val="22"/>
              </w:rPr>
            </w:pPr>
            <w:r w:rsidRPr="00C3261E">
              <w:rPr>
                <w:sz w:val="22"/>
                <w:szCs w:val="22"/>
              </w:rPr>
              <w:t>ОЗП</w:t>
            </w:r>
          </w:p>
        </w:tc>
        <w:tc>
          <w:tcPr>
            <w:tcW w:w="6001" w:type="dxa"/>
            <w:shd w:val="clear" w:color="auto" w:fill="auto"/>
          </w:tcPr>
          <w:p w14:paraId="5894A54A" w14:textId="77777777" w:rsidR="00725B46" w:rsidRPr="00C3261E" w:rsidRDefault="00045E15" w:rsidP="00B12AE7">
            <w:pPr>
              <w:pStyle w:val="affe"/>
              <w:spacing w:after="120"/>
              <w:contextualSpacing/>
              <w:rPr>
                <w:sz w:val="22"/>
                <w:szCs w:val="22"/>
              </w:rPr>
            </w:pPr>
            <w:r w:rsidRPr="00C3261E">
              <w:rPr>
                <w:sz w:val="22"/>
                <w:szCs w:val="22"/>
              </w:rPr>
              <w:t>Основная заработная плата</w:t>
            </w:r>
          </w:p>
        </w:tc>
      </w:tr>
      <w:tr w:rsidR="00862FDA" w:rsidRPr="00C3261E" w14:paraId="5F558BCE" w14:textId="77777777" w:rsidTr="00661501">
        <w:tc>
          <w:tcPr>
            <w:tcW w:w="3071" w:type="dxa"/>
            <w:shd w:val="clear" w:color="auto" w:fill="auto"/>
          </w:tcPr>
          <w:p w14:paraId="65FB8823" w14:textId="77777777" w:rsidR="00725B46" w:rsidRPr="00C3261E" w:rsidRDefault="00725B46" w:rsidP="00B12AE7">
            <w:pPr>
              <w:pStyle w:val="affe"/>
              <w:spacing w:after="120"/>
              <w:contextualSpacing/>
              <w:rPr>
                <w:sz w:val="22"/>
                <w:szCs w:val="22"/>
              </w:rPr>
            </w:pPr>
            <w:r w:rsidRPr="00C3261E">
              <w:rPr>
                <w:sz w:val="22"/>
                <w:szCs w:val="22"/>
              </w:rPr>
              <w:t>ОТР</w:t>
            </w:r>
          </w:p>
        </w:tc>
        <w:tc>
          <w:tcPr>
            <w:tcW w:w="6001" w:type="dxa"/>
            <w:shd w:val="clear" w:color="auto" w:fill="auto"/>
          </w:tcPr>
          <w:p w14:paraId="7DA28858" w14:textId="77777777" w:rsidR="00725B46" w:rsidRPr="00C3261E" w:rsidRDefault="00725B46" w:rsidP="00B12AE7">
            <w:pPr>
              <w:pStyle w:val="affe"/>
              <w:spacing w:after="120"/>
              <w:contextualSpacing/>
              <w:rPr>
                <w:sz w:val="22"/>
                <w:szCs w:val="22"/>
              </w:rPr>
            </w:pPr>
            <w:r w:rsidRPr="00C3261E">
              <w:rPr>
                <w:sz w:val="22"/>
                <w:szCs w:val="22"/>
              </w:rPr>
              <w:t>Основные технические решения</w:t>
            </w:r>
          </w:p>
        </w:tc>
      </w:tr>
      <w:tr w:rsidR="00862FDA" w:rsidRPr="00C3261E" w14:paraId="4A5CB6EF" w14:textId="77777777" w:rsidTr="00661501">
        <w:tc>
          <w:tcPr>
            <w:tcW w:w="3071" w:type="dxa"/>
            <w:shd w:val="clear" w:color="auto" w:fill="auto"/>
          </w:tcPr>
          <w:p w14:paraId="6FE15724" w14:textId="2457BBE6" w:rsidR="00725B46" w:rsidRPr="00C3261E" w:rsidRDefault="00725B46" w:rsidP="00B12AE7">
            <w:pPr>
              <w:pStyle w:val="affe"/>
              <w:spacing w:after="120"/>
              <w:contextualSpacing/>
              <w:rPr>
                <w:sz w:val="22"/>
                <w:szCs w:val="22"/>
              </w:rPr>
            </w:pPr>
            <w:r w:rsidRPr="00C3261E">
              <w:rPr>
                <w:sz w:val="22"/>
                <w:szCs w:val="22"/>
              </w:rPr>
              <w:t>ОС</w:t>
            </w:r>
            <w:r w:rsidR="002D64E2" w:rsidRPr="00C3261E">
              <w:rPr>
                <w:sz w:val="22"/>
                <w:szCs w:val="22"/>
              </w:rPr>
              <w:t>Р</w:t>
            </w:r>
          </w:p>
        </w:tc>
        <w:tc>
          <w:tcPr>
            <w:tcW w:w="6001" w:type="dxa"/>
            <w:shd w:val="clear" w:color="auto" w:fill="auto"/>
          </w:tcPr>
          <w:p w14:paraId="32D90334" w14:textId="77777777" w:rsidR="00725B46" w:rsidRPr="00C3261E" w:rsidRDefault="00E111E9" w:rsidP="00B12AE7">
            <w:pPr>
              <w:pStyle w:val="affe"/>
              <w:spacing w:after="120"/>
              <w:contextualSpacing/>
              <w:rPr>
                <w:sz w:val="22"/>
                <w:szCs w:val="22"/>
              </w:rPr>
            </w:pPr>
            <w:r w:rsidRPr="00C3261E">
              <w:rPr>
                <w:sz w:val="22"/>
                <w:szCs w:val="22"/>
              </w:rPr>
              <w:t>Объектные сметные расчеты</w:t>
            </w:r>
          </w:p>
        </w:tc>
      </w:tr>
      <w:tr w:rsidR="00862FDA" w:rsidRPr="00C3261E" w14:paraId="68B3F146" w14:textId="77777777" w:rsidTr="00661501">
        <w:tc>
          <w:tcPr>
            <w:tcW w:w="3071" w:type="dxa"/>
            <w:shd w:val="clear" w:color="auto" w:fill="auto"/>
          </w:tcPr>
          <w:p w14:paraId="61E2CEE1" w14:textId="77777777" w:rsidR="00725B46" w:rsidRPr="00C3261E" w:rsidRDefault="00725B46" w:rsidP="00B12AE7">
            <w:pPr>
              <w:pStyle w:val="affe"/>
              <w:spacing w:after="120"/>
              <w:contextualSpacing/>
              <w:rPr>
                <w:sz w:val="22"/>
                <w:szCs w:val="22"/>
              </w:rPr>
            </w:pPr>
            <w:r w:rsidRPr="00C3261E">
              <w:rPr>
                <w:sz w:val="22"/>
                <w:szCs w:val="22"/>
              </w:rPr>
              <w:t>ПД</w:t>
            </w:r>
          </w:p>
        </w:tc>
        <w:tc>
          <w:tcPr>
            <w:tcW w:w="6001" w:type="dxa"/>
            <w:shd w:val="clear" w:color="auto" w:fill="auto"/>
          </w:tcPr>
          <w:p w14:paraId="552788B2" w14:textId="77777777" w:rsidR="00725B46" w:rsidRPr="00C3261E" w:rsidRDefault="00725B46" w:rsidP="00B12AE7">
            <w:pPr>
              <w:pStyle w:val="affe"/>
              <w:spacing w:after="120"/>
              <w:contextualSpacing/>
              <w:rPr>
                <w:sz w:val="22"/>
                <w:szCs w:val="22"/>
              </w:rPr>
            </w:pPr>
            <w:r w:rsidRPr="00C3261E">
              <w:rPr>
                <w:sz w:val="22"/>
                <w:szCs w:val="22"/>
              </w:rPr>
              <w:t>Проектная документация</w:t>
            </w:r>
          </w:p>
        </w:tc>
      </w:tr>
      <w:tr w:rsidR="00862FDA" w:rsidRPr="00C3261E" w14:paraId="0E6043A0" w14:textId="77777777" w:rsidTr="00661501">
        <w:tc>
          <w:tcPr>
            <w:tcW w:w="3071" w:type="dxa"/>
            <w:shd w:val="clear" w:color="auto" w:fill="auto"/>
          </w:tcPr>
          <w:p w14:paraId="5A3BF7C0" w14:textId="77777777" w:rsidR="00725B46" w:rsidRPr="00C3261E" w:rsidRDefault="00725B46" w:rsidP="00B12AE7">
            <w:pPr>
              <w:pStyle w:val="affe"/>
              <w:spacing w:after="120"/>
              <w:contextualSpacing/>
              <w:rPr>
                <w:sz w:val="22"/>
                <w:szCs w:val="22"/>
              </w:rPr>
            </w:pPr>
            <w:proofErr w:type="spellStart"/>
            <w:r w:rsidRPr="00C3261E">
              <w:rPr>
                <w:sz w:val="22"/>
                <w:szCs w:val="22"/>
              </w:rPr>
              <w:t>ПрЗ</w:t>
            </w:r>
            <w:proofErr w:type="spellEnd"/>
          </w:p>
        </w:tc>
        <w:tc>
          <w:tcPr>
            <w:tcW w:w="6001" w:type="dxa"/>
            <w:shd w:val="clear" w:color="auto" w:fill="auto"/>
          </w:tcPr>
          <w:p w14:paraId="499C5B1D" w14:textId="77777777" w:rsidR="00725B46" w:rsidRPr="00C3261E" w:rsidRDefault="00725B46" w:rsidP="00B12AE7">
            <w:pPr>
              <w:pStyle w:val="affe"/>
              <w:spacing w:after="120"/>
              <w:contextualSpacing/>
              <w:rPr>
                <w:sz w:val="22"/>
                <w:szCs w:val="22"/>
              </w:rPr>
            </w:pPr>
            <w:r w:rsidRPr="00C3261E">
              <w:rPr>
                <w:sz w:val="22"/>
                <w:szCs w:val="22"/>
              </w:rPr>
              <w:t>Прямые затраты</w:t>
            </w:r>
          </w:p>
        </w:tc>
      </w:tr>
      <w:tr w:rsidR="00862FDA" w:rsidRPr="00C3261E" w14:paraId="1632E890" w14:textId="77777777" w:rsidTr="00661501">
        <w:tc>
          <w:tcPr>
            <w:tcW w:w="3071" w:type="dxa"/>
            <w:shd w:val="clear" w:color="auto" w:fill="auto"/>
          </w:tcPr>
          <w:p w14:paraId="1E0F0DAB" w14:textId="77777777" w:rsidR="00725B46" w:rsidRPr="00C3261E" w:rsidRDefault="00725B46" w:rsidP="00B12AE7">
            <w:pPr>
              <w:pStyle w:val="affe"/>
              <w:spacing w:after="120"/>
              <w:contextualSpacing/>
              <w:rPr>
                <w:sz w:val="22"/>
                <w:szCs w:val="22"/>
              </w:rPr>
            </w:pPr>
            <w:r w:rsidRPr="00C3261E">
              <w:rPr>
                <w:sz w:val="22"/>
                <w:szCs w:val="22"/>
              </w:rPr>
              <w:t>ПНР</w:t>
            </w:r>
          </w:p>
        </w:tc>
        <w:tc>
          <w:tcPr>
            <w:tcW w:w="6001" w:type="dxa"/>
            <w:shd w:val="clear" w:color="auto" w:fill="auto"/>
          </w:tcPr>
          <w:p w14:paraId="428C29F8" w14:textId="77777777" w:rsidR="00725B46" w:rsidRPr="00C3261E" w:rsidRDefault="00725B46" w:rsidP="00B12AE7">
            <w:pPr>
              <w:pStyle w:val="affe"/>
              <w:spacing w:after="120"/>
              <w:contextualSpacing/>
              <w:rPr>
                <w:sz w:val="22"/>
                <w:szCs w:val="22"/>
              </w:rPr>
            </w:pPr>
            <w:r w:rsidRPr="00C3261E">
              <w:rPr>
                <w:sz w:val="22"/>
                <w:szCs w:val="22"/>
              </w:rPr>
              <w:t>Пусконаладочные работы</w:t>
            </w:r>
          </w:p>
        </w:tc>
      </w:tr>
      <w:tr w:rsidR="00862FDA" w:rsidRPr="00C3261E" w14:paraId="2BA5EF41" w14:textId="77777777" w:rsidTr="00661501">
        <w:tc>
          <w:tcPr>
            <w:tcW w:w="3071" w:type="dxa"/>
            <w:shd w:val="clear" w:color="auto" w:fill="auto"/>
          </w:tcPr>
          <w:p w14:paraId="3A108B25" w14:textId="77777777" w:rsidR="00725B46" w:rsidRPr="00C3261E" w:rsidRDefault="00725B46" w:rsidP="00B12AE7">
            <w:pPr>
              <w:pStyle w:val="affe"/>
              <w:spacing w:after="120"/>
              <w:contextualSpacing/>
              <w:rPr>
                <w:sz w:val="22"/>
                <w:szCs w:val="22"/>
              </w:rPr>
            </w:pPr>
            <w:r w:rsidRPr="00C3261E">
              <w:rPr>
                <w:sz w:val="22"/>
                <w:szCs w:val="22"/>
              </w:rPr>
              <w:t>ПИР</w:t>
            </w:r>
          </w:p>
        </w:tc>
        <w:tc>
          <w:tcPr>
            <w:tcW w:w="6001" w:type="dxa"/>
            <w:shd w:val="clear" w:color="auto" w:fill="auto"/>
          </w:tcPr>
          <w:p w14:paraId="27B6D213" w14:textId="77777777" w:rsidR="00725B46" w:rsidRPr="00C3261E" w:rsidRDefault="00725B46" w:rsidP="00B12AE7">
            <w:pPr>
              <w:pStyle w:val="affe"/>
              <w:spacing w:after="120"/>
              <w:contextualSpacing/>
              <w:rPr>
                <w:sz w:val="22"/>
                <w:szCs w:val="22"/>
              </w:rPr>
            </w:pPr>
            <w:r w:rsidRPr="00C3261E">
              <w:rPr>
                <w:sz w:val="22"/>
                <w:szCs w:val="22"/>
              </w:rPr>
              <w:t>Проектно-изыскательские работы</w:t>
            </w:r>
          </w:p>
        </w:tc>
      </w:tr>
      <w:tr w:rsidR="00862FDA" w:rsidRPr="00C3261E" w14:paraId="44D136D0" w14:textId="77777777" w:rsidTr="00661501">
        <w:tc>
          <w:tcPr>
            <w:tcW w:w="3071" w:type="dxa"/>
            <w:shd w:val="clear" w:color="auto" w:fill="auto"/>
          </w:tcPr>
          <w:p w14:paraId="17D86DFA" w14:textId="77777777" w:rsidR="00725B46" w:rsidRPr="00C3261E" w:rsidRDefault="00725B46" w:rsidP="00B12AE7">
            <w:pPr>
              <w:pStyle w:val="affe"/>
              <w:spacing w:after="120"/>
              <w:contextualSpacing/>
              <w:rPr>
                <w:sz w:val="22"/>
                <w:szCs w:val="22"/>
              </w:rPr>
            </w:pPr>
            <w:r w:rsidRPr="00C3261E">
              <w:rPr>
                <w:sz w:val="22"/>
                <w:szCs w:val="22"/>
              </w:rPr>
              <w:t>ПСД</w:t>
            </w:r>
          </w:p>
        </w:tc>
        <w:tc>
          <w:tcPr>
            <w:tcW w:w="6001" w:type="dxa"/>
            <w:shd w:val="clear" w:color="auto" w:fill="auto"/>
          </w:tcPr>
          <w:p w14:paraId="64FFCFBB" w14:textId="77777777" w:rsidR="00725B46" w:rsidRPr="00C3261E" w:rsidRDefault="00725B46" w:rsidP="00B12AE7">
            <w:pPr>
              <w:pStyle w:val="affe"/>
              <w:spacing w:after="120"/>
              <w:contextualSpacing/>
              <w:rPr>
                <w:sz w:val="22"/>
                <w:szCs w:val="22"/>
              </w:rPr>
            </w:pPr>
            <w:r w:rsidRPr="00C3261E">
              <w:rPr>
                <w:sz w:val="22"/>
                <w:szCs w:val="22"/>
              </w:rPr>
              <w:t>Проектно-сметная документация</w:t>
            </w:r>
          </w:p>
        </w:tc>
      </w:tr>
      <w:tr w:rsidR="00862FDA" w:rsidRPr="00C3261E" w14:paraId="7881FAFF" w14:textId="77777777" w:rsidTr="00661501">
        <w:tc>
          <w:tcPr>
            <w:tcW w:w="3071" w:type="dxa"/>
            <w:shd w:val="clear" w:color="auto" w:fill="auto"/>
          </w:tcPr>
          <w:p w14:paraId="2930A966" w14:textId="77777777" w:rsidR="00725B46" w:rsidRPr="00C3261E" w:rsidRDefault="00725B46" w:rsidP="00B12AE7">
            <w:pPr>
              <w:pStyle w:val="affe"/>
              <w:spacing w:after="120"/>
              <w:contextualSpacing/>
              <w:rPr>
                <w:sz w:val="22"/>
                <w:szCs w:val="22"/>
              </w:rPr>
            </w:pPr>
            <w:r w:rsidRPr="00C3261E">
              <w:rPr>
                <w:sz w:val="22"/>
                <w:szCs w:val="22"/>
              </w:rPr>
              <w:t>ПУД</w:t>
            </w:r>
          </w:p>
        </w:tc>
        <w:tc>
          <w:tcPr>
            <w:tcW w:w="6001" w:type="dxa"/>
            <w:shd w:val="clear" w:color="auto" w:fill="auto"/>
          </w:tcPr>
          <w:p w14:paraId="4ADF6DBE" w14:textId="77777777" w:rsidR="00725B46" w:rsidRPr="00C3261E" w:rsidRDefault="00725B46" w:rsidP="00B12AE7">
            <w:pPr>
              <w:pStyle w:val="affe"/>
              <w:spacing w:after="120"/>
              <w:contextualSpacing/>
              <w:rPr>
                <w:sz w:val="22"/>
                <w:szCs w:val="22"/>
              </w:rPr>
            </w:pPr>
            <w:r w:rsidRPr="00C3261E">
              <w:rPr>
                <w:sz w:val="22"/>
                <w:szCs w:val="22"/>
              </w:rPr>
              <w:t>Первичные учетные документы</w:t>
            </w:r>
          </w:p>
        </w:tc>
      </w:tr>
      <w:tr w:rsidR="00862FDA" w:rsidRPr="00C3261E" w14:paraId="0E59C7E1" w14:textId="77777777" w:rsidTr="00661501">
        <w:tc>
          <w:tcPr>
            <w:tcW w:w="3071" w:type="dxa"/>
            <w:shd w:val="clear" w:color="auto" w:fill="auto"/>
          </w:tcPr>
          <w:p w14:paraId="2D86F4D6" w14:textId="77777777" w:rsidR="00725B46" w:rsidRPr="00C3261E" w:rsidRDefault="00725B46" w:rsidP="00B12AE7">
            <w:pPr>
              <w:pStyle w:val="affe"/>
              <w:spacing w:after="120"/>
              <w:contextualSpacing/>
              <w:rPr>
                <w:sz w:val="22"/>
                <w:szCs w:val="22"/>
              </w:rPr>
            </w:pPr>
            <w:r w:rsidRPr="00C3261E">
              <w:rPr>
                <w:sz w:val="22"/>
                <w:szCs w:val="22"/>
              </w:rPr>
              <w:t>ПЦКС</w:t>
            </w:r>
          </w:p>
        </w:tc>
        <w:tc>
          <w:tcPr>
            <w:tcW w:w="6001" w:type="dxa"/>
            <w:shd w:val="clear" w:color="auto" w:fill="auto"/>
          </w:tcPr>
          <w:p w14:paraId="2D6B744F" w14:textId="77777777" w:rsidR="00725B46" w:rsidRPr="00C3261E" w:rsidRDefault="00725B46" w:rsidP="00B12AE7">
            <w:pPr>
              <w:pStyle w:val="affe"/>
              <w:spacing w:after="120"/>
              <w:contextualSpacing/>
              <w:rPr>
                <w:sz w:val="22"/>
                <w:szCs w:val="22"/>
              </w:rPr>
            </w:pPr>
            <w:r w:rsidRPr="00C3261E">
              <w:rPr>
                <w:sz w:val="22"/>
                <w:szCs w:val="22"/>
              </w:rPr>
              <w:t>Плановая цена капитального строительства</w:t>
            </w:r>
          </w:p>
        </w:tc>
      </w:tr>
      <w:tr w:rsidR="00862FDA" w:rsidRPr="00C3261E" w14:paraId="44574007" w14:textId="77777777" w:rsidTr="00661501">
        <w:tc>
          <w:tcPr>
            <w:tcW w:w="3071" w:type="dxa"/>
            <w:shd w:val="clear" w:color="auto" w:fill="auto"/>
          </w:tcPr>
          <w:p w14:paraId="2555B9AA" w14:textId="77777777" w:rsidR="00725B46" w:rsidRPr="00C3261E" w:rsidRDefault="00725B46" w:rsidP="00B12AE7">
            <w:pPr>
              <w:pStyle w:val="affe"/>
              <w:spacing w:after="120"/>
              <w:contextualSpacing/>
              <w:rPr>
                <w:sz w:val="22"/>
                <w:szCs w:val="22"/>
              </w:rPr>
            </w:pPr>
            <w:r w:rsidRPr="00C3261E">
              <w:rPr>
                <w:sz w:val="22"/>
                <w:szCs w:val="22"/>
              </w:rPr>
              <w:lastRenderedPageBreak/>
              <w:t>РД</w:t>
            </w:r>
          </w:p>
        </w:tc>
        <w:tc>
          <w:tcPr>
            <w:tcW w:w="6001" w:type="dxa"/>
            <w:shd w:val="clear" w:color="auto" w:fill="auto"/>
          </w:tcPr>
          <w:p w14:paraId="64C067B4" w14:textId="77777777" w:rsidR="00725B46" w:rsidRPr="00C3261E" w:rsidRDefault="00725B46" w:rsidP="00B12AE7">
            <w:pPr>
              <w:pStyle w:val="affe"/>
              <w:spacing w:after="120"/>
              <w:contextualSpacing/>
              <w:rPr>
                <w:sz w:val="22"/>
                <w:szCs w:val="22"/>
              </w:rPr>
            </w:pPr>
            <w:r w:rsidRPr="00C3261E">
              <w:rPr>
                <w:sz w:val="22"/>
                <w:szCs w:val="22"/>
              </w:rPr>
              <w:t>Рабочая документация</w:t>
            </w:r>
          </w:p>
        </w:tc>
      </w:tr>
      <w:tr w:rsidR="00862FDA" w:rsidRPr="00C3261E" w14:paraId="32480F9F" w14:textId="77777777" w:rsidTr="00661501">
        <w:tc>
          <w:tcPr>
            <w:tcW w:w="3071" w:type="dxa"/>
            <w:shd w:val="clear" w:color="auto" w:fill="auto"/>
          </w:tcPr>
          <w:p w14:paraId="62402C00" w14:textId="77777777" w:rsidR="00725B46" w:rsidRPr="00C3261E" w:rsidRDefault="00725B46" w:rsidP="00B12AE7">
            <w:pPr>
              <w:pStyle w:val="affe"/>
              <w:spacing w:after="120"/>
              <w:contextualSpacing/>
              <w:rPr>
                <w:sz w:val="22"/>
                <w:szCs w:val="22"/>
              </w:rPr>
            </w:pPr>
            <w:r w:rsidRPr="00C3261E">
              <w:rPr>
                <w:sz w:val="22"/>
                <w:szCs w:val="22"/>
              </w:rPr>
              <w:t>РДЦ</w:t>
            </w:r>
          </w:p>
        </w:tc>
        <w:tc>
          <w:tcPr>
            <w:tcW w:w="6001" w:type="dxa"/>
            <w:shd w:val="clear" w:color="auto" w:fill="auto"/>
          </w:tcPr>
          <w:p w14:paraId="52E4E593" w14:textId="77777777" w:rsidR="00725B46" w:rsidRPr="00C3261E" w:rsidRDefault="00725B46" w:rsidP="009D6158">
            <w:pPr>
              <w:pStyle w:val="affe"/>
              <w:spacing w:after="120"/>
              <w:contextualSpacing/>
              <w:rPr>
                <w:sz w:val="22"/>
                <w:szCs w:val="22"/>
              </w:rPr>
            </w:pPr>
            <w:r w:rsidRPr="00C3261E">
              <w:rPr>
                <w:sz w:val="22"/>
                <w:szCs w:val="22"/>
              </w:rPr>
              <w:t>Расчет договорной цены</w:t>
            </w:r>
          </w:p>
        </w:tc>
      </w:tr>
      <w:tr w:rsidR="00862FDA" w:rsidRPr="00C3261E" w14:paraId="1D810FB7" w14:textId="77777777" w:rsidTr="00661501">
        <w:tc>
          <w:tcPr>
            <w:tcW w:w="3071" w:type="dxa"/>
            <w:shd w:val="clear" w:color="auto" w:fill="auto"/>
          </w:tcPr>
          <w:p w14:paraId="118C0ABA" w14:textId="77777777" w:rsidR="00725B46" w:rsidRPr="00C3261E" w:rsidRDefault="00725B46" w:rsidP="00B12AE7">
            <w:pPr>
              <w:pStyle w:val="affe"/>
              <w:spacing w:after="120"/>
              <w:contextualSpacing/>
              <w:rPr>
                <w:sz w:val="22"/>
                <w:szCs w:val="22"/>
              </w:rPr>
            </w:pPr>
            <w:r w:rsidRPr="00C3261E">
              <w:rPr>
                <w:sz w:val="22"/>
                <w:szCs w:val="22"/>
              </w:rPr>
              <w:t>РОКС НН</w:t>
            </w:r>
          </w:p>
        </w:tc>
        <w:tc>
          <w:tcPr>
            <w:tcW w:w="6001" w:type="dxa"/>
            <w:shd w:val="clear" w:color="auto" w:fill="auto"/>
          </w:tcPr>
          <w:p w14:paraId="44842B61" w14:textId="77777777" w:rsidR="00725B46" w:rsidRPr="00C3261E" w:rsidRDefault="00725B46" w:rsidP="00B12AE7">
            <w:pPr>
              <w:pStyle w:val="affe"/>
              <w:spacing w:after="120"/>
              <w:contextualSpacing/>
              <w:rPr>
                <w:sz w:val="22"/>
                <w:szCs w:val="22"/>
              </w:rPr>
            </w:pPr>
            <w:r w:rsidRPr="00C3261E">
              <w:rPr>
                <w:sz w:val="22"/>
                <w:szCs w:val="22"/>
              </w:rPr>
              <w:t>Российские организации корпоративной структуры, входящие в Группу компаний «Норильский никель»</w:t>
            </w:r>
          </w:p>
        </w:tc>
      </w:tr>
      <w:tr w:rsidR="00862FDA" w:rsidRPr="00C3261E" w14:paraId="320EEAF8" w14:textId="77777777" w:rsidTr="00661501">
        <w:tc>
          <w:tcPr>
            <w:tcW w:w="3071" w:type="dxa"/>
            <w:shd w:val="clear" w:color="auto" w:fill="auto"/>
          </w:tcPr>
          <w:p w14:paraId="7B44B366" w14:textId="77777777" w:rsidR="00725B46" w:rsidRPr="00C3261E" w:rsidRDefault="00725B46" w:rsidP="00B12AE7">
            <w:pPr>
              <w:pStyle w:val="affe"/>
              <w:spacing w:after="120"/>
              <w:contextualSpacing/>
              <w:rPr>
                <w:sz w:val="22"/>
                <w:szCs w:val="22"/>
              </w:rPr>
            </w:pPr>
            <w:r w:rsidRPr="00C3261E">
              <w:rPr>
                <w:sz w:val="22"/>
                <w:szCs w:val="22"/>
              </w:rPr>
              <w:t>ССРСС</w:t>
            </w:r>
          </w:p>
        </w:tc>
        <w:tc>
          <w:tcPr>
            <w:tcW w:w="6001" w:type="dxa"/>
            <w:shd w:val="clear" w:color="auto" w:fill="auto"/>
          </w:tcPr>
          <w:p w14:paraId="15A33AAE" w14:textId="77777777" w:rsidR="00725B46" w:rsidRPr="00C3261E" w:rsidRDefault="00725B46" w:rsidP="00B12AE7">
            <w:pPr>
              <w:pStyle w:val="affe"/>
              <w:spacing w:after="120"/>
              <w:contextualSpacing/>
              <w:rPr>
                <w:sz w:val="22"/>
                <w:szCs w:val="22"/>
              </w:rPr>
            </w:pPr>
            <w:r w:rsidRPr="00C3261E">
              <w:rPr>
                <w:sz w:val="22"/>
                <w:szCs w:val="22"/>
              </w:rPr>
              <w:t>Сводный сметный расчет стоимости строительства</w:t>
            </w:r>
          </w:p>
        </w:tc>
      </w:tr>
      <w:tr w:rsidR="00862FDA" w:rsidRPr="00C3261E" w14:paraId="678D6883" w14:textId="77777777" w:rsidTr="00661501">
        <w:tc>
          <w:tcPr>
            <w:tcW w:w="3071" w:type="dxa"/>
            <w:shd w:val="clear" w:color="auto" w:fill="auto"/>
          </w:tcPr>
          <w:p w14:paraId="01590A0F" w14:textId="77777777" w:rsidR="00725B46" w:rsidRPr="00C3261E" w:rsidRDefault="00725B46" w:rsidP="00B12AE7">
            <w:pPr>
              <w:pStyle w:val="affe"/>
              <w:spacing w:after="120"/>
              <w:contextualSpacing/>
              <w:rPr>
                <w:sz w:val="22"/>
                <w:szCs w:val="22"/>
              </w:rPr>
            </w:pPr>
            <w:r w:rsidRPr="00C3261E">
              <w:rPr>
                <w:sz w:val="22"/>
                <w:szCs w:val="22"/>
              </w:rPr>
              <w:t>СМР</w:t>
            </w:r>
          </w:p>
        </w:tc>
        <w:tc>
          <w:tcPr>
            <w:tcW w:w="6001" w:type="dxa"/>
            <w:shd w:val="clear" w:color="auto" w:fill="auto"/>
          </w:tcPr>
          <w:p w14:paraId="4FE38C62" w14:textId="77777777" w:rsidR="00725B46" w:rsidRPr="00C3261E" w:rsidRDefault="00725B46" w:rsidP="00B12AE7">
            <w:pPr>
              <w:pStyle w:val="affe"/>
              <w:spacing w:after="120"/>
              <w:contextualSpacing/>
              <w:rPr>
                <w:sz w:val="22"/>
                <w:szCs w:val="22"/>
              </w:rPr>
            </w:pPr>
            <w:r w:rsidRPr="00C3261E">
              <w:rPr>
                <w:sz w:val="22"/>
                <w:szCs w:val="22"/>
              </w:rPr>
              <w:t>Строительно-монтажные работы</w:t>
            </w:r>
          </w:p>
        </w:tc>
      </w:tr>
      <w:tr w:rsidR="00862FDA" w:rsidRPr="00C3261E" w14:paraId="2AA1A065" w14:textId="77777777" w:rsidTr="00661501">
        <w:tc>
          <w:tcPr>
            <w:tcW w:w="3071" w:type="dxa"/>
            <w:shd w:val="clear" w:color="auto" w:fill="auto"/>
          </w:tcPr>
          <w:p w14:paraId="36EF57E3" w14:textId="77777777" w:rsidR="003901D5" w:rsidRPr="00C3261E" w:rsidRDefault="003901D5" w:rsidP="00B12AE7">
            <w:pPr>
              <w:pStyle w:val="affe"/>
              <w:spacing w:after="120"/>
              <w:contextualSpacing/>
              <w:rPr>
                <w:sz w:val="22"/>
                <w:szCs w:val="22"/>
              </w:rPr>
            </w:pPr>
            <w:r w:rsidRPr="00C3261E">
              <w:rPr>
                <w:sz w:val="22"/>
                <w:szCs w:val="22"/>
              </w:rPr>
              <w:t>ТЗР</w:t>
            </w:r>
          </w:p>
        </w:tc>
        <w:tc>
          <w:tcPr>
            <w:tcW w:w="6001" w:type="dxa"/>
            <w:shd w:val="clear" w:color="auto" w:fill="auto"/>
          </w:tcPr>
          <w:p w14:paraId="170B6154" w14:textId="77777777" w:rsidR="003901D5" w:rsidRPr="00C3261E" w:rsidRDefault="003901D5" w:rsidP="00B12AE7">
            <w:pPr>
              <w:pStyle w:val="affe"/>
              <w:spacing w:after="120"/>
              <w:contextualSpacing/>
              <w:rPr>
                <w:sz w:val="22"/>
                <w:szCs w:val="22"/>
              </w:rPr>
            </w:pPr>
            <w:r w:rsidRPr="00C3261E">
              <w:rPr>
                <w:sz w:val="22"/>
                <w:szCs w:val="22"/>
              </w:rPr>
              <w:t>Транспортно-заготовительские расходы</w:t>
            </w:r>
          </w:p>
        </w:tc>
      </w:tr>
      <w:tr w:rsidR="00862FDA" w:rsidRPr="00C3261E" w14:paraId="6633834C" w14:textId="77777777" w:rsidTr="00661501">
        <w:tc>
          <w:tcPr>
            <w:tcW w:w="3071" w:type="dxa"/>
            <w:shd w:val="clear" w:color="auto" w:fill="auto"/>
          </w:tcPr>
          <w:p w14:paraId="1593041B" w14:textId="77777777" w:rsidR="00725B46" w:rsidRPr="00C3261E" w:rsidRDefault="00725B46" w:rsidP="00B12AE7">
            <w:pPr>
              <w:pStyle w:val="affe"/>
              <w:spacing w:after="120"/>
              <w:contextualSpacing/>
              <w:rPr>
                <w:sz w:val="22"/>
                <w:szCs w:val="22"/>
              </w:rPr>
            </w:pPr>
            <w:r w:rsidRPr="00C3261E">
              <w:rPr>
                <w:sz w:val="22"/>
                <w:szCs w:val="22"/>
              </w:rPr>
              <w:t>ТЭО</w:t>
            </w:r>
          </w:p>
        </w:tc>
        <w:tc>
          <w:tcPr>
            <w:tcW w:w="6001" w:type="dxa"/>
            <w:shd w:val="clear" w:color="auto" w:fill="auto"/>
          </w:tcPr>
          <w:p w14:paraId="4411493D" w14:textId="77777777" w:rsidR="00725B46" w:rsidRPr="00C3261E" w:rsidRDefault="00725B46" w:rsidP="00B12AE7">
            <w:pPr>
              <w:pStyle w:val="affe"/>
              <w:spacing w:after="120"/>
              <w:contextualSpacing/>
              <w:rPr>
                <w:sz w:val="22"/>
                <w:szCs w:val="22"/>
              </w:rPr>
            </w:pPr>
            <w:r w:rsidRPr="00C3261E">
              <w:rPr>
                <w:sz w:val="22"/>
                <w:szCs w:val="22"/>
              </w:rPr>
              <w:t>Технико-экономическое обоснование</w:t>
            </w:r>
          </w:p>
        </w:tc>
      </w:tr>
      <w:tr w:rsidR="00862FDA" w:rsidRPr="00C3261E" w14:paraId="19B80B6A" w14:textId="77777777" w:rsidTr="00661501">
        <w:tc>
          <w:tcPr>
            <w:tcW w:w="3071" w:type="dxa"/>
            <w:shd w:val="clear" w:color="auto" w:fill="auto"/>
          </w:tcPr>
          <w:p w14:paraId="6140E827" w14:textId="77777777" w:rsidR="00725B46" w:rsidRPr="00C3261E" w:rsidRDefault="00725B46" w:rsidP="00B12AE7">
            <w:pPr>
              <w:pStyle w:val="affe"/>
              <w:spacing w:after="120"/>
              <w:contextualSpacing/>
              <w:rPr>
                <w:sz w:val="22"/>
                <w:szCs w:val="22"/>
              </w:rPr>
            </w:pPr>
            <w:r w:rsidRPr="00C3261E">
              <w:rPr>
                <w:sz w:val="22"/>
                <w:szCs w:val="22"/>
              </w:rPr>
              <w:t>ТЭР</w:t>
            </w:r>
          </w:p>
        </w:tc>
        <w:tc>
          <w:tcPr>
            <w:tcW w:w="6001" w:type="dxa"/>
            <w:shd w:val="clear" w:color="auto" w:fill="auto"/>
          </w:tcPr>
          <w:p w14:paraId="12170F71" w14:textId="77777777" w:rsidR="00725B46" w:rsidRPr="00C3261E" w:rsidRDefault="00725B46" w:rsidP="00B12AE7">
            <w:pPr>
              <w:pStyle w:val="affe"/>
              <w:spacing w:after="120"/>
              <w:contextualSpacing/>
              <w:rPr>
                <w:sz w:val="22"/>
                <w:szCs w:val="22"/>
              </w:rPr>
            </w:pPr>
            <w:r w:rsidRPr="00C3261E">
              <w:rPr>
                <w:sz w:val="22"/>
                <w:szCs w:val="22"/>
              </w:rPr>
              <w:t>Технико-экономический расчет</w:t>
            </w:r>
          </w:p>
        </w:tc>
      </w:tr>
      <w:tr w:rsidR="00862FDA" w:rsidRPr="00C3261E" w14:paraId="7C9DD3DC" w14:textId="77777777" w:rsidTr="00661501">
        <w:tc>
          <w:tcPr>
            <w:tcW w:w="3071" w:type="dxa"/>
            <w:shd w:val="clear" w:color="auto" w:fill="auto"/>
          </w:tcPr>
          <w:p w14:paraId="449A9F2D" w14:textId="77777777" w:rsidR="00725B46" w:rsidRPr="00C3261E" w:rsidRDefault="00725B46" w:rsidP="00B12AE7">
            <w:pPr>
              <w:pStyle w:val="affe"/>
              <w:spacing w:after="120"/>
              <w:contextualSpacing/>
              <w:rPr>
                <w:sz w:val="22"/>
                <w:szCs w:val="22"/>
              </w:rPr>
            </w:pPr>
            <w:r w:rsidRPr="00C3261E">
              <w:rPr>
                <w:sz w:val="22"/>
                <w:szCs w:val="22"/>
              </w:rPr>
              <w:t>УЕР</w:t>
            </w:r>
          </w:p>
        </w:tc>
        <w:tc>
          <w:tcPr>
            <w:tcW w:w="6001" w:type="dxa"/>
            <w:shd w:val="clear" w:color="auto" w:fill="auto"/>
          </w:tcPr>
          <w:p w14:paraId="7AD947A1" w14:textId="77777777" w:rsidR="00725B46" w:rsidRPr="00C3261E" w:rsidRDefault="00725B46" w:rsidP="00B12AE7">
            <w:pPr>
              <w:pStyle w:val="affe"/>
              <w:spacing w:after="120"/>
              <w:contextualSpacing/>
              <w:rPr>
                <w:sz w:val="22"/>
                <w:szCs w:val="22"/>
              </w:rPr>
            </w:pPr>
            <w:r w:rsidRPr="00C3261E">
              <w:rPr>
                <w:sz w:val="22"/>
                <w:szCs w:val="22"/>
              </w:rPr>
              <w:t>Укрупненная единичная расценка</w:t>
            </w:r>
          </w:p>
        </w:tc>
      </w:tr>
      <w:tr w:rsidR="00862FDA" w:rsidRPr="00C3261E" w14:paraId="09C5C758" w14:textId="77777777" w:rsidTr="00661501">
        <w:tc>
          <w:tcPr>
            <w:tcW w:w="3071" w:type="dxa"/>
            <w:shd w:val="clear" w:color="auto" w:fill="auto"/>
          </w:tcPr>
          <w:p w14:paraId="4DD5A02C" w14:textId="77777777" w:rsidR="00725B46" w:rsidRPr="00C3261E" w:rsidRDefault="0072250C" w:rsidP="00B12AE7">
            <w:pPr>
              <w:pStyle w:val="affe"/>
              <w:spacing w:after="120"/>
              <w:contextualSpacing/>
              <w:rPr>
                <w:sz w:val="22"/>
                <w:szCs w:val="22"/>
              </w:rPr>
            </w:pPr>
            <w:r w:rsidRPr="00C3261E">
              <w:rPr>
                <w:sz w:val="22"/>
                <w:szCs w:val="22"/>
              </w:rPr>
              <w:t>ЭММ</w:t>
            </w:r>
          </w:p>
        </w:tc>
        <w:tc>
          <w:tcPr>
            <w:tcW w:w="6001" w:type="dxa"/>
            <w:shd w:val="clear" w:color="auto" w:fill="auto"/>
          </w:tcPr>
          <w:p w14:paraId="176E9E90" w14:textId="77777777" w:rsidR="00725B46" w:rsidRPr="00C3261E" w:rsidRDefault="0072250C" w:rsidP="00B12AE7">
            <w:pPr>
              <w:pStyle w:val="affe"/>
              <w:spacing w:after="120"/>
              <w:contextualSpacing/>
              <w:rPr>
                <w:sz w:val="22"/>
                <w:szCs w:val="22"/>
              </w:rPr>
            </w:pPr>
            <w:r w:rsidRPr="00C3261E">
              <w:rPr>
                <w:sz w:val="22"/>
                <w:szCs w:val="22"/>
              </w:rPr>
              <w:t>Эксплуатация машин и механизмов</w:t>
            </w:r>
          </w:p>
        </w:tc>
      </w:tr>
    </w:tbl>
    <w:p w14:paraId="037D23F5" w14:textId="77777777" w:rsidR="00725B46" w:rsidRPr="00C3261E" w:rsidRDefault="00725B46"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600" w:name="_Toc102751870"/>
      <w:bookmarkStart w:id="601" w:name="_Toc107931202"/>
      <w:bookmarkStart w:id="602" w:name="_Toc109828543"/>
      <w:bookmarkStart w:id="603" w:name="_Toc109828585"/>
      <w:bookmarkStart w:id="604" w:name="_Toc109828739"/>
      <w:bookmarkStart w:id="605" w:name="_Toc109829045"/>
      <w:bookmarkStart w:id="606" w:name="_Toc130977025"/>
      <w:bookmarkEnd w:id="592"/>
      <w:bookmarkEnd w:id="593"/>
      <w:bookmarkEnd w:id="594"/>
      <w:bookmarkEnd w:id="595"/>
      <w:bookmarkEnd w:id="596"/>
      <w:bookmarkEnd w:id="597"/>
      <w:bookmarkEnd w:id="598"/>
      <w:bookmarkEnd w:id="599"/>
      <w:r w:rsidRPr="00C3261E">
        <w:rPr>
          <w:b/>
          <w:bCs/>
          <w:sz w:val="22"/>
          <w:szCs w:val="22"/>
        </w:rPr>
        <w:lastRenderedPageBreak/>
        <w:t>Приложение В</w:t>
      </w:r>
      <w:bookmarkEnd w:id="600"/>
      <w:bookmarkEnd w:id="601"/>
      <w:bookmarkEnd w:id="602"/>
      <w:bookmarkEnd w:id="603"/>
      <w:bookmarkEnd w:id="604"/>
      <w:bookmarkEnd w:id="605"/>
      <w:bookmarkEnd w:id="606"/>
    </w:p>
    <w:p w14:paraId="72D92F30" w14:textId="77777777" w:rsidR="00725B46" w:rsidRPr="00C3261E" w:rsidRDefault="00725B46" w:rsidP="00EE3E29">
      <w:pPr>
        <w:pStyle w:val="afff0"/>
        <w:tabs>
          <w:tab w:val="left" w:pos="10206"/>
          <w:tab w:val="left" w:pos="10348"/>
        </w:tabs>
        <w:spacing w:after="120"/>
        <w:ind w:left="0" w:firstLine="709"/>
        <w:contextualSpacing/>
        <w:jc w:val="center"/>
        <w:outlineLvl w:val="0"/>
        <w:rPr>
          <w:rStyle w:val="3e"/>
          <w:bCs w:val="0"/>
          <w:sz w:val="22"/>
          <w:szCs w:val="22"/>
          <w:u w:val="none"/>
        </w:rPr>
      </w:pPr>
      <w:bookmarkStart w:id="607" w:name="_Toc102119741"/>
      <w:bookmarkStart w:id="608" w:name="_Toc102731590"/>
      <w:bookmarkStart w:id="609" w:name="_Toc102731914"/>
      <w:bookmarkStart w:id="610" w:name="_Toc102746614"/>
      <w:bookmarkStart w:id="611" w:name="_Toc102748935"/>
      <w:bookmarkStart w:id="612" w:name="_Toc102751871"/>
      <w:bookmarkStart w:id="613" w:name="_Toc105578091"/>
      <w:bookmarkStart w:id="614" w:name="_Toc105578872"/>
      <w:bookmarkStart w:id="615" w:name="_Toc105676773"/>
      <w:bookmarkStart w:id="616" w:name="_Toc106702105"/>
      <w:bookmarkStart w:id="617" w:name="_Toc106799806"/>
      <w:bookmarkStart w:id="618" w:name="_Toc106957823"/>
      <w:bookmarkStart w:id="619" w:name="_Toc107414019"/>
      <w:bookmarkStart w:id="620" w:name="_Toc107847769"/>
      <w:bookmarkStart w:id="621" w:name="_Toc107847928"/>
      <w:bookmarkStart w:id="622" w:name="_Toc107908227"/>
      <w:bookmarkStart w:id="623" w:name="_Toc107908406"/>
      <w:bookmarkStart w:id="624" w:name="_Toc107931203"/>
      <w:bookmarkStart w:id="625" w:name="_Toc109828544"/>
      <w:bookmarkStart w:id="626" w:name="_Toc109828586"/>
      <w:bookmarkStart w:id="627" w:name="_Toc109828740"/>
      <w:bookmarkStart w:id="628" w:name="_Toc109829046"/>
      <w:bookmarkStart w:id="629" w:name="_Toc110243861"/>
      <w:bookmarkStart w:id="630" w:name="_Toc130977026"/>
      <w:r w:rsidRPr="00C3261E">
        <w:rPr>
          <w:rStyle w:val="3e"/>
          <w:sz w:val="22"/>
          <w:szCs w:val="22"/>
          <w:u w:val="none"/>
        </w:rPr>
        <w:t>Термины</w:t>
      </w:r>
      <w:bookmarkStart w:id="631" w:name="_Toc352066692"/>
      <w:bookmarkStart w:id="632" w:name="_Toc35465121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bookmarkEnd w:id="631"/>
    <w:bookmarkEnd w:id="632"/>
    <w:p w14:paraId="10F445B1" w14:textId="77777777" w:rsidR="00A01CD0" w:rsidRPr="00C3261E" w:rsidRDefault="00A01CD0" w:rsidP="00EE3E29">
      <w:pPr>
        <w:tabs>
          <w:tab w:val="center" w:pos="5102"/>
          <w:tab w:val="right" w:pos="10205"/>
          <w:tab w:val="left" w:pos="10348"/>
        </w:tabs>
        <w:autoSpaceDE w:val="0"/>
        <w:autoSpaceDN w:val="0"/>
        <w:adjustRightInd w:val="0"/>
        <w:spacing w:after="120"/>
        <w:ind w:firstLine="709"/>
        <w:contextualSpacing/>
        <w:rPr>
          <w:sz w:val="22"/>
          <w:szCs w:val="22"/>
        </w:rPr>
      </w:pPr>
      <w:r w:rsidRPr="00C3261E">
        <w:rPr>
          <w:sz w:val="22"/>
          <w:szCs w:val="22"/>
        </w:rPr>
        <w:t xml:space="preserve">Приложение представлено в отдельном файле в формате </w:t>
      </w:r>
      <w:r w:rsidRPr="00C3261E">
        <w:rPr>
          <w:sz w:val="22"/>
          <w:szCs w:val="22"/>
          <w:lang w:val="en-US"/>
        </w:rPr>
        <w:t>Excel</w:t>
      </w:r>
      <w:r w:rsidRPr="00C3261E">
        <w:rPr>
          <w:sz w:val="22"/>
          <w:szCs w:val="22"/>
        </w:rPr>
        <w:t>, является неотъемлемой частью данного документа.</w:t>
      </w:r>
    </w:p>
    <w:p w14:paraId="06225785" w14:textId="11B2D177" w:rsidR="00725B46" w:rsidRPr="00C3261E" w:rsidRDefault="00C3261E" w:rsidP="00EE3E29">
      <w:pPr>
        <w:pStyle w:val="af6"/>
        <w:widowControl w:val="0"/>
        <w:tabs>
          <w:tab w:val="left" w:pos="1701"/>
          <w:tab w:val="left" w:pos="10206"/>
          <w:tab w:val="left" w:pos="10348"/>
        </w:tabs>
        <w:spacing w:after="120" w:line="240" w:lineRule="auto"/>
        <w:ind w:firstLine="709"/>
        <w:contextualSpacing/>
        <w:rPr>
          <w:rFonts w:ascii="Times New Roman" w:hAnsi="Times New Roman"/>
          <w:sz w:val="22"/>
          <w:szCs w:val="22"/>
        </w:rPr>
      </w:pPr>
      <w:r>
        <w:rPr>
          <w:rFonts w:ascii="Times New Roman" w:hAnsi="Times New Roman"/>
          <w:sz w:val="22"/>
          <w:szCs w:val="22"/>
        </w:rPr>
        <w:t>Приложение передано Подрядчику в полном объеме до заключения настоящего Договора.</w:t>
      </w:r>
    </w:p>
    <w:p w14:paraId="6E842FFA" w14:textId="77777777" w:rsidR="00E078DF" w:rsidRPr="00C3261E" w:rsidRDefault="00E078DF"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633" w:name="_Toc460668643"/>
      <w:bookmarkStart w:id="634" w:name="_Toc461797139"/>
      <w:bookmarkStart w:id="635" w:name="_Toc33887881"/>
      <w:bookmarkStart w:id="636" w:name="_Toc38129504"/>
      <w:bookmarkStart w:id="637" w:name="_Toc38129955"/>
      <w:bookmarkStart w:id="638" w:name="_Toc39788970"/>
      <w:bookmarkStart w:id="639" w:name="_Toc102751872"/>
      <w:bookmarkStart w:id="640" w:name="_Toc107931204"/>
      <w:bookmarkStart w:id="641" w:name="_Toc109828545"/>
      <w:bookmarkStart w:id="642" w:name="_Toc109828587"/>
      <w:bookmarkStart w:id="643" w:name="_Toc109828741"/>
      <w:bookmarkStart w:id="644" w:name="_Toc109829047"/>
      <w:bookmarkStart w:id="645" w:name="_Toc130977027"/>
      <w:r w:rsidRPr="00C3261E">
        <w:rPr>
          <w:b/>
          <w:bCs/>
          <w:sz w:val="22"/>
          <w:szCs w:val="22"/>
        </w:rPr>
        <w:lastRenderedPageBreak/>
        <w:t xml:space="preserve">Приложение </w:t>
      </w:r>
      <w:bookmarkEnd w:id="633"/>
      <w:bookmarkEnd w:id="634"/>
      <w:bookmarkEnd w:id="635"/>
      <w:bookmarkEnd w:id="636"/>
      <w:bookmarkEnd w:id="637"/>
      <w:bookmarkEnd w:id="638"/>
      <w:r w:rsidRPr="00C3261E">
        <w:rPr>
          <w:b/>
          <w:bCs/>
          <w:sz w:val="22"/>
          <w:szCs w:val="22"/>
        </w:rPr>
        <w:t>Г</w:t>
      </w:r>
      <w:bookmarkStart w:id="646" w:name="Приложение_Г"/>
      <w:bookmarkEnd w:id="639"/>
      <w:bookmarkEnd w:id="640"/>
      <w:bookmarkEnd w:id="641"/>
      <w:bookmarkEnd w:id="642"/>
      <w:bookmarkEnd w:id="643"/>
      <w:bookmarkEnd w:id="644"/>
      <w:bookmarkEnd w:id="645"/>
      <w:bookmarkEnd w:id="646"/>
    </w:p>
    <w:p w14:paraId="60317F88" w14:textId="77777777" w:rsidR="00E078DF" w:rsidRPr="00C3261E" w:rsidRDefault="005F4959" w:rsidP="00CE68F5">
      <w:pPr>
        <w:pStyle w:val="afff0"/>
        <w:tabs>
          <w:tab w:val="left" w:pos="10206"/>
          <w:tab w:val="left" w:pos="10348"/>
        </w:tabs>
        <w:spacing w:after="120"/>
        <w:ind w:left="0" w:firstLine="709"/>
        <w:contextualSpacing/>
        <w:jc w:val="center"/>
        <w:outlineLvl w:val="0"/>
        <w:rPr>
          <w:b/>
          <w:sz w:val="22"/>
          <w:szCs w:val="22"/>
          <w:shd w:val="clear" w:color="auto" w:fill="FFFFFF"/>
          <w:lang w:eastAsia="en-US"/>
        </w:rPr>
      </w:pPr>
      <w:bookmarkStart w:id="647" w:name="_Toc110243863"/>
      <w:bookmarkStart w:id="648" w:name="_Toc130977028"/>
      <w:r w:rsidRPr="00C3261E">
        <w:rPr>
          <w:rStyle w:val="3e"/>
          <w:bCs w:val="0"/>
          <w:sz w:val="22"/>
          <w:szCs w:val="22"/>
          <w:u w:val="none"/>
        </w:rPr>
        <w:t xml:space="preserve">Типовые требования к формированию </w:t>
      </w:r>
      <w:r w:rsidR="002A1076" w:rsidRPr="00C3261E">
        <w:rPr>
          <w:rStyle w:val="3e"/>
          <w:bCs w:val="0"/>
          <w:sz w:val="22"/>
          <w:szCs w:val="22"/>
          <w:u w:val="none"/>
        </w:rPr>
        <w:t>ВОР</w:t>
      </w:r>
      <w:r w:rsidRPr="00C3261E">
        <w:rPr>
          <w:rStyle w:val="3e"/>
          <w:bCs w:val="0"/>
          <w:sz w:val="22"/>
          <w:szCs w:val="22"/>
          <w:u w:val="none"/>
        </w:rPr>
        <w:t>, материально-технических ресурсов и оценке капитальных вложений с использованием укрупненных единичных расценок</w:t>
      </w:r>
      <w:bookmarkEnd w:id="647"/>
      <w:bookmarkEnd w:id="648"/>
    </w:p>
    <w:p w14:paraId="65F66C08" w14:textId="6DDADB56" w:rsidR="00E078DF" w:rsidRDefault="00E078DF" w:rsidP="00EE3E29">
      <w:pPr>
        <w:tabs>
          <w:tab w:val="center" w:pos="5102"/>
          <w:tab w:val="right" w:pos="10205"/>
          <w:tab w:val="left" w:pos="10348"/>
        </w:tabs>
        <w:autoSpaceDE w:val="0"/>
        <w:autoSpaceDN w:val="0"/>
        <w:adjustRightInd w:val="0"/>
        <w:spacing w:after="120"/>
        <w:ind w:firstLine="709"/>
        <w:contextualSpacing/>
        <w:rPr>
          <w:sz w:val="22"/>
          <w:szCs w:val="22"/>
        </w:rPr>
      </w:pPr>
      <w:r w:rsidRPr="00C3261E">
        <w:rPr>
          <w:sz w:val="22"/>
          <w:szCs w:val="22"/>
        </w:rPr>
        <w:t xml:space="preserve">Приложение представлено </w:t>
      </w:r>
      <w:r w:rsidR="009573D0" w:rsidRPr="00C3261E">
        <w:rPr>
          <w:sz w:val="22"/>
          <w:szCs w:val="22"/>
        </w:rPr>
        <w:t xml:space="preserve">в отдельном файле в формате </w:t>
      </w:r>
      <w:r w:rsidR="009573D0" w:rsidRPr="00C3261E">
        <w:rPr>
          <w:sz w:val="22"/>
          <w:szCs w:val="22"/>
          <w:lang w:val="en-US"/>
        </w:rPr>
        <w:t>Excel</w:t>
      </w:r>
      <w:r w:rsidR="009573D0" w:rsidRPr="00C3261E">
        <w:rPr>
          <w:sz w:val="22"/>
          <w:szCs w:val="22"/>
        </w:rPr>
        <w:t xml:space="preserve">, </w:t>
      </w:r>
      <w:r w:rsidRPr="00C3261E">
        <w:rPr>
          <w:sz w:val="22"/>
          <w:szCs w:val="22"/>
        </w:rPr>
        <w:t xml:space="preserve">является неотъемлемой частью </w:t>
      </w:r>
      <w:r w:rsidR="009573D0" w:rsidRPr="00C3261E">
        <w:rPr>
          <w:sz w:val="22"/>
          <w:szCs w:val="22"/>
        </w:rPr>
        <w:t>данного документа</w:t>
      </w:r>
      <w:r w:rsidRPr="00C3261E">
        <w:rPr>
          <w:sz w:val="22"/>
          <w:szCs w:val="22"/>
        </w:rPr>
        <w:t>.</w:t>
      </w:r>
    </w:p>
    <w:p w14:paraId="497067D6" w14:textId="77777777" w:rsidR="00C3261E" w:rsidRPr="00C3261E" w:rsidRDefault="00C3261E" w:rsidP="00C3261E">
      <w:pPr>
        <w:pStyle w:val="af6"/>
        <w:widowControl w:val="0"/>
        <w:tabs>
          <w:tab w:val="left" w:pos="1701"/>
          <w:tab w:val="left" w:pos="10206"/>
          <w:tab w:val="left" w:pos="10348"/>
        </w:tabs>
        <w:spacing w:after="120" w:line="240" w:lineRule="auto"/>
        <w:ind w:firstLine="709"/>
        <w:contextualSpacing/>
        <w:rPr>
          <w:rFonts w:ascii="Times New Roman" w:hAnsi="Times New Roman"/>
          <w:sz w:val="22"/>
          <w:szCs w:val="22"/>
        </w:rPr>
      </w:pPr>
      <w:r>
        <w:rPr>
          <w:rFonts w:ascii="Times New Roman" w:hAnsi="Times New Roman"/>
          <w:sz w:val="22"/>
          <w:szCs w:val="22"/>
        </w:rPr>
        <w:t>Приложение передано Подрядчику в полном объеме до заключения настоящего Договора.</w:t>
      </w:r>
    </w:p>
    <w:p w14:paraId="001D5F44" w14:textId="77777777" w:rsidR="00C3261E" w:rsidRPr="00C3261E" w:rsidRDefault="00C3261E" w:rsidP="00EE3E29">
      <w:pPr>
        <w:tabs>
          <w:tab w:val="center" w:pos="5102"/>
          <w:tab w:val="right" w:pos="10205"/>
          <w:tab w:val="left" w:pos="10348"/>
        </w:tabs>
        <w:autoSpaceDE w:val="0"/>
        <w:autoSpaceDN w:val="0"/>
        <w:adjustRightInd w:val="0"/>
        <w:spacing w:after="120"/>
        <w:ind w:firstLine="709"/>
        <w:contextualSpacing/>
        <w:rPr>
          <w:sz w:val="22"/>
          <w:szCs w:val="22"/>
        </w:rPr>
      </w:pPr>
    </w:p>
    <w:p w14:paraId="399B50C3" w14:textId="77777777" w:rsidR="00725B46" w:rsidRPr="00C3261E" w:rsidRDefault="00725B46"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649" w:name="_Toc102751874"/>
      <w:bookmarkStart w:id="650" w:name="_Toc107931206"/>
      <w:bookmarkStart w:id="651" w:name="_Toc109828547"/>
      <w:bookmarkStart w:id="652" w:name="_Toc109828589"/>
      <w:bookmarkStart w:id="653" w:name="_Toc109828743"/>
      <w:bookmarkStart w:id="654" w:name="_Toc109829049"/>
      <w:bookmarkStart w:id="655" w:name="_Toc130977029"/>
      <w:r w:rsidRPr="00C3261E">
        <w:rPr>
          <w:b/>
          <w:bCs/>
          <w:sz w:val="22"/>
          <w:szCs w:val="22"/>
        </w:rPr>
        <w:lastRenderedPageBreak/>
        <w:t>Приложение</w:t>
      </w:r>
      <w:r w:rsidR="00E078DF" w:rsidRPr="00C3261E">
        <w:rPr>
          <w:b/>
          <w:bCs/>
          <w:sz w:val="22"/>
          <w:szCs w:val="22"/>
        </w:rPr>
        <w:t xml:space="preserve"> Д</w:t>
      </w:r>
      <w:bookmarkStart w:id="656" w:name="Приложение_Д"/>
      <w:bookmarkEnd w:id="649"/>
      <w:bookmarkEnd w:id="650"/>
      <w:bookmarkEnd w:id="651"/>
      <w:bookmarkEnd w:id="652"/>
      <w:bookmarkEnd w:id="653"/>
      <w:bookmarkEnd w:id="654"/>
      <w:bookmarkEnd w:id="655"/>
      <w:bookmarkEnd w:id="656"/>
      <w:r w:rsidR="008C3AAB" w:rsidRPr="00C3261E">
        <w:rPr>
          <w:b/>
          <w:bCs/>
          <w:sz w:val="22"/>
          <w:szCs w:val="22"/>
        </w:rPr>
        <w:t xml:space="preserve"> </w:t>
      </w:r>
    </w:p>
    <w:p w14:paraId="16762B39" w14:textId="77777777" w:rsidR="00ED5876" w:rsidRPr="00C3261E" w:rsidRDefault="00ED5876" w:rsidP="00EE3E29">
      <w:pPr>
        <w:pStyle w:val="afff0"/>
        <w:tabs>
          <w:tab w:val="left" w:pos="10206"/>
          <w:tab w:val="left" w:pos="10348"/>
        </w:tabs>
        <w:spacing w:after="120"/>
        <w:ind w:left="0" w:firstLine="709"/>
        <w:contextualSpacing/>
        <w:jc w:val="center"/>
        <w:outlineLvl w:val="0"/>
        <w:rPr>
          <w:rStyle w:val="3e"/>
          <w:sz w:val="22"/>
          <w:szCs w:val="22"/>
          <w:u w:val="none"/>
        </w:rPr>
      </w:pPr>
      <w:bookmarkStart w:id="657" w:name="_Toc105676777"/>
      <w:bookmarkStart w:id="658" w:name="_Toc106702109"/>
      <w:bookmarkStart w:id="659" w:name="_Toc106799810"/>
      <w:bookmarkStart w:id="660" w:name="_Toc106957827"/>
      <w:bookmarkStart w:id="661" w:name="_Toc107414023"/>
      <w:bookmarkStart w:id="662" w:name="_Toc107847773"/>
      <w:bookmarkStart w:id="663" w:name="_Toc107847932"/>
      <w:bookmarkStart w:id="664" w:name="_Toc107908231"/>
      <w:bookmarkStart w:id="665" w:name="_Toc107908410"/>
      <w:bookmarkStart w:id="666" w:name="_Toc107931207"/>
      <w:bookmarkStart w:id="667" w:name="_Toc109828548"/>
      <w:bookmarkStart w:id="668" w:name="_Toc109828590"/>
      <w:bookmarkStart w:id="669" w:name="_Toc109828744"/>
      <w:bookmarkStart w:id="670" w:name="_Toc109829050"/>
      <w:bookmarkStart w:id="671" w:name="_Toc110243865"/>
      <w:bookmarkStart w:id="672" w:name="_Toc130977030"/>
      <w:r w:rsidRPr="00C3261E">
        <w:rPr>
          <w:rStyle w:val="3e"/>
          <w:sz w:val="22"/>
          <w:szCs w:val="22"/>
          <w:u w:val="none"/>
        </w:rPr>
        <w:t>Образец составления ВОР</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E64F024" w14:textId="3F58F12E" w:rsidR="00ED5876" w:rsidRDefault="00ED5876" w:rsidP="00EE3E29">
      <w:pPr>
        <w:tabs>
          <w:tab w:val="center" w:pos="5102"/>
          <w:tab w:val="right" w:pos="10205"/>
          <w:tab w:val="left" w:pos="10348"/>
        </w:tabs>
        <w:autoSpaceDE w:val="0"/>
        <w:autoSpaceDN w:val="0"/>
        <w:adjustRightInd w:val="0"/>
        <w:spacing w:after="120"/>
        <w:ind w:firstLine="709"/>
        <w:contextualSpacing/>
        <w:rPr>
          <w:sz w:val="22"/>
          <w:szCs w:val="22"/>
        </w:rPr>
      </w:pPr>
      <w:r w:rsidRPr="00C3261E">
        <w:rPr>
          <w:sz w:val="22"/>
          <w:szCs w:val="22"/>
        </w:rPr>
        <w:t xml:space="preserve">Приложение представлено в отдельном файле в формате </w:t>
      </w:r>
      <w:r w:rsidRPr="00C3261E">
        <w:rPr>
          <w:sz w:val="22"/>
          <w:szCs w:val="22"/>
          <w:lang w:val="en-US"/>
        </w:rPr>
        <w:t>Excel</w:t>
      </w:r>
      <w:r w:rsidRPr="00C3261E">
        <w:rPr>
          <w:sz w:val="22"/>
          <w:szCs w:val="22"/>
        </w:rPr>
        <w:t>, является неотъемлемой частью данного документа.</w:t>
      </w:r>
    </w:p>
    <w:p w14:paraId="72EF01E7" w14:textId="77777777" w:rsidR="00C3261E" w:rsidRPr="00C3261E" w:rsidRDefault="00C3261E" w:rsidP="00C3261E">
      <w:pPr>
        <w:pStyle w:val="af6"/>
        <w:widowControl w:val="0"/>
        <w:tabs>
          <w:tab w:val="left" w:pos="1701"/>
          <w:tab w:val="left" w:pos="10206"/>
          <w:tab w:val="left" w:pos="10348"/>
        </w:tabs>
        <w:spacing w:after="120" w:line="240" w:lineRule="auto"/>
        <w:ind w:firstLine="709"/>
        <w:contextualSpacing/>
        <w:rPr>
          <w:rFonts w:ascii="Times New Roman" w:hAnsi="Times New Roman"/>
          <w:sz w:val="22"/>
          <w:szCs w:val="22"/>
        </w:rPr>
      </w:pPr>
      <w:r>
        <w:rPr>
          <w:rFonts w:ascii="Times New Roman" w:hAnsi="Times New Roman"/>
          <w:sz w:val="22"/>
          <w:szCs w:val="22"/>
        </w:rPr>
        <w:t>Приложение передано Подрядчику в полном объеме до заключения настоящего Договора.</w:t>
      </w:r>
    </w:p>
    <w:p w14:paraId="52295284" w14:textId="77777777" w:rsidR="00C3261E" w:rsidRPr="00C3261E" w:rsidRDefault="00C3261E" w:rsidP="00EE3E29">
      <w:pPr>
        <w:tabs>
          <w:tab w:val="center" w:pos="5102"/>
          <w:tab w:val="right" w:pos="10205"/>
          <w:tab w:val="left" w:pos="10348"/>
        </w:tabs>
        <w:autoSpaceDE w:val="0"/>
        <w:autoSpaceDN w:val="0"/>
        <w:adjustRightInd w:val="0"/>
        <w:spacing w:after="120"/>
        <w:ind w:firstLine="709"/>
        <w:contextualSpacing/>
        <w:rPr>
          <w:sz w:val="22"/>
          <w:szCs w:val="22"/>
        </w:rPr>
      </w:pPr>
    </w:p>
    <w:p w14:paraId="115D6508" w14:textId="77777777" w:rsidR="009810FF" w:rsidRPr="00C3261E" w:rsidRDefault="009810FF" w:rsidP="00EE3E29">
      <w:pPr>
        <w:pStyle w:val="ConsPlusNonformat"/>
        <w:spacing w:after="120"/>
        <w:ind w:firstLine="709"/>
        <w:contextualSpacing/>
        <w:rPr>
          <w:rFonts w:ascii="Times New Roman" w:hAnsi="Times New Roman" w:cs="Times New Roman"/>
          <w:sz w:val="22"/>
          <w:szCs w:val="22"/>
        </w:rPr>
      </w:pPr>
    </w:p>
    <w:p w14:paraId="46F9901D" w14:textId="77777777" w:rsidR="009810FF" w:rsidRPr="00C3261E" w:rsidRDefault="009810FF" w:rsidP="00EE3E29">
      <w:pPr>
        <w:pStyle w:val="ConsPlusNonformat"/>
        <w:spacing w:after="120"/>
        <w:ind w:firstLine="709"/>
        <w:contextualSpacing/>
        <w:rPr>
          <w:rFonts w:ascii="Times New Roman" w:hAnsi="Times New Roman" w:cs="Times New Roman"/>
          <w:sz w:val="22"/>
          <w:szCs w:val="22"/>
        </w:rPr>
      </w:pPr>
    </w:p>
    <w:p w14:paraId="6F1A88D1" w14:textId="77777777" w:rsidR="003B1F49" w:rsidRPr="00C3261E" w:rsidRDefault="003B1F49" w:rsidP="00EE3E29">
      <w:pPr>
        <w:pStyle w:val="ConsPlusNonformat"/>
        <w:spacing w:after="120"/>
        <w:ind w:firstLine="709"/>
        <w:contextualSpacing/>
        <w:rPr>
          <w:rFonts w:ascii="Times New Roman" w:hAnsi="Times New Roman" w:cs="Times New Roman"/>
          <w:sz w:val="22"/>
          <w:szCs w:val="22"/>
        </w:rPr>
      </w:pPr>
    </w:p>
    <w:p w14:paraId="67FFA36C" w14:textId="77777777" w:rsidR="008A3C1A" w:rsidRPr="00C3261E" w:rsidRDefault="008A3C1A" w:rsidP="00EE3E29">
      <w:pPr>
        <w:pStyle w:val="ConsPlusNonformat"/>
        <w:spacing w:after="120"/>
        <w:ind w:firstLine="709"/>
        <w:contextualSpacing/>
        <w:rPr>
          <w:rFonts w:ascii="Times New Roman" w:hAnsi="Times New Roman" w:cs="Times New Roman"/>
          <w:sz w:val="22"/>
          <w:szCs w:val="22"/>
        </w:rPr>
      </w:pPr>
    </w:p>
    <w:p w14:paraId="552D5CD8" w14:textId="77777777" w:rsidR="00CD4E1D" w:rsidRPr="00C3261E" w:rsidRDefault="00CD4E1D"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673" w:name="_Toc107931208"/>
      <w:bookmarkStart w:id="674" w:name="_Toc109828549"/>
      <w:bookmarkStart w:id="675" w:name="_Toc109828591"/>
      <w:bookmarkStart w:id="676" w:name="_Toc109828745"/>
      <w:bookmarkStart w:id="677" w:name="_Toc109829051"/>
      <w:bookmarkStart w:id="678" w:name="_Toc130977031"/>
      <w:r w:rsidRPr="00C3261E">
        <w:rPr>
          <w:b/>
          <w:bCs/>
          <w:sz w:val="22"/>
          <w:szCs w:val="22"/>
        </w:rPr>
        <w:lastRenderedPageBreak/>
        <w:t xml:space="preserve">Приложение </w:t>
      </w:r>
      <w:r w:rsidR="00ED3DEA" w:rsidRPr="00C3261E">
        <w:rPr>
          <w:b/>
          <w:bCs/>
          <w:sz w:val="22"/>
          <w:szCs w:val="22"/>
        </w:rPr>
        <w:t>Е</w:t>
      </w:r>
      <w:bookmarkStart w:id="679" w:name="Приложение_Е"/>
      <w:bookmarkEnd w:id="673"/>
      <w:bookmarkEnd w:id="674"/>
      <w:bookmarkEnd w:id="675"/>
      <w:bookmarkEnd w:id="676"/>
      <w:bookmarkEnd w:id="677"/>
      <w:bookmarkEnd w:id="678"/>
      <w:bookmarkEnd w:id="679"/>
    </w:p>
    <w:p w14:paraId="484FB8EA" w14:textId="77777777" w:rsidR="000C0CCE" w:rsidRPr="00C3261E" w:rsidRDefault="000C0CCE" w:rsidP="000C0CCE">
      <w:pPr>
        <w:pStyle w:val="afff0"/>
        <w:tabs>
          <w:tab w:val="left" w:pos="10206"/>
          <w:tab w:val="left" w:pos="10348"/>
        </w:tabs>
        <w:spacing w:after="120"/>
        <w:ind w:left="0" w:firstLine="709"/>
        <w:contextualSpacing/>
        <w:jc w:val="center"/>
        <w:outlineLvl w:val="0"/>
        <w:rPr>
          <w:rStyle w:val="3e"/>
          <w:sz w:val="22"/>
          <w:szCs w:val="22"/>
          <w:u w:val="none"/>
        </w:rPr>
      </w:pPr>
      <w:bookmarkStart w:id="680" w:name="_Toc110243867"/>
      <w:bookmarkStart w:id="681" w:name="_Toc130977032"/>
      <w:r w:rsidRPr="00C3261E">
        <w:rPr>
          <w:rStyle w:val="3e"/>
          <w:sz w:val="22"/>
          <w:szCs w:val="22"/>
          <w:u w:val="none"/>
        </w:rPr>
        <w:t xml:space="preserve">Образец </w:t>
      </w:r>
      <w:r w:rsidR="001A5DD6" w:rsidRPr="00C3261E">
        <w:rPr>
          <w:rStyle w:val="3e"/>
          <w:sz w:val="22"/>
          <w:szCs w:val="22"/>
          <w:u w:val="none"/>
        </w:rPr>
        <w:t>по оценке величины капитальных вложений с применением УЕР</w:t>
      </w:r>
      <w:bookmarkEnd w:id="680"/>
      <w:bookmarkEnd w:id="681"/>
    </w:p>
    <w:p w14:paraId="3575B8CF" w14:textId="77777777" w:rsidR="000C0CCE" w:rsidRPr="00C3261E" w:rsidRDefault="000C0CCE" w:rsidP="000C0CCE">
      <w:pPr>
        <w:tabs>
          <w:tab w:val="center" w:pos="5102"/>
          <w:tab w:val="right" w:pos="10205"/>
          <w:tab w:val="left" w:pos="10348"/>
        </w:tabs>
        <w:autoSpaceDE w:val="0"/>
        <w:autoSpaceDN w:val="0"/>
        <w:adjustRightInd w:val="0"/>
        <w:spacing w:after="120"/>
        <w:ind w:firstLine="709"/>
        <w:contextualSpacing/>
        <w:rPr>
          <w:sz w:val="22"/>
          <w:szCs w:val="22"/>
        </w:rPr>
      </w:pPr>
      <w:r w:rsidRPr="00C3261E">
        <w:rPr>
          <w:sz w:val="22"/>
          <w:szCs w:val="22"/>
        </w:rPr>
        <w:t xml:space="preserve">Приложение представлено в отдельном файле в формате </w:t>
      </w:r>
      <w:r w:rsidRPr="00C3261E">
        <w:rPr>
          <w:sz w:val="22"/>
          <w:szCs w:val="22"/>
          <w:lang w:val="en-US"/>
        </w:rPr>
        <w:t>Excel</w:t>
      </w:r>
      <w:r w:rsidRPr="00C3261E">
        <w:rPr>
          <w:sz w:val="22"/>
          <w:szCs w:val="22"/>
        </w:rPr>
        <w:t>, является неотъемлемой частью данного документа.</w:t>
      </w:r>
    </w:p>
    <w:p w14:paraId="003FA1D6" w14:textId="77777777" w:rsidR="00B31E50" w:rsidRPr="00C3261E" w:rsidRDefault="00B31E50" w:rsidP="00EE3E29">
      <w:pPr>
        <w:spacing w:after="120"/>
        <w:ind w:firstLine="709"/>
        <w:contextualSpacing/>
        <w:rPr>
          <w:sz w:val="22"/>
          <w:szCs w:val="22"/>
        </w:rPr>
      </w:pPr>
    </w:p>
    <w:p w14:paraId="021E0C86" w14:textId="77777777" w:rsidR="00C3261E" w:rsidRPr="00C3261E" w:rsidRDefault="00C3261E" w:rsidP="00C3261E">
      <w:pPr>
        <w:pStyle w:val="af6"/>
        <w:widowControl w:val="0"/>
        <w:tabs>
          <w:tab w:val="left" w:pos="1701"/>
          <w:tab w:val="left" w:pos="10206"/>
          <w:tab w:val="left" w:pos="10348"/>
        </w:tabs>
        <w:spacing w:after="120" w:line="240" w:lineRule="auto"/>
        <w:ind w:firstLine="709"/>
        <w:contextualSpacing/>
        <w:rPr>
          <w:rFonts w:ascii="Times New Roman" w:hAnsi="Times New Roman"/>
          <w:sz w:val="22"/>
          <w:szCs w:val="22"/>
        </w:rPr>
      </w:pPr>
      <w:r>
        <w:rPr>
          <w:rFonts w:ascii="Times New Roman" w:hAnsi="Times New Roman"/>
          <w:sz w:val="22"/>
          <w:szCs w:val="22"/>
        </w:rPr>
        <w:t>Приложение передано Подрядчику в полном объеме до заключения настоящего Договора.</w:t>
      </w:r>
    </w:p>
    <w:p w14:paraId="243050E8" w14:textId="77777777" w:rsidR="00B31E50" w:rsidRPr="00C3261E" w:rsidRDefault="00B31E50" w:rsidP="00EE3E29">
      <w:pPr>
        <w:spacing w:after="120"/>
        <w:ind w:firstLine="709"/>
        <w:contextualSpacing/>
        <w:rPr>
          <w:sz w:val="22"/>
          <w:szCs w:val="22"/>
        </w:rPr>
      </w:pPr>
    </w:p>
    <w:p w14:paraId="6C9C96AB" w14:textId="77777777" w:rsidR="00B31E50" w:rsidRPr="00C3261E" w:rsidRDefault="00B31E50" w:rsidP="00EE3E29">
      <w:pPr>
        <w:spacing w:after="120"/>
        <w:ind w:firstLine="709"/>
        <w:contextualSpacing/>
        <w:rPr>
          <w:sz w:val="22"/>
          <w:szCs w:val="22"/>
        </w:rPr>
      </w:pPr>
    </w:p>
    <w:p w14:paraId="4E4D03CC" w14:textId="77777777" w:rsidR="00B31E50" w:rsidRPr="00C3261E" w:rsidRDefault="00B31E50" w:rsidP="00EE3E29">
      <w:pPr>
        <w:spacing w:after="120"/>
        <w:ind w:firstLine="709"/>
        <w:contextualSpacing/>
        <w:rPr>
          <w:sz w:val="22"/>
          <w:szCs w:val="22"/>
        </w:rPr>
      </w:pPr>
    </w:p>
    <w:p w14:paraId="7B9795AD" w14:textId="77777777" w:rsidR="00B31E50" w:rsidRPr="00C3261E" w:rsidRDefault="00B31E50" w:rsidP="00EE3E29">
      <w:pPr>
        <w:spacing w:after="120"/>
        <w:ind w:firstLine="709"/>
        <w:contextualSpacing/>
        <w:rPr>
          <w:sz w:val="22"/>
          <w:szCs w:val="22"/>
        </w:rPr>
      </w:pPr>
    </w:p>
    <w:p w14:paraId="0156159F" w14:textId="77777777" w:rsidR="00B31E50" w:rsidRPr="00C3261E" w:rsidRDefault="00B31E50" w:rsidP="00EE3E29">
      <w:pPr>
        <w:spacing w:after="120"/>
        <w:ind w:firstLine="709"/>
        <w:contextualSpacing/>
        <w:rPr>
          <w:sz w:val="22"/>
          <w:szCs w:val="22"/>
        </w:rPr>
      </w:pPr>
    </w:p>
    <w:p w14:paraId="5E882D55" w14:textId="77777777" w:rsidR="00B31E50" w:rsidRPr="00C3261E" w:rsidRDefault="00B31E50" w:rsidP="00EE3E29">
      <w:pPr>
        <w:spacing w:after="120"/>
        <w:ind w:firstLine="709"/>
        <w:contextualSpacing/>
        <w:rPr>
          <w:sz w:val="22"/>
          <w:szCs w:val="22"/>
        </w:rPr>
      </w:pPr>
    </w:p>
    <w:p w14:paraId="293FF50A" w14:textId="77777777" w:rsidR="00B31E50" w:rsidRPr="00C3261E" w:rsidRDefault="00B31E50" w:rsidP="00EE3E29">
      <w:pPr>
        <w:spacing w:after="120"/>
        <w:ind w:firstLine="709"/>
        <w:contextualSpacing/>
        <w:rPr>
          <w:sz w:val="22"/>
          <w:szCs w:val="22"/>
        </w:rPr>
      </w:pPr>
    </w:p>
    <w:p w14:paraId="15A859CD" w14:textId="77777777" w:rsidR="00B31E50" w:rsidRPr="00C3261E" w:rsidRDefault="00B31E50" w:rsidP="00EE3E29">
      <w:pPr>
        <w:spacing w:after="120"/>
        <w:ind w:firstLine="709"/>
        <w:contextualSpacing/>
        <w:rPr>
          <w:sz w:val="22"/>
          <w:szCs w:val="22"/>
        </w:rPr>
      </w:pPr>
    </w:p>
    <w:p w14:paraId="7689C6CA" w14:textId="77777777" w:rsidR="00B31E50" w:rsidRPr="00C3261E" w:rsidRDefault="00B31E50" w:rsidP="00EE3E29">
      <w:pPr>
        <w:spacing w:after="120"/>
        <w:ind w:firstLine="709"/>
        <w:contextualSpacing/>
        <w:rPr>
          <w:sz w:val="22"/>
          <w:szCs w:val="22"/>
        </w:rPr>
      </w:pPr>
    </w:p>
    <w:p w14:paraId="1E9C31DD" w14:textId="77777777" w:rsidR="00B31E50" w:rsidRPr="00C3261E" w:rsidRDefault="00B31E50" w:rsidP="00EE3E29">
      <w:pPr>
        <w:spacing w:after="120"/>
        <w:ind w:firstLine="709"/>
        <w:contextualSpacing/>
        <w:rPr>
          <w:sz w:val="22"/>
          <w:szCs w:val="22"/>
        </w:rPr>
      </w:pPr>
    </w:p>
    <w:p w14:paraId="6931B623" w14:textId="77777777" w:rsidR="00B31E50" w:rsidRPr="00C3261E" w:rsidRDefault="00B31E50" w:rsidP="00EE3E29">
      <w:pPr>
        <w:spacing w:after="120"/>
        <w:ind w:firstLine="709"/>
        <w:contextualSpacing/>
        <w:rPr>
          <w:sz w:val="22"/>
          <w:szCs w:val="22"/>
        </w:rPr>
      </w:pPr>
    </w:p>
    <w:p w14:paraId="3325482A" w14:textId="77777777" w:rsidR="00B31E50" w:rsidRPr="00C3261E" w:rsidRDefault="00B31E50" w:rsidP="00EE3E29">
      <w:pPr>
        <w:spacing w:after="120"/>
        <w:ind w:firstLine="709"/>
        <w:contextualSpacing/>
        <w:rPr>
          <w:sz w:val="22"/>
          <w:szCs w:val="22"/>
        </w:rPr>
      </w:pPr>
    </w:p>
    <w:p w14:paraId="384E38DE" w14:textId="77777777" w:rsidR="00B31E50" w:rsidRPr="00C3261E" w:rsidRDefault="00B31E50" w:rsidP="00EE3E29">
      <w:pPr>
        <w:spacing w:after="120"/>
        <w:ind w:firstLine="709"/>
        <w:contextualSpacing/>
        <w:rPr>
          <w:sz w:val="22"/>
          <w:szCs w:val="22"/>
        </w:rPr>
      </w:pPr>
    </w:p>
    <w:p w14:paraId="2BE86CAC" w14:textId="77777777" w:rsidR="00B31E50" w:rsidRPr="00C3261E" w:rsidRDefault="00B31E50" w:rsidP="00EE3E29">
      <w:pPr>
        <w:spacing w:after="120"/>
        <w:ind w:firstLine="709"/>
        <w:contextualSpacing/>
        <w:rPr>
          <w:sz w:val="22"/>
          <w:szCs w:val="22"/>
        </w:rPr>
      </w:pPr>
    </w:p>
    <w:p w14:paraId="0E9DDC07" w14:textId="77777777" w:rsidR="00B31E50" w:rsidRPr="00C3261E" w:rsidRDefault="00B31E50" w:rsidP="00EE3E29">
      <w:pPr>
        <w:spacing w:after="120"/>
        <w:ind w:firstLine="709"/>
        <w:contextualSpacing/>
        <w:rPr>
          <w:sz w:val="22"/>
          <w:szCs w:val="22"/>
        </w:rPr>
      </w:pPr>
    </w:p>
    <w:p w14:paraId="590EAE57" w14:textId="77777777" w:rsidR="00B31E50" w:rsidRPr="00C3261E" w:rsidRDefault="00B31E50" w:rsidP="00EE3E29">
      <w:pPr>
        <w:spacing w:after="120"/>
        <w:ind w:firstLine="709"/>
        <w:contextualSpacing/>
        <w:rPr>
          <w:sz w:val="22"/>
          <w:szCs w:val="22"/>
        </w:rPr>
      </w:pPr>
    </w:p>
    <w:p w14:paraId="2343297B" w14:textId="77777777" w:rsidR="00B31E50" w:rsidRPr="00C3261E" w:rsidRDefault="00B31E50" w:rsidP="00EE3E29">
      <w:pPr>
        <w:spacing w:after="120"/>
        <w:ind w:firstLine="709"/>
        <w:contextualSpacing/>
        <w:rPr>
          <w:sz w:val="22"/>
          <w:szCs w:val="22"/>
        </w:rPr>
      </w:pPr>
    </w:p>
    <w:p w14:paraId="629B2069" w14:textId="77777777" w:rsidR="00B31E50" w:rsidRPr="00C3261E" w:rsidRDefault="00B31E50" w:rsidP="00EE3E29">
      <w:pPr>
        <w:spacing w:after="120"/>
        <w:ind w:firstLine="709"/>
        <w:contextualSpacing/>
        <w:rPr>
          <w:sz w:val="22"/>
          <w:szCs w:val="22"/>
        </w:rPr>
      </w:pPr>
    </w:p>
    <w:p w14:paraId="743735FB" w14:textId="77777777" w:rsidR="00B31E50" w:rsidRPr="00C3261E" w:rsidRDefault="00B31E50" w:rsidP="00EE3E29">
      <w:pPr>
        <w:spacing w:after="120"/>
        <w:ind w:firstLine="709"/>
        <w:contextualSpacing/>
        <w:rPr>
          <w:sz w:val="22"/>
          <w:szCs w:val="22"/>
        </w:rPr>
      </w:pPr>
    </w:p>
    <w:p w14:paraId="051ED639" w14:textId="77777777" w:rsidR="00B31E50" w:rsidRPr="00C3261E" w:rsidRDefault="00B31E50" w:rsidP="00EE3E29">
      <w:pPr>
        <w:spacing w:after="120"/>
        <w:ind w:firstLine="709"/>
        <w:contextualSpacing/>
        <w:rPr>
          <w:sz w:val="22"/>
          <w:szCs w:val="22"/>
        </w:rPr>
      </w:pPr>
    </w:p>
    <w:p w14:paraId="0B0CFBE3" w14:textId="77777777" w:rsidR="00B31E50" w:rsidRPr="00C3261E" w:rsidRDefault="00B31E50" w:rsidP="00EE3E29">
      <w:pPr>
        <w:spacing w:after="120"/>
        <w:ind w:firstLine="709"/>
        <w:contextualSpacing/>
        <w:rPr>
          <w:sz w:val="22"/>
          <w:szCs w:val="22"/>
        </w:rPr>
      </w:pPr>
    </w:p>
    <w:p w14:paraId="0C27E944" w14:textId="77777777" w:rsidR="000B2F84" w:rsidRPr="00C3261E" w:rsidRDefault="000B2F84" w:rsidP="00EE3E29">
      <w:pPr>
        <w:spacing w:after="120"/>
        <w:ind w:firstLine="709"/>
        <w:contextualSpacing/>
        <w:rPr>
          <w:sz w:val="22"/>
          <w:szCs w:val="22"/>
        </w:rPr>
      </w:pPr>
    </w:p>
    <w:p w14:paraId="722C9936" w14:textId="77777777" w:rsidR="000C0CCE" w:rsidRPr="00C3261E" w:rsidRDefault="000C0CCE" w:rsidP="000C0CCE">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682" w:name="_Toc130977033"/>
      <w:bookmarkStart w:id="683" w:name="_Toc107931210"/>
      <w:bookmarkStart w:id="684" w:name="_Toc109828551"/>
      <w:bookmarkStart w:id="685" w:name="_Toc109828593"/>
      <w:bookmarkStart w:id="686" w:name="_Toc109828747"/>
      <w:bookmarkStart w:id="687" w:name="_Toc109829053"/>
      <w:r w:rsidRPr="00C3261E">
        <w:rPr>
          <w:b/>
          <w:bCs/>
          <w:sz w:val="22"/>
          <w:szCs w:val="22"/>
        </w:rPr>
        <w:lastRenderedPageBreak/>
        <w:t>Приложение Ж</w:t>
      </w:r>
      <w:bookmarkStart w:id="688" w:name="Приложение_Ж"/>
      <w:bookmarkEnd w:id="682"/>
      <w:bookmarkEnd w:id="688"/>
    </w:p>
    <w:p w14:paraId="33FE9FB5" w14:textId="77777777" w:rsidR="000C0CCE" w:rsidRPr="00C3261E" w:rsidRDefault="000C0CCE" w:rsidP="000C0CCE">
      <w:pPr>
        <w:tabs>
          <w:tab w:val="left" w:pos="10206"/>
          <w:tab w:val="left" w:pos="10348"/>
        </w:tabs>
        <w:spacing w:after="120"/>
        <w:ind w:firstLine="709"/>
        <w:contextualSpacing/>
        <w:jc w:val="center"/>
        <w:outlineLvl w:val="0"/>
        <w:rPr>
          <w:rStyle w:val="3e"/>
          <w:sz w:val="22"/>
          <w:szCs w:val="22"/>
          <w:u w:val="none"/>
        </w:rPr>
      </w:pPr>
      <w:bookmarkStart w:id="689" w:name="_Toc110243869"/>
      <w:bookmarkStart w:id="690" w:name="_Toc130977034"/>
      <w:r w:rsidRPr="00C3261E">
        <w:rPr>
          <w:rStyle w:val="3e"/>
          <w:sz w:val="22"/>
          <w:szCs w:val="22"/>
          <w:u w:val="none"/>
        </w:rPr>
        <w:t>Требования к составлению сметной документации</w:t>
      </w:r>
      <w:bookmarkEnd w:id="689"/>
      <w:bookmarkEnd w:id="690"/>
    </w:p>
    <w:p w14:paraId="4A41BC98" w14:textId="77777777" w:rsidR="000C0CCE" w:rsidRPr="00C3261E" w:rsidRDefault="000C0CCE" w:rsidP="000C0CCE">
      <w:pPr>
        <w:tabs>
          <w:tab w:val="left" w:pos="10206"/>
          <w:tab w:val="left" w:pos="10348"/>
        </w:tabs>
        <w:spacing w:after="120"/>
        <w:ind w:firstLine="709"/>
        <w:contextualSpacing/>
        <w:jc w:val="center"/>
        <w:rPr>
          <w:b/>
          <w:bCs/>
          <w:sz w:val="22"/>
          <w:szCs w:val="22"/>
          <w:shd w:val="clear" w:color="auto" w:fill="FFFFFF"/>
        </w:rPr>
      </w:pPr>
      <w:r w:rsidRPr="00C3261E">
        <w:rPr>
          <w:rStyle w:val="3e"/>
          <w:sz w:val="22"/>
          <w:szCs w:val="22"/>
          <w:u w:val="none"/>
        </w:rPr>
        <w:t>при разработке проектной и рабочей документации на строительство объектов, финансируемых за счет средств ПАО «ГМК «Норильский никель» с применением УЕР (пример</w:t>
      </w:r>
      <w:r w:rsidRPr="00C3261E">
        <w:rPr>
          <w:rStyle w:val="af1"/>
          <w:b/>
          <w:bCs/>
          <w:sz w:val="22"/>
          <w:szCs w:val="22"/>
          <w:shd w:val="clear" w:color="auto" w:fill="FFFFFF"/>
        </w:rPr>
        <w:footnoteReference w:id="27"/>
      </w:r>
      <w:r w:rsidRPr="00C3261E">
        <w:rPr>
          <w:rStyle w:val="3e"/>
          <w:sz w:val="22"/>
          <w:szCs w:val="22"/>
          <w:u w:val="none"/>
        </w:rPr>
        <w:t xml:space="preserve"> приложения к Заданию на проектирование)</w:t>
      </w:r>
    </w:p>
    <w:p w14:paraId="56ECE4E4" w14:textId="71689973" w:rsidR="00C3261E" w:rsidRDefault="000C0CCE" w:rsidP="000C0CCE">
      <w:pPr>
        <w:tabs>
          <w:tab w:val="center" w:pos="5102"/>
          <w:tab w:val="right" w:pos="10205"/>
          <w:tab w:val="left" w:pos="10348"/>
        </w:tabs>
        <w:autoSpaceDE w:val="0"/>
        <w:autoSpaceDN w:val="0"/>
        <w:adjustRightInd w:val="0"/>
        <w:spacing w:after="120"/>
        <w:ind w:firstLine="709"/>
        <w:contextualSpacing/>
        <w:rPr>
          <w:sz w:val="22"/>
          <w:szCs w:val="22"/>
        </w:rPr>
      </w:pPr>
      <w:r w:rsidRPr="00C3261E">
        <w:rPr>
          <w:sz w:val="22"/>
          <w:szCs w:val="22"/>
        </w:rPr>
        <w:t xml:space="preserve">Приложение представлено в отдельном файле в формате </w:t>
      </w:r>
      <w:r w:rsidRPr="00C3261E">
        <w:rPr>
          <w:sz w:val="22"/>
          <w:szCs w:val="22"/>
          <w:lang w:val="en-US"/>
        </w:rPr>
        <w:t>Excel</w:t>
      </w:r>
      <w:r w:rsidRPr="00C3261E">
        <w:rPr>
          <w:sz w:val="22"/>
          <w:szCs w:val="22"/>
        </w:rPr>
        <w:t>, является неотъемлемой частью данного документа.</w:t>
      </w:r>
    </w:p>
    <w:p w14:paraId="54D3D447" w14:textId="483C2F26" w:rsidR="00C3261E" w:rsidRDefault="00C3261E" w:rsidP="00C3261E">
      <w:pPr>
        <w:rPr>
          <w:sz w:val="22"/>
          <w:szCs w:val="22"/>
        </w:rPr>
      </w:pPr>
    </w:p>
    <w:p w14:paraId="01DB275D" w14:textId="3F20262C" w:rsidR="00C3261E" w:rsidRPr="00C3261E" w:rsidRDefault="00C3261E" w:rsidP="00C3261E">
      <w:pPr>
        <w:pStyle w:val="af6"/>
        <w:widowControl w:val="0"/>
        <w:tabs>
          <w:tab w:val="left" w:pos="1701"/>
          <w:tab w:val="left" w:pos="10206"/>
          <w:tab w:val="left" w:pos="10348"/>
        </w:tabs>
        <w:spacing w:after="120" w:line="240" w:lineRule="auto"/>
        <w:ind w:firstLine="709"/>
        <w:contextualSpacing/>
        <w:rPr>
          <w:rFonts w:ascii="Times New Roman" w:hAnsi="Times New Roman"/>
          <w:sz w:val="22"/>
          <w:szCs w:val="22"/>
        </w:rPr>
      </w:pPr>
      <w:r>
        <w:rPr>
          <w:rFonts w:ascii="Times New Roman" w:hAnsi="Times New Roman"/>
          <w:sz w:val="22"/>
          <w:szCs w:val="22"/>
        </w:rPr>
        <w:t>Приложение передано Подрядчику в полном объеме до заключения настоящего Договора.</w:t>
      </w:r>
    </w:p>
    <w:p w14:paraId="47E99B59" w14:textId="1BE58E44" w:rsidR="000C0CCE" w:rsidRPr="00C3261E" w:rsidRDefault="000C0CCE" w:rsidP="00C3261E">
      <w:pPr>
        <w:tabs>
          <w:tab w:val="left" w:pos="900"/>
        </w:tabs>
        <w:rPr>
          <w:sz w:val="22"/>
          <w:szCs w:val="22"/>
        </w:rPr>
      </w:pPr>
    </w:p>
    <w:p w14:paraId="5915D837" w14:textId="77777777" w:rsidR="00AF24D2" w:rsidRPr="00C3261E" w:rsidRDefault="00AF24D2"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691" w:name="_Toc130977035"/>
      <w:r w:rsidRPr="00C3261E">
        <w:rPr>
          <w:b/>
          <w:bCs/>
          <w:sz w:val="22"/>
          <w:szCs w:val="22"/>
        </w:rPr>
        <w:lastRenderedPageBreak/>
        <w:t xml:space="preserve">Приложение </w:t>
      </w:r>
      <w:bookmarkEnd w:id="683"/>
      <w:bookmarkEnd w:id="684"/>
      <w:bookmarkEnd w:id="685"/>
      <w:bookmarkEnd w:id="686"/>
      <w:bookmarkEnd w:id="687"/>
      <w:r w:rsidR="0090155D" w:rsidRPr="00C3261E">
        <w:rPr>
          <w:b/>
          <w:bCs/>
          <w:sz w:val="22"/>
          <w:szCs w:val="22"/>
        </w:rPr>
        <w:t>И</w:t>
      </w:r>
      <w:bookmarkStart w:id="692" w:name="Приложение_И"/>
      <w:bookmarkEnd w:id="691"/>
      <w:bookmarkEnd w:id="692"/>
    </w:p>
    <w:p w14:paraId="3614AA92" w14:textId="77777777" w:rsidR="000B2F84" w:rsidRPr="00C3261E" w:rsidRDefault="000B2F84" w:rsidP="00EE3E29">
      <w:pPr>
        <w:spacing w:after="120"/>
        <w:ind w:firstLine="709"/>
        <w:contextualSpacing/>
        <w:rPr>
          <w:sz w:val="22"/>
          <w:szCs w:val="22"/>
        </w:rPr>
      </w:pPr>
    </w:p>
    <w:p w14:paraId="51E06ECA" w14:textId="77777777" w:rsidR="001C2421" w:rsidRPr="00C3261E" w:rsidRDefault="00AF24D2" w:rsidP="001C2421">
      <w:pPr>
        <w:tabs>
          <w:tab w:val="left" w:pos="10206"/>
          <w:tab w:val="left" w:pos="10348"/>
        </w:tabs>
        <w:spacing w:after="120"/>
        <w:ind w:firstLine="709"/>
        <w:contextualSpacing/>
        <w:jc w:val="center"/>
        <w:outlineLvl w:val="0"/>
        <w:rPr>
          <w:b/>
          <w:bCs/>
          <w:sz w:val="22"/>
          <w:szCs w:val="22"/>
          <w:shd w:val="clear" w:color="auto" w:fill="FFFFFF"/>
        </w:rPr>
      </w:pPr>
      <w:bookmarkStart w:id="693" w:name="_Toc105676785"/>
      <w:bookmarkStart w:id="694" w:name="_Toc106702115"/>
      <w:bookmarkStart w:id="695" w:name="_Toc106799816"/>
      <w:bookmarkStart w:id="696" w:name="_Toc106957833"/>
      <w:bookmarkStart w:id="697" w:name="_Toc107414029"/>
      <w:bookmarkStart w:id="698" w:name="_Toc107847777"/>
      <w:bookmarkStart w:id="699" w:name="_Toc107847936"/>
      <w:bookmarkStart w:id="700" w:name="_Toc107908235"/>
      <w:bookmarkStart w:id="701" w:name="_Toc107908414"/>
      <w:bookmarkStart w:id="702" w:name="_Toc107931211"/>
      <w:bookmarkStart w:id="703" w:name="_Toc109828552"/>
      <w:bookmarkStart w:id="704" w:name="_Toc109828594"/>
      <w:bookmarkStart w:id="705" w:name="_Toc109828748"/>
      <w:bookmarkStart w:id="706" w:name="_Toc109829054"/>
      <w:bookmarkStart w:id="707" w:name="_Toc110243871"/>
      <w:bookmarkStart w:id="708" w:name="_Toc130977036"/>
      <w:r w:rsidRPr="00C3261E">
        <w:rPr>
          <w:rStyle w:val="3e"/>
          <w:sz w:val="22"/>
          <w:szCs w:val="22"/>
          <w:u w:val="none"/>
        </w:rPr>
        <w:t xml:space="preserve">Образец составления </w:t>
      </w:r>
      <w:bookmarkEnd w:id="693"/>
      <w:r w:rsidR="00FE58CE" w:rsidRPr="00C3261E">
        <w:rPr>
          <w:rStyle w:val="3e"/>
          <w:sz w:val="22"/>
          <w:szCs w:val="22"/>
          <w:u w:val="none"/>
        </w:rPr>
        <w:t>локального сметного расчета</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A072DBA" w14:textId="77777777" w:rsidR="00255062" w:rsidRPr="00C3261E" w:rsidRDefault="00255062" w:rsidP="001C2421">
      <w:pPr>
        <w:tabs>
          <w:tab w:val="center" w:pos="5102"/>
          <w:tab w:val="right" w:pos="10205"/>
          <w:tab w:val="left" w:pos="10348"/>
        </w:tabs>
        <w:autoSpaceDE w:val="0"/>
        <w:autoSpaceDN w:val="0"/>
        <w:adjustRightInd w:val="0"/>
        <w:spacing w:after="120"/>
        <w:ind w:firstLine="709"/>
        <w:contextualSpacing/>
        <w:rPr>
          <w:sz w:val="22"/>
          <w:szCs w:val="22"/>
        </w:rPr>
      </w:pPr>
    </w:p>
    <w:p w14:paraId="7071F316" w14:textId="77777777" w:rsidR="00AF24D2" w:rsidRPr="00C3261E" w:rsidRDefault="00AF24D2" w:rsidP="001C2421">
      <w:pPr>
        <w:tabs>
          <w:tab w:val="center" w:pos="5102"/>
          <w:tab w:val="right" w:pos="10205"/>
          <w:tab w:val="left" w:pos="10348"/>
        </w:tabs>
        <w:autoSpaceDE w:val="0"/>
        <w:autoSpaceDN w:val="0"/>
        <w:adjustRightInd w:val="0"/>
        <w:spacing w:after="120"/>
        <w:ind w:firstLine="709"/>
        <w:contextualSpacing/>
        <w:rPr>
          <w:sz w:val="22"/>
          <w:szCs w:val="22"/>
        </w:rPr>
      </w:pPr>
      <w:r w:rsidRPr="00C3261E">
        <w:rPr>
          <w:sz w:val="22"/>
          <w:szCs w:val="22"/>
        </w:rPr>
        <w:t xml:space="preserve">Приложение представлено в отдельном файле в формате </w:t>
      </w:r>
      <w:r w:rsidRPr="00C3261E">
        <w:rPr>
          <w:sz w:val="22"/>
          <w:szCs w:val="22"/>
          <w:lang w:val="en-US"/>
        </w:rPr>
        <w:t>Excel</w:t>
      </w:r>
      <w:r w:rsidRPr="00C3261E">
        <w:rPr>
          <w:sz w:val="22"/>
          <w:szCs w:val="22"/>
        </w:rPr>
        <w:t>, является неотъемлемой частью данного документа.</w:t>
      </w:r>
    </w:p>
    <w:p w14:paraId="5E878DDF" w14:textId="77777777" w:rsidR="000B2F84" w:rsidRPr="00C3261E" w:rsidRDefault="000B2F84" w:rsidP="001C2421">
      <w:pPr>
        <w:spacing w:after="120"/>
        <w:ind w:firstLine="709"/>
        <w:contextualSpacing/>
        <w:rPr>
          <w:sz w:val="22"/>
          <w:szCs w:val="22"/>
        </w:rPr>
      </w:pPr>
    </w:p>
    <w:p w14:paraId="0E4374CB" w14:textId="77777777" w:rsidR="00C3261E" w:rsidRPr="00C3261E" w:rsidRDefault="00C3261E" w:rsidP="00C3261E">
      <w:pPr>
        <w:pStyle w:val="af6"/>
        <w:widowControl w:val="0"/>
        <w:tabs>
          <w:tab w:val="left" w:pos="1701"/>
          <w:tab w:val="left" w:pos="10206"/>
          <w:tab w:val="left" w:pos="10348"/>
        </w:tabs>
        <w:spacing w:after="120" w:line="240" w:lineRule="auto"/>
        <w:ind w:firstLine="709"/>
        <w:contextualSpacing/>
        <w:rPr>
          <w:rFonts w:ascii="Times New Roman" w:hAnsi="Times New Roman"/>
          <w:sz w:val="22"/>
          <w:szCs w:val="22"/>
        </w:rPr>
      </w:pPr>
      <w:r>
        <w:rPr>
          <w:rFonts w:ascii="Times New Roman" w:hAnsi="Times New Roman"/>
          <w:sz w:val="22"/>
          <w:szCs w:val="22"/>
        </w:rPr>
        <w:t>Приложение передано Подрядчику в полном объеме до заключения настоящего Договора.</w:t>
      </w:r>
    </w:p>
    <w:p w14:paraId="59DDED2E" w14:textId="77777777" w:rsidR="000B2F84" w:rsidRPr="00C3261E" w:rsidRDefault="000B2F84" w:rsidP="00EE3E29">
      <w:pPr>
        <w:spacing w:after="120"/>
        <w:ind w:firstLine="709"/>
        <w:contextualSpacing/>
        <w:rPr>
          <w:sz w:val="22"/>
          <w:szCs w:val="22"/>
        </w:rPr>
      </w:pPr>
    </w:p>
    <w:p w14:paraId="31E0DD52" w14:textId="77777777" w:rsidR="000B2F84" w:rsidRPr="00C3261E" w:rsidRDefault="000B2F84" w:rsidP="00EE3E29">
      <w:pPr>
        <w:spacing w:after="120"/>
        <w:ind w:firstLine="709"/>
        <w:contextualSpacing/>
        <w:jc w:val="right"/>
        <w:rPr>
          <w:sz w:val="22"/>
          <w:szCs w:val="22"/>
        </w:rPr>
      </w:pPr>
    </w:p>
    <w:p w14:paraId="1A9763F0" w14:textId="77777777" w:rsidR="008F23DC" w:rsidRPr="00C3261E" w:rsidRDefault="008F23DC" w:rsidP="00EE3E29">
      <w:pPr>
        <w:spacing w:after="120"/>
        <w:ind w:firstLine="709"/>
        <w:contextualSpacing/>
        <w:rPr>
          <w:sz w:val="22"/>
          <w:szCs w:val="22"/>
        </w:rPr>
      </w:pPr>
    </w:p>
    <w:p w14:paraId="3CE1BD2A" w14:textId="77777777" w:rsidR="008F23DC" w:rsidRPr="00C3261E" w:rsidRDefault="008F23DC" w:rsidP="00EE3E29">
      <w:pPr>
        <w:spacing w:after="120"/>
        <w:ind w:firstLine="709"/>
        <w:contextualSpacing/>
        <w:rPr>
          <w:sz w:val="22"/>
          <w:szCs w:val="22"/>
        </w:rPr>
      </w:pPr>
    </w:p>
    <w:p w14:paraId="3B22B8F8" w14:textId="77777777" w:rsidR="008F23DC" w:rsidRPr="00C3261E" w:rsidRDefault="008F23DC" w:rsidP="00EE3E29">
      <w:pPr>
        <w:spacing w:after="120"/>
        <w:ind w:firstLine="709"/>
        <w:contextualSpacing/>
        <w:rPr>
          <w:sz w:val="22"/>
          <w:szCs w:val="22"/>
        </w:rPr>
      </w:pPr>
    </w:p>
    <w:p w14:paraId="3E1ECB39" w14:textId="77777777" w:rsidR="008F23DC" w:rsidRPr="00C3261E" w:rsidRDefault="008F23DC" w:rsidP="00EE3E29">
      <w:pPr>
        <w:spacing w:after="120"/>
        <w:ind w:firstLine="709"/>
        <w:contextualSpacing/>
        <w:rPr>
          <w:sz w:val="22"/>
          <w:szCs w:val="22"/>
        </w:rPr>
      </w:pPr>
    </w:p>
    <w:p w14:paraId="3E672E56" w14:textId="77777777" w:rsidR="008F23DC" w:rsidRPr="00C3261E" w:rsidRDefault="008F23DC" w:rsidP="00EE3E29">
      <w:pPr>
        <w:spacing w:after="120"/>
        <w:ind w:firstLine="709"/>
        <w:contextualSpacing/>
        <w:rPr>
          <w:sz w:val="22"/>
          <w:szCs w:val="22"/>
        </w:rPr>
      </w:pPr>
    </w:p>
    <w:p w14:paraId="176970E9" w14:textId="77777777" w:rsidR="008F23DC" w:rsidRPr="00C3261E" w:rsidRDefault="008F23DC" w:rsidP="00EE3E29">
      <w:pPr>
        <w:spacing w:after="120"/>
        <w:ind w:firstLine="709"/>
        <w:contextualSpacing/>
        <w:rPr>
          <w:sz w:val="22"/>
          <w:szCs w:val="22"/>
        </w:rPr>
      </w:pPr>
    </w:p>
    <w:p w14:paraId="431D620D" w14:textId="77777777" w:rsidR="008F23DC" w:rsidRPr="00C3261E" w:rsidRDefault="008F23DC" w:rsidP="00EE3E29">
      <w:pPr>
        <w:spacing w:after="120"/>
        <w:ind w:firstLine="709"/>
        <w:contextualSpacing/>
        <w:rPr>
          <w:sz w:val="22"/>
          <w:szCs w:val="22"/>
        </w:rPr>
      </w:pPr>
    </w:p>
    <w:p w14:paraId="59476A88" w14:textId="77777777" w:rsidR="008F23DC" w:rsidRPr="00C3261E" w:rsidRDefault="008F23DC" w:rsidP="00EE3E29">
      <w:pPr>
        <w:spacing w:after="120"/>
        <w:ind w:firstLine="709"/>
        <w:contextualSpacing/>
        <w:rPr>
          <w:sz w:val="22"/>
          <w:szCs w:val="22"/>
        </w:rPr>
      </w:pPr>
    </w:p>
    <w:p w14:paraId="23CECD22" w14:textId="77777777" w:rsidR="008F23DC" w:rsidRPr="00C3261E" w:rsidRDefault="008F23DC" w:rsidP="00EE3E29">
      <w:pPr>
        <w:spacing w:after="120"/>
        <w:ind w:firstLine="709"/>
        <w:contextualSpacing/>
        <w:rPr>
          <w:sz w:val="22"/>
          <w:szCs w:val="22"/>
        </w:rPr>
      </w:pPr>
    </w:p>
    <w:p w14:paraId="4FA05024" w14:textId="77777777" w:rsidR="008F23DC" w:rsidRPr="00C3261E" w:rsidRDefault="008F23DC" w:rsidP="00EE3E29">
      <w:pPr>
        <w:spacing w:after="120"/>
        <w:ind w:firstLine="709"/>
        <w:contextualSpacing/>
        <w:rPr>
          <w:sz w:val="22"/>
          <w:szCs w:val="22"/>
        </w:rPr>
      </w:pPr>
    </w:p>
    <w:p w14:paraId="542F5729" w14:textId="77777777" w:rsidR="008F23DC" w:rsidRPr="00C3261E" w:rsidRDefault="008F23DC" w:rsidP="00EE3E29">
      <w:pPr>
        <w:spacing w:after="120"/>
        <w:ind w:firstLine="709"/>
        <w:contextualSpacing/>
        <w:rPr>
          <w:sz w:val="22"/>
          <w:szCs w:val="22"/>
        </w:rPr>
      </w:pPr>
    </w:p>
    <w:p w14:paraId="372F90D1" w14:textId="77777777" w:rsidR="008F23DC" w:rsidRPr="00C3261E" w:rsidRDefault="008F23DC" w:rsidP="00EE3E29">
      <w:pPr>
        <w:spacing w:after="120"/>
        <w:ind w:firstLine="709"/>
        <w:contextualSpacing/>
        <w:rPr>
          <w:sz w:val="22"/>
          <w:szCs w:val="22"/>
        </w:rPr>
      </w:pPr>
    </w:p>
    <w:p w14:paraId="36D3825C" w14:textId="77777777" w:rsidR="008F23DC" w:rsidRPr="00C3261E" w:rsidRDefault="008F23DC" w:rsidP="00EE3E29">
      <w:pPr>
        <w:spacing w:after="120"/>
        <w:ind w:firstLine="709"/>
        <w:contextualSpacing/>
        <w:rPr>
          <w:sz w:val="22"/>
          <w:szCs w:val="22"/>
        </w:rPr>
      </w:pPr>
    </w:p>
    <w:p w14:paraId="6B3CD47E" w14:textId="77777777" w:rsidR="008F23DC" w:rsidRPr="00C3261E" w:rsidRDefault="008F23DC" w:rsidP="00EE3E29">
      <w:pPr>
        <w:spacing w:after="120"/>
        <w:ind w:firstLine="709"/>
        <w:contextualSpacing/>
        <w:rPr>
          <w:sz w:val="22"/>
          <w:szCs w:val="22"/>
        </w:rPr>
      </w:pPr>
    </w:p>
    <w:p w14:paraId="17B0D425" w14:textId="77777777" w:rsidR="008F23DC" w:rsidRPr="00C3261E" w:rsidRDefault="008F23DC" w:rsidP="00EE3E29">
      <w:pPr>
        <w:spacing w:after="120"/>
        <w:ind w:firstLine="709"/>
        <w:contextualSpacing/>
        <w:rPr>
          <w:sz w:val="22"/>
          <w:szCs w:val="22"/>
        </w:rPr>
      </w:pPr>
    </w:p>
    <w:p w14:paraId="75C75858" w14:textId="77777777" w:rsidR="008F23DC" w:rsidRPr="00C3261E" w:rsidRDefault="008F23DC" w:rsidP="00EE3E29">
      <w:pPr>
        <w:spacing w:after="120"/>
        <w:ind w:firstLine="709"/>
        <w:contextualSpacing/>
        <w:rPr>
          <w:sz w:val="22"/>
          <w:szCs w:val="22"/>
        </w:rPr>
      </w:pPr>
    </w:p>
    <w:p w14:paraId="7B951E0D" w14:textId="77777777" w:rsidR="008F23DC" w:rsidRPr="00C3261E" w:rsidRDefault="008F23DC" w:rsidP="00EE3E29">
      <w:pPr>
        <w:spacing w:after="120"/>
        <w:ind w:firstLine="709"/>
        <w:contextualSpacing/>
        <w:rPr>
          <w:sz w:val="22"/>
          <w:szCs w:val="22"/>
        </w:rPr>
      </w:pPr>
    </w:p>
    <w:p w14:paraId="22AEE31E" w14:textId="77777777" w:rsidR="008F23DC" w:rsidRPr="00C3261E" w:rsidRDefault="008F23DC" w:rsidP="00EE3E29">
      <w:pPr>
        <w:spacing w:after="120"/>
        <w:ind w:firstLine="709"/>
        <w:contextualSpacing/>
        <w:rPr>
          <w:sz w:val="22"/>
          <w:szCs w:val="22"/>
        </w:rPr>
      </w:pPr>
    </w:p>
    <w:p w14:paraId="2A4BBC42" w14:textId="77777777" w:rsidR="008F23DC" w:rsidRPr="00C3261E" w:rsidRDefault="008F23DC" w:rsidP="00EE3E29">
      <w:pPr>
        <w:spacing w:after="120"/>
        <w:ind w:firstLine="709"/>
        <w:contextualSpacing/>
        <w:rPr>
          <w:sz w:val="22"/>
          <w:szCs w:val="22"/>
        </w:rPr>
      </w:pPr>
    </w:p>
    <w:p w14:paraId="3681F8F5" w14:textId="77777777" w:rsidR="008F23DC" w:rsidRPr="00C3261E" w:rsidRDefault="008F23DC" w:rsidP="00EE3E29">
      <w:pPr>
        <w:spacing w:after="120"/>
        <w:ind w:firstLine="709"/>
        <w:contextualSpacing/>
        <w:rPr>
          <w:sz w:val="22"/>
          <w:szCs w:val="22"/>
        </w:rPr>
      </w:pPr>
    </w:p>
    <w:p w14:paraId="3338A5B2" w14:textId="77777777" w:rsidR="008F23DC" w:rsidRPr="00C3261E" w:rsidRDefault="008F23DC" w:rsidP="00EE3E29">
      <w:pPr>
        <w:spacing w:after="120"/>
        <w:ind w:firstLine="709"/>
        <w:contextualSpacing/>
        <w:rPr>
          <w:sz w:val="22"/>
          <w:szCs w:val="22"/>
        </w:rPr>
      </w:pPr>
    </w:p>
    <w:p w14:paraId="1F397D93" w14:textId="77777777" w:rsidR="008F23DC" w:rsidRPr="00C3261E" w:rsidRDefault="008F23DC" w:rsidP="00EE3E29">
      <w:pPr>
        <w:spacing w:after="120"/>
        <w:ind w:firstLine="709"/>
        <w:contextualSpacing/>
        <w:rPr>
          <w:sz w:val="22"/>
          <w:szCs w:val="22"/>
        </w:rPr>
      </w:pPr>
    </w:p>
    <w:p w14:paraId="7B93370E" w14:textId="77777777" w:rsidR="008F23DC" w:rsidRPr="00C3261E" w:rsidRDefault="008F23DC" w:rsidP="00EE3E29">
      <w:pPr>
        <w:spacing w:after="120"/>
        <w:ind w:firstLine="709"/>
        <w:contextualSpacing/>
        <w:rPr>
          <w:sz w:val="22"/>
          <w:szCs w:val="22"/>
        </w:rPr>
      </w:pPr>
    </w:p>
    <w:p w14:paraId="59B41F4D" w14:textId="77777777" w:rsidR="008F23DC" w:rsidRPr="00C3261E" w:rsidRDefault="008F23DC" w:rsidP="00EE3E29">
      <w:pPr>
        <w:spacing w:after="120"/>
        <w:ind w:firstLine="709"/>
        <w:contextualSpacing/>
        <w:rPr>
          <w:sz w:val="22"/>
          <w:szCs w:val="22"/>
        </w:rPr>
      </w:pPr>
    </w:p>
    <w:p w14:paraId="6E21B9B1" w14:textId="77777777" w:rsidR="008F23DC" w:rsidRPr="00C3261E" w:rsidRDefault="008F23DC" w:rsidP="00EE3E29">
      <w:pPr>
        <w:spacing w:after="120"/>
        <w:ind w:firstLine="709"/>
        <w:contextualSpacing/>
        <w:rPr>
          <w:sz w:val="22"/>
          <w:szCs w:val="22"/>
        </w:rPr>
      </w:pPr>
    </w:p>
    <w:p w14:paraId="1EDDAAA6" w14:textId="77777777" w:rsidR="008F23DC" w:rsidRPr="00C3261E" w:rsidRDefault="008F23DC" w:rsidP="00EE3E29">
      <w:pPr>
        <w:spacing w:after="120"/>
        <w:ind w:firstLine="709"/>
        <w:contextualSpacing/>
        <w:rPr>
          <w:sz w:val="22"/>
          <w:szCs w:val="22"/>
        </w:rPr>
      </w:pPr>
    </w:p>
    <w:p w14:paraId="38E852C9" w14:textId="77777777" w:rsidR="008F23DC" w:rsidRPr="00C3261E" w:rsidRDefault="008F23DC" w:rsidP="00EE3E29">
      <w:pPr>
        <w:spacing w:after="120"/>
        <w:ind w:firstLine="709"/>
        <w:contextualSpacing/>
        <w:rPr>
          <w:sz w:val="22"/>
          <w:szCs w:val="22"/>
        </w:rPr>
      </w:pPr>
    </w:p>
    <w:p w14:paraId="43BCB080" w14:textId="77777777" w:rsidR="008F23DC" w:rsidRPr="00C3261E" w:rsidRDefault="008F23DC" w:rsidP="00EE3E29">
      <w:pPr>
        <w:spacing w:after="120"/>
        <w:ind w:firstLine="709"/>
        <w:contextualSpacing/>
        <w:rPr>
          <w:sz w:val="22"/>
          <w:szCs w:val="22"/>
        </w:rPr>
      </w:pPr>
    </w:p>
    <w:p w14:paraId="38CC0348" w14:textId="77777777" w:rsidR="008F23DC" w:rsidRPr="00C3261E" w:rsidRDefault="008F23DC" w:rsidP="00EE3E29">
      <w:pPr>
        <w:spacing w:after="120"/>
        <w:ind w:firstLine="709"/>
        <w:contextualSpacing/>
        <w:rPr>
          <w:sz w:val="22"/>
          <w:szCs w:val="22"/>
        </w:rPr>
      </w:pPr>
    </w:p>
    <w:p w14:paraId="05A6A066" w14:textId="77777777" w:rsidR="008F23DC" w:rsidRPr="00C3261E" w:rsidRDefault="008F23DC" w:rsidP="00EE3E29">
      <w:pPr>
        <w:spacing w:after="120"/>
        <w:ind w:firstLine="709"/>
        <w:contextualSpacing/>
        <w:rPr>
          <w:sz w:val="22"/>
          <w:szCs w:val="22"/>
        </w:rPr>
      </w:pPr>
    </w:p>
    <w:p w14:paraId="64642838" w14:textId="77777777" w:rsidR="008F23DC" w:rsidRPr="00C3261E" w:rsidRDefault="008F23DC" w:rsidP="00EE3E29">
      <w:pPr>
        <w:spacing w:after="120"/>
        <w:ind w:firstLine="709"/>
        <w:contextualSpacing/>
        <w:rPr>
          <w:sz w:val="22"/>
          <w:szCs w:val="22"/>
        </w:rPr>
      </w:pPr>
    </w:p>
    <w:p w14:paraId="7167CAE7" w14:textId="77777777" w:rsidR="00981ADC" w:rsidRPr="00C3261E" w:rsidRDefault="00981ADC" w:rsidP="00981ADC">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709" w:name="_Toc130977037"/>
      <w:bookmarkStart w:id="710" w:name="_Toc107931212"/>
      <w:bookmarkStart w:id="711" w:name="_Toc109828553"/>
      <w:bookmarkStart w:id="712" w:name="_Toc109828595"/>
      <w:bookmarkStart w:id="713" w:name="_Toc109828749"/>
      <w:bookmarkStart w:id="714" w:name="_Toc109829055"/>
      <w:r w:rsidRPr="00C3261E">
        <w:rPr>
          <w:b/>
          <w:bCs/>
          <w:sz w:val="22"/>
          <w:szCs w:val="22"/>
        </w:rPr>
        <w:lastRenderedPageBreak/>
        <w:t xml:space="preserve">Приложение </w:t>
      </w:r>
      <w:r w:rsidR="0090155D" w:rsidRPr="00C3261E">
        <w:rPr>
          <w:b/>
          <w:bCs/>
          <w:sz w:val="22"/>
          <w:szCs w:val="22"/>
        </w:rPr>
        <w:t>К</w:t>
      </w:r>
      <w:bookmarkStart w:id="715" w:name="Приложение_К"/>
      <w:bookmarkEnd w:id="709"/>
      <w:bookmarkEnd w:id="715"/>
    </w:p>
    <w:p w14:paraId="35DFE299" w14:textId="77777777" w:rsidR="00981ADC" w:rsidRPr="00C3261E" w:rsidRDefault="00981ADC" w:rsidP="00981ADC">
      <w:pPr>
        <w:pStyle w:val="afff0"/>
        <w:tabs>
          <w:tab w:val="left" w:pos="10206"/>
          <w:tab w:val="left" w:pos="10348"/>
        </w:tabs>
        <w:spacing w:after="120"/>
        <w:ind w:left="0" w:firstLine="709"/>
        <w:contextualSpacing/>
        <w:jc w:val="center"/>
        <w:outlineLvl w:val="0"/>
        <w:rPr>
          <w:b/>
          <w:sz w:val="22"/>
          <w:szCs w:val="22"/>
          <w:shd w:val="clear" w:color="auto" w:fill="FFFFFF"/>
          <w:lang w:eastAsia="en-US"/>
        </w:rPr>
      </w:pPr>
      <w:bookmarkStart w:id="716" w:name="_Toc110243873"/>
      <w:bookmarkStart w:id="717" w:name="_Toc130977038"/>
      <w:r w:rsidRPr="00C3261E">
        <w:rPr>
          <w:rStyle w:val="3e"/>
          <w:bCs w:val="0"/>
          <w:sz w:val="22"/>
          <w:szCs w:val="22"/>
          <w:u w:val="none"/>
        </w:rPr>
        <w:t>Перечень дополнительных прочих видов работ и затрат, не входящих в состав УЕР, для формирования сводного сметного расчета с использованием УЕР для проектов капитального строительства с учетом особенностей применения геоэнергетической отрасли (Норильский промышленный район)</w:t>
      </w:r>
      <w:bookmarkEnd w:id="716"/>
      <w:bookmarkEnd w:id="717"/>
    </w:p>
    <w:p w14:paraId="6904E9F6" w14:textId="52913672" w:rsidR="00C3261E" w:rsidRDefault="00981ADC" w:rsidP="00981ADC">
      <w:pPr>
        <w:tabs>
          <w:tab w:val="center" w:pos="5102"/>
          <w:tab w:val="right" w:pos="10205"/>
          <w:tab w:val="left" w:pos="10348"/>
        </w:tabs>
        <w:autoSpaceDE w:val="0"/>
        <w:autoSpaceDN w:val="0"/>
        <w:adjustRightInd w:val="0"/>
        <w:spacing w:after="120"/>
        <w:ind w:firstLine="709"/>
        <w:contextualSpacing/>
        <w:rPr>
          <w:sz w:val="22"/>
          <w:szCs w:val="22"/>
        </w:rPr>
      </w:pPr>
      <w:r w:rsidRPr="00C3261E">
        <w:rPr>
          <w:sz w:val="22"/>
          <w:szCs w:val="22"/>
        </w:rPr>
        <w:t xml:space="preserve">Приложение представлено в отдельном файле в формате </w:t>
      </w:r>
      <w:r w:rsidRPr="00C3261E">
        <w:rPr>
          <w:sz w:val="22"/>
          <w:szCs w:val="22"/>
          <w:lang w:val="en-US"/>
        </w:rPr>
        <w:t>Excel</w:t>
      </w:r>
      <w:r w:rsidRPr="00C3261E">
        <w:rPr>
          <w:sz w:val="22"/>
          <w:szCs w:val="22"/>
        </w:rPr>
        <w:t>, является неотъемлемой частью данного документа.</w:t>
      </w:r>
    </w:p>
    <w:p w14:paraId="27E29546" w14:textId="490368D6" w:rsidR="00C3261E" w:rsidRDefault="00C3261E" w:rsidP="00C3261E">
      <w:pPr>
        <w:rPr>
          <w:sz w:val="22"/>
          <w:szCs w:val="22"/>
        </w:rPr>
      </w:pPr>
    </w:p>
    <w:p w14:paraId="61F04CC2" w14:textId="4AF21044" w:rsidR="00C3261E" w:rsidRPr="00C3261E" w:rsidRDefault="00C3261E" w:rsidP="00C3261E">
      <w:pPr>
        <w:pStyle w:val="af6"/>
        <w:widowControl w:val="0"/>
        <w:tabs>
          <w:tab w:val="left" w:pos="1701"/>
          <w:tab w:val="left" w:pos="10206"/>
          <w:tab w:val="left" w:pos="10348"/>
        </w:tabs>
        <w:spacing w:after="120" w:line="240" w:lineRule="auto"/>
        <w:ind w:firstLine="709"/>
        <w:contextualSpacing/>
        <w:rPr>
          <w:rFonts w:ascii="Times New Roman" w:hAnsi="Times New Roman"/>
          <w:sz w:val="22"/>
          <w:szCs w:val="22"/>
        </w:rPr>
      </w:pPr>
      <w:r>
        <w:rPr>
          <w:rFonts w:ascii="Times New Roman" w:hAnsi="Times New Roman"/>
          <w:sz w:val="22"/>
          <w:szCs w:val="22"/>
        </w:rPr>
        <w:t>Приложение передано Подрядчику в полном объеме до заключения настоящего Договора.</w:t>
      </w:r>
    </w:p>
    <w:p w14:paraId="22D9C51E" w14:textId="280AF3A3" w:rsidR="00981ADC" w:rsidRPr="00C3261E" w:rsidRDefault="00981ADC" w:rsidP="00C3261E">
      <w:pPr>
        <w:tabs>
          <w:tab w:val="left" w:pos="1020"/>
        </w:tabs>
        <w:rPr>
          <w:sz w:val="22"/>
          <w:szCs w:val="22"/>
        </w:rPr>
      </w:pPr>
    </w:p>
    <w:p w14:paraId="7C906F29" w14:textId="77777777" w:rsidR="008F23DC" w:rsidRPr="00C3261E" w:rsidRDefault="008F23DC" w:rsidP="00EE3E29">
      <w:pPr>
        <w:pStyle w:val="afff0"/>
        <w:pageBreakBefore/>
        <w:tabs>
          <w:tab w:val="left" w:pos="10206"/>
        </w:tabs>
        <w:autoSpaceDE w:val="0"/>
        <w:autoSpaceDN w:val="0"/>
        <w:adjustRightInd w:val="0"/>
        <w:spacing w:after="120"/>
        <w:ind w:left="0" w:firstLine="709"/>
        <w:contextualSpacing/>
        <w:jc w:val="right"/>
        <w:outlineLvl w:val="0"/>
        <w:rPr>
          <w:b/>
          <w:bCs/>
          <w:sz w:val="22"/>
          <w:szCs w:val="22"/>
        </w:rPr>
      </w:pPr>
      <w:bookmarkStart w:id="718" w:name="_Toc130977039"/>
      <w:r w:rsidRPr="00C3261E">
        <w:rPr>
          <w:b/>
          <w:bCs/>
          <w:sz w:val="22"/>
          <w:szCs w:val="22"/>
        </w:rPr>
        <w:lastRenderedPageBreak/>
        <w:t xml:space="preserve">Приложение </w:t>
      </w:r>
      <w:bookmarkEnd w:id="710"/>
      <w:bookmarkEnd w:id="711"/>
      <w:bookmarkEnd w:id="712"/>
      <w:bookmarkEnd w:id="713"/>
      <w:bookmarkEnd w:id="714"/>
      <w:r w:rsidR="0090155D" w:rsidRPr="00C3261E">
        <w:rPr>
          <w:b/>
          <w:bCs/>
          <w:sz w:val="22"/>
          <w:szCs w:val="22"/>
        </w:rPr>
        <w:t>Л</w:t>
      </w:r>
      <w:bookmarkStart w:id="719" w:name="Приложение_Л"/>
      <w:bookmarkEnd w:id="718"/>
      <w:bookmarkEnd w:id="719"/>
    </w:p>
    <w:p w14:paraId="4C056E35" w14:textId="77777777" w:rsidR="008F23DC" w:rsidRPr="00C3261E" w:rsidRDefault="008F23DC" w:rsidP="00EE3E29">
      <w:pPr>
        <w:pStyle w:val="191"/>
        <w:shd w:val="clear" w:color="auto" w:fill="auto"/>
        <w:tabs>
          <w:tab w:val="left" w:pos="10206"/>
          <w:tab w:val="left" w:pos="10348"/>
        </w:tabs>
        <w:spacing w:after="120" w:line="240" w:lineRule="auto"/>
        <w:ind w:firstLine="709"/>
        <w:contextualSpacing/>
        <w:jc w:val="center"/>
        <w:outlineLvl w:val="2"/>
        <w:rPr>
          <w:b/>
          <w:sz w:val="22"/>
          <w:szCs w:val="22"/>
        </w:rPr>
      </w:pPr>
      <w:bookmarkStart w:id="720" w:name="_Toc105578886"/>
      <w:bookmarkStart w:id="721" w:name="_Toc105676787"/>
      <w:bookmarkStart w:id="722" w:name="_Toc106702117"/>
      <w:bookmarkStart w:id="723" w:name="_Toc106799818"/>
      <w:bookmarkStart w:id="724" w:name="_Toc106957835"/>
      <w:bookmarkStart w:id="725" w:name="_Toc107414031"/>
      <w:bookmarkStart w:id="726" w:name="_Toc107847779"/>
      <w:bookmarkStart w:id="727" w:name="_Toc107847938"/>
      <w:bookmarkStart w:id="728" w:name="_Toc107908237"/>
      <w:bookmarkStart w:id="729" w:name="_Toc107908416"/>
      <w:bookmarkStart w:id="730" w:name="_Toc107931213"/>
      <w:bookmarkStart w:id="731" w:name="_Toc109828554"/>
      <w:bookmarkStart w:id="732" w:name="_Toc109828596"/>
      <w:bookmarkStart w:id="733" w:name="_Toc109828750"/>
      <w:bookmarkStart w:id="734" w:name="_Toc109829056"/>
      <w:bookmarkStart w:id="735" w:name="_Toc110243875"/>
      <w:bookmarkStart w:id="736" w:name="_Toc130977040"/>
      <w:r w:rsidRPr="00C3261E">
        <w:rPr>
          <w:b/>
          <w:sz w:val="22"/>
          <w:szCs w:val="22"/>
        </w:rPr>
        <w:t>Форма расчета стоимости пусконаладочных работ и комплексного опробования</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761B9E7" w14:textId="77777777" w:rsidR="008F23DC" w:rsidRPr="00C3261E" w:rsidRDefault="00C8542B" w:rsidP="00EE3E29">
      <w:pPr>
        <w:pStyle w:val="191"/>
        <w:shd w:val="clear" w:color="auto" w:fill="auto"/>
        <w:tabs>
          <w:tab w:val="left" w:pos="10206"/>
          <w:tab w:val="left" w:pos="10348"/>
        </w:tabs>
        <w:spacing w:after="120" w:line="240" w:lineRule="auto"/>
        <w:ind w:firstLine="709"/>
        <w:contextualSpacing/>
        <w:jc w:val="right"/>
        <w:outlineLvl w:val="2"/>
        <w:rPr>
          <w:sz w:val="22"/>
          <w:szCs w:val="22"/>
        </w:rPr>
      </w:pPr>
      <w:bookmarkStart w:id="737" w:name="_Toc105578106"/>
      <w:bookmarkStart w:id="738" w:name="_Toc105578887"/>
      <w:bookmarkStart w:id="739" w:name="_Toc105676788"/>
      <w:r w:rsidRPr="00C3261E">
        <w:rPr>
          <w:sz w:val="22"/>
          <w:szCs w:val="22"/>
        </w:rPr>
        <w:t xml:space="preserve">  </w:t>
      </w:r>
      <w:bookmarkStart w:id="740" w:name="_Toc106702118"/>
      <w:bookmarkStart w:id="741" w:name="_Toc106799819"/>
      <w:bookmarkStart w:id="742" w:name="_Toc106957836"/>
      <w:bookmarkStart w:id="743" w:name="_Toc107414032"/>
      <w:bookmarkStart w:id="744" w:name="_Toc107847780"/>
      <w:bookmarkStart w:id="745" w:name="_Toc107847939"/>
      <w:bookmarkStart w:id="746" w:name="_Toc107908238"/>
      <w:bookmarkStart w:id="747" w:name="_Toc107908417"/>
      <w:bookmarkStart w:id="748" w:name="_Toc107931214"/>
      <w:bookmarkStart w:id="749" w:name="_Toc109828555"/>
      <w:bookmarkStart w:id="750" w:name="_Toc109828597"/>
      <w:bookmarkStart w:id="751" w:name="_Toc109828751"/>
      <w:bookmarkStart w:id="752" w:name="_Toc109829057"/>
      <w:bookmarkStart w:id="753" w:name="_Toc110243876"/>
      <w:bookmarkStart w:id="754" w:name="_Toc130977041"/>
      <w:r w:rsidR="008F23DC" w:rsidRPr="00C3261E">
        <w:rPr>
          <w:sz w:val="22"/>
          <w:szCs w:val="22"/>
        </w:rPr>
        <w:t>Образец №</w:t>
      </w:r>
      <w:bookmarkEnd w:id="737"/>
      <w:bookmarkEnd w:id="738"/>
      <w:bookmarkEnd w:id="739"/>
      <w:r w:rsidR="0015010B" w:rsidRPr="00C3261E">
        <w:rPr>
          <w:sz w:val="22"/>
          <w:szCs w:val="22"/>
        </w:rPr>
        <w:t>1</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993"/>
        <w:gridCol w:w="1984"/>
        <w:gridCol w:w="1701"/>
        <w:gridCol w:w="992"/>
        <w:gridCol w:w="1134"/>
        <w:gridCol w:w="1418"/>
      </w:tblGrid>
      <w:tr w:rsidR="00862FDA" w:rsidRPr="00C3261E" w14:paraId="50801BB5" w14:textId="77777777" w:rsidTr="00F13BBF">
        <w:trPr>
          <w:jc w:val="center"/>
        </w:trPr>
        <w:tc>
          <w:tcPr>
            <w:tcW w:w="562" w:type="dxa"/>
            <w:vMerge w:val="restart"/>
            <w:shd w:val="clear" w:color="auto" w:fill="auto"/>
          </w:tcPr>
          <w:p w14:paraId="4B2593CE" w14:textId="77777777" w:rsidR="008F23DC" w:rsidRPr="00C3261E" w:rsidRDefault="008F23DC" w:rsidP="00F13BBF">
            <w:pPr>
              <w:pStyle w:val="31"/>
              <w:numPr>
                <w:ilvl w:val="0"/>
                <w:numId w:val="0"/>
              </w:numPr>
              <w:tabs>
                <w:tab w:val="left" w:pos="426"/>
                <w:tab w:val="left" w:pos="851"/>
              </w:tabs>
              <w:ind w:firstLine="709"/>
              <w:rPr>
                <w:rFonts w:ascii="Times New Roman" w:hAnsi="Times New Roman" w:cs="Times New Roman"/>
                <w:sz w:val="22"/>
                <w:szCs w:val="22"/>
              </w:rPr>
            </w:pPr>
            <w:r w:rsidRPr="00C3261E">
              <w:rPr>
                <w:rFonts w:ascii="Times New Roman" w:hAnsi="Times New Roman" w:cs="Times New Roman"/>
                <w:sz w:val="22"/>
                <w:szCs w:val="22"/>
              </w:rPr>
              <w:t>N</w:t>
            </w:r>
            <w:r w:rsidRPr="00C3261E">
              <w:rPr>
                <w:rFonts w:ascii="Times New Roman" w:hAnsi="Times New Roman" w:cs="Times New Roman"/>
                <w:sz w:val="22"/>
                <w:szCs w:val="22"/>
              </w:rPr>
              <w:br/>
              <w:t>п/п</w:t>
            </w:r>
          </w:p>
        </w:tc>
        <w:tc>
          <w:tcPr>
            <w:tcW w:w="1701" w:type="dxa"/>
            <w:vMerge w:val="restart"/>
            <w:shd w:val="clear" w:color="auto" w:fill="auto"/>
          </w:tcPr>
          <w:p w14:paraId="7BA42B36" w14:textId="77777777" w:rsidR="008F23DC" w:rsidRPr="00C3261E" w:rsidRDefault="008F23DC"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Наименование</w:t>
            </w:r>
            <w:r w:rsidRPr="00C3261E">
              <w:rPr>
                <w:rFonts w:ascii="Times New Roman" w:hAnsi="Times New Roman" w:cs="Times New Roman"/>
                <w:sz w:val="22"/>
                <w:szCs w:val="22"/>
              </w:rPr>
              <w:br/>
              <w:t>профессий</w:t>
            </w:r>
            <w:r w:rsidRPr="00C3261E">
              <w:rPr>
                <w:rFonts w:ascii="Times New Roman" w:hAnsi="Times New Roman" w:cs="Times New Roman"/>
                <w:sz w:val="22"/>
                <w:szCs w:val="22"/>
              </w:rPr>
              <w:br/>
              <w:t>и должностей,</w:t>
            </w:r>
            <w:r w:rsidRPr="00C3261E">
              <w:rPr>
                <w:rFonts w:ascii="Times New Roman" w:hAnsi="Times New Roman" w:cs="Times New Roman"/>
                <w:sz w:val="22"/>
                <w:szCs w:val="22"/>
              </w:rPr>
              <w:br/>
              <w:t>категория/ разряд</w:t>
            </w:r>
          </w:p>
        </w:tc>
        <w:tc>
          <w:tcPr>
            <w:tcW w:w="993" w:type="dxa"/>
            <w:vMerge w:val="restart"/>
            <w:shd w:val="clear" w:color="auto" w:fill="auto"/>
          </w:tcPr>
          <w:p w14:paraId="641AAD9A" w14:textId="77777777" w:rsidR="008F23DC" w:rsidRPr="00C3261E" w:rsidRDefault="008F23DC"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Кол-во</w:t>
            </w:r>
            <w:r w:rsidRPr="00C3261E">
              <w:rPr>
                <w:rFonts w:ascii="Times New Roman" w:hAnsi="Times New Roman" w:cs="Times New Roman"/>
                <w:sz w:val="22"/>
                <w:szCs w:val="22"/>
              </w:rPr>
              <w:br/>
              <w:t>специалистов</w:t>
            </w:r>
          </w:p>
        </w:tc>
        <w:tc>
          <w:tcPr>
            <w:tcW w:w="3685" w:type="dxa"/>
            <w:gridSpan w:val="2"/>
            <w:shd w:val="clear" w:color="auto" w:fill="auto"/>
          </w:tcPr>
          <w:p w14:paraId="6E82D7DE" w14:textId="77777777" w:rsidR="008F23DC" w:rsidRPr="00C3261E" w:rsidRDefault="008F23DC"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Количество рабочих часов</w:t>
            </w:r>
            <w:r w:rsidR="00A15A40" w:rsidRPr="00C3261E">
              <w:rPr>
                <w:rStyle w:val="af1"/>
                <w:rFonts w:ascii="Times New Roman" w:hAnsi="Times New Roman" w:cs="Times New Roman"/>
                <w:sz w:val="22"/>
                <w:szCs w:val="22"/>
              </w:rPr>
              <w:footnoteReference w:id="28"/>
            </w:r>
          </w:p>
        </w:tc>
        <w:tc>
          <w:tcPr>
            <w:tcW w:w="992" w:type="dxa"/>
            <w:vMerge w:val="restart"/>
            <w:shd w:val="clear" w:color="auto" w:fill="auto"/>
          </w:tcPr>
          <w:p w14:paraId="2CA04135" w14:textId="77777777" w:rsidR="008F23DC" w:rsidRPr="00C3261E" w:rsidRDefault="008F23DC"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Всего</w:t>
            </w:r>
            <w:r w:rsidRPr="00C3261E">
              <w:rPr>
                <w:rFonts w:ascii="Times New Roman" w:hAnsi="Times New Roman" w:cs="Times New Roman"/>
                <w:sz w:val="22"/>
                <w:szCs w:val="22"/>
              </w:rPr>
              <w:br/>
              <w:t>затрат</w:t>
            </w:r>
            <w:r w:rsidRPr="00C3261E">
              <w:rPr>
                <w:rFonts w:ascii="Times New Roman" w:hAnsi="Times New Roman" w:cs="Times New Roman"/>
                <w:sz w:val="22"/>
                <w:szCs w:val="22"/>
              </w:rPr>
              <w:br/>
              <w:t>труда,</w:t>
            </w:r>
            <w:r w:rsidRPr="00C3261E">
              <w:rPr>
                <w:rFonts w:ascii="Times New Roman" w:hAnsi="Times New Roman" w:cs="Times New Roman"/>
                <w:sz w:val="22"/>
                <w:szCs w:val="22"/>
              </w:rPr>
              <w:br/>
            </w:r>
            <w:proofErr w:type="spellStart"/>
            <w:r w:rsidRPr="00C3261E">
              <w:rPr>
                <w:rFonts w:ascii="Times New Roman" w:hAnsi="Times New Roman" w:cs="Times New Roman"/>
                <w:sz w:val="22"/>
                <w:szCs w:val="22"/>
              </w:rPr>
              <w:t>чел.час</w:t>
            </w:r>
            <w:proofErr w:type="spellEnd"/>
          </w:p>
        </w:tc>
        <w:tc>
          <w:tcPr>
            <w:tcW w:w="1134" w:type="dxa"/>
            <w:vMerge w:val="restart"/>
            <w:shd w:val="clear" w:color="auto" w:fill="auto"/>
          </w:tcPr>
          <w:p w14:paraId="1AF254EA" w14:textId="77777777" w:rsidR="008F23DC" w:rsidRPr="00C3261E" w:rsidRDefault="008F23DC"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Тарифная ставка, руб.</w:t>
            </w:r>
          </w:p>
        </w:tc>
        <w:tc>
          <w:tcPr>
            <w:tcW w:w="1418" w:type="dxa"/>
            <w:vMerge w:val="restart"/>
            <w:shd w:val="clear" w:color="auto" w:fill="auto"/>
          </w:tcPr>
          <w:p w14:paraId="5DB0537F" w14:textId="77777777" w:rsidR="008F23DC" w:rsidRPr="00C3261E" w:rsidRDefault="008F23DC"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Всего, руб.</w:t>
            </w:r>
            <w:r w:rsidRPr="00C3261E">
              <w:rPr>
                <w:rFonts w:ascii="Times New Roman" w:hAnsi="Times New Roman" w:cs="Times New Roman"/>
                <w:sz w:val="22"/>
                <w:szCs w:val="22"/>
              </w:rPr>
              <w:br/>
              <w:t>(гр.8*гр.7)</w:t>
            </w:r>
          </w:p>
        </w:tc>
      </w:tr>
      <w:tr w:rsidR="00862FDA" w:rsidRPr="00C3261E" w14:paraId="4EDAD599" w14:textId="77777777" w:rsidTr="00F13BBF">
        <w:trPr>
          <w:trHeight w:val="996"/>
          <w:jc w:val="center"/>
        </w:trPr>
        <w:tc>
          <w:tcPr>
            <w:tcW w:w="562" w:type="dxa"/>
            <w:vMerge/>
            <w:shd w:val="clear" w:color="auto" w:fill="auto"/>
          </w:tcPr>
          <w:p w14:paraId="5DB3D029"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p>
        </w:tc>
        <w:tc>
          <w:tcPr>
            <w:tcW w:w="1701" w:type="dxa"/>
            <w:vMerge/>
            <w:shd w:val="clear" w:color="auto" w:fill="auto"/>
          </w:tcPr>
          <w:p w14:paraId="564593D4"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p>
        </w:tc>
        <w:tc>
          <w:tcPr>
            <w:tcW w:w="993" w:type="dxa"/>
            <w:vMerge/>
            <w:shd w:val="clear" w:color="auto" w:fill="auto"/>
          </w:tcPr>
          <w:p w14:paraId="46450B2D"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p>
        </w:tc>
        <w:tc>
          <w:tcPr>
            <w:tcW w:w="1984" w:type="dxa"/>
            <w:shd w:val="clear" w:color="auto" w:fill="auto"/>
          </w:tcPr>
          <w:p w14:paraId="61CA8B0C" w14:textId="77777777" w:rsidR="00DE6A89" w:rsidRPr="00C3261E" w:rsidRDefault="00DE6A89"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Индивидуальные испытания</w:t>
            </w:r>
          </w:p>
        </w:tc>
        <w:tc>
          <w:tcPr>
            <w:tcW w:w="1701" w:type="dxa"/>
            <w:shd w:val="clear" w:color="auto" w:fill="auto"/>
          </w:tcPr>
          <w:p w14:paraId="32453310" w14:textId="77777777" w:rsidR="00DE6A89" w:rsidRPr="00C3261E" w:rsidRDefault="00DE6A89"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Комплексного</w:t>
            </w:r>
            <w:r w:rsidRPr="00C3261E">
              <w:rPr>
                <w:rFonts w:ascii="Times New Roman" w:hAnsi="Times New Roman" w:cs="Times New Roman"/>
                <w:sz w:val="22"/>
                <w:szCs w:val="22"/>
              </w:rPr>
              <w:br/>
              <w:t>опробования</w:t>
            </w:r>
            <w:r w:rsidRPr="00C3261E">
              <w:rPr>
                <w:rFonts w:ascii="Times New Roman" w:hAnsi="Times New Roman" w:cs="Times New Roman"/>
                <w:sz w:val="22"/>
                <w:szCs w:val="22"/>
              </w:rPr>
              <w:br/>
              <w:t>оборудования</w:t>
            </w:r>
          </w:p>
        </w:tc>
        <w:tc>
          <w:tcPr>
            <w:tcW w:w="992" w:type="dxa"/>
            <w:vMerge/>
            <w:shd w:val="clear" w:color="auto" w:fill="auto"/>
          </w:tcPr>
          <w:p w14:paraId="23C4AF47"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p>
        </w:tc>
        <w:tc>
          <w:tcPr>
            <w:tcW w:w="1134" w:type="dxa"/>
            <w:vMerge/>
            <w:shd w:val="clear" w:color="auto" w:fill="auto"/>
          </w:tcPr>
          <w:p w14:paraId="4B84EEB0"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p>
        </w:tc>
        <w:tc>
          <w:tcPr>
            <w:tcW w:w="1418" w:type="dxa"/>
            <w:vMerge/>
            <w:shd w:val="clear" w:color="auto" w:fill="auto"/>
          </w:tcPr>
          <w:p w14:paraId="45C5C31C"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p>
        </w:tc>
      </w:tr>
      <w:tr w:rsidR="00D53D4C" w:rsidRPr="00C3261E" w14:paraId="417CDBEA" w14:textId="77777777" w:rsidTr="00F13BBF">
        <w:trPr>
          <w:trHeight w:val="175"/>
          <w:jc w:val="center"/>
        </w:trPr>
        <w:tc>
          <w:tcPr>
            <w:tcW w:w="562" w:type="dxa"/>
            <w:shd w:val="clear" w:color="auto" w:fill="auto"/>
          </w:tcPr>
          <w:p w14:paraId="3C4132E9" w14:textId="77777777" w:rsidR="00DE6A89" w:rsidRPr="00C3261E" w:rsidRDefault="00DE6A89"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1</w:t>
            </w:r>
          </w:p>
        </w:tc>
        <w:tc>
          <w:tcPr>
            <w:tcW w:w="1701" w:type="dxa"/>
            <w:shd w:val="clear" w:color="auto" w:fill="auto"/>
          </w:tcPr>
          <w:p w14:paraId="2C4AF6CD"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r w:rsidRPr="00C3261E">
              <w:rPr>
                <w:rFonts w:ascii="Times New Roman" w:hAnsi="Times New Roman" w:cs="Times New Roman"/>
                <w:sz w:val="22"/>
                <w:szCs w:val="22"/>
              </w:rPr>
              <w:t>2</w:t>
            </w:r>
          </w:p>
        </w:tc>
        <w:tc>
          <w:tcPr>
            <w:tcW w:w="993" w:type="dxa"/>
            <w:shd w:val="clear" w:color="auto" w:fill="auto"/>
          </w:tcPr>
          <w:p w14:paraId="52EAEE5D" w14:textId="77777777" w:rsidR="00DE6A89" w:rsidRPr="00C3261E" w:rsidRDefault="00C8542B"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 xml:space="preserve">     </w:t>
            </w:r>
            <w:r w:rsidR="00DE6A89" w:rsidRPr="00C3261E">
              <w:rPr>
                <w:rFonts w:ascii="Times New Roman" w:hAnsi="Times New Roman" w:cs="Times New Roman"/>
                <w:sz w:val="22"/>
                <w:szCs w:val="22"/>
              </w:rPr>
              <w:t>3</w:t>
            </w:r>
          </w:p>
        </w:tc>
        <w:tc>
          <w:tcPr>
            <w:tcW w:w="1984" w:type="dxa"/>
            <w:shd w:val="clear" w:color="auto" w:fill="auto"/>
          </w:tcPr>
          <w:p w14:paraId="19C74219"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r w:rsidRPr="00C3261E">
              <w:rPr>
                <w:rFonts w:ascii="Times New Roman" w:hAnsi="Times New Roman" w:cs="Times New Roman"/>
                <w:sz w:val="22"/>
                <w:szCs w:val="22"/>
              </w:rPr>
              <w:t>4</w:t>
            </w:r>
          </w:p>
        </w:tc>
        <w:tc>
          <w:tcPr>
            <w:tcW w:w="1701" w:type="dxa"/>
            <w:shd w:val="clear" w:color="auto" w:fill="auto"/>
          </w:tcPr>
          <w:p w14:paraId="0C3F8A88" w14:textId="77777777" w:rsidR="00DE6A89" w:rsidRPr="00C3261E" w:rsidRDefault="00DE6A89" w:rsidP="00F13BBF">
            <w:pPr>
              <w:pStyle w:val="31"/>
              <w:numPr>
                <w:ilvl w:val="0"/>
                <w:numId w:val="0"/>
              </w:numPr>
              <w:tabs>
                <w:tab w:val="left" w:pos="426"/>
                <w:tab w:val="left" w:pos="851"/>
              </w:tabs>
              <w:ind w:firstLine="709"/>
              <w:rPr>
                <w:rFonts w:ascii="Times New Roman" w:hAnsi="Times New Roman" w:cs="Times New Roman"/>
                <w:sz w:val="22"/>
                <w:szCs w:val="22"/>
              </w:rPr>
            </w:pPr>
            <w:r w:rsidRPr="00C3261E">
              <w:rPr>
                <w:rFonts w:ascii="Times New Roman" w:hAnsi="Times New Roman" w:cs="Times New Roman"/>
                <w:sz w:val="22"/>
                <w:szCs w:val="22"/>
              </w:rPr>
              <w:t>5</w:t>
            </w:r>
          </w:p>
        </w:tc>
        <w:tc>
          <w:tcPr>
            <w:tcW w:w="992" w:type="dxa"/>
            <w:shd w:val="clear" w:color="auto" w:fill="auto"/>
          </w:tcPr>
          <w:p w14:paraId="7CB247E3" w14:textId="77777777" w:rsidR="00DE6A89" w:rsidRPr="00C3261E" w:rsidRDefault="00C8542B"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 xml:space="preserve">     </w:t>
            </w:r>
            <w:r w:rsidR="00DE6A89" w:rsidRPr="00C3261E">
              <w:rPr>
                <w:rFonts w:ascii="Times New Roman" w:hAnsi="Times New Roman" w:cs="Times New Roman"/>
                <w:sz w:val="22"/>
                <w:szCs w:val="22"/>
              </w:rPr>
              <w:t>6</w:t>
            </w:r>
          </w:p>
        </w:tc>
        <w:tc>
          <w:tcPr>
            <w:tcW w:w="1134" w:type="dxa"/>
            <w:shd w:val="clear" w:color="auto" w:fill="auto"/>
          </w:tcPr>
          <w:p w14:paraId="5E7CD06A" w14:textId="77777777" w:rsidR="00DE6A89" w:rsidRPr="00C3261E" w:rsidRDefault="00C8542B"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 xml:space="preserve">      </w:t>
            </w:r>
            <w:r w:rsidR="00DE6A89" w:rsidRPr="00C3261E">
              <w:rPr>
                <w:rFonts w:ascii="Times New Roman" w:hAnsi="Times New Roman" w:cs="Times New Roman"/>
                <w:sz w:val="22"/>
                <w:szCs w:val="22"/>
              </w:rPr>
              <w:t>7</w:t>
            </w:r>
          </w:p>
        </w:tc>
        <w:tc>
          <w:tcPr>
            <w:tcW w:w="1418" w:type="dxa"/>
            <w:shd w:val="clear" w:color="auto" w:fill="auto"/>
          </w:tcPr>
          <w:p w14:paraId="75546392" w14:textId="77777777" w:rsidR="00DE6A89" w:rsidRPr="00C3261E" w:rsidRDefault="00C8542B" w:rsidP="00F13BBF">
            <w:pPr>
              <w:pStyle w:val="31"/>
              <w:numPr>
                <w:ilvl w:val="0"/>
                <w:numId w:val="0"/>
              </w:numPr>
              <w:tabs>
                <w:tab w:val="left" w:pos="426"/>
                <w:tab w:val="left" w:pos="851"/>
              </w:tabs>
              <w:rPr>
                <w:rFonts w:ascii="Times New Roman" w:hAnsi="Times New Roman" w:cs="Times New Roman"/>
                <w:sz w:val="22"/>
                <w:szCs w:val="22"/>
              </w:rPr>
            </w:pPr>
            <w:r w:rsidRPr="00C3261E">
              <w:rPr>
                <w:rFonts w:ascii="Times New Roman" w:hAnsi="Times New Roman" w:cs="Times New Roman"/>
                <w:sz w:val="22"/>
                <w:szCs w:val="22"/>
              </w:rPr>
              <w:t xml:space="preserve">        </w:t>
            </w:r>
            <w:r w:rsidR="00DE6A89" w:rsidRPr="00C3261E">
              <w:rPr>
                <w:rFonts w:ascii="Times New Roman" w:hAnsi="Times New Roman" w:cs="Times New Roman"/>
                <w:sz w:val="22"/>
                <w:szCs w:val="22"/>
              </w:rPr>
              <w:t>8</w:t>
            </w:r>
          </w:p>
        </w:tc>
      </w:tr>
    </w:tbl>
    <w:p w14:paraId="6E0D6DDB" w14:textId="77777777" w:rsidR="008F23DC" w:rsidRPr="00C3261E" w:rsidRDefault="008F23DC" w:rsidP="00EE3E29">
      <w:pPr>
        <w:spacing w:after="120"/>
        <w:ind w:firstLine="709"/>
        <w:contextualSpacing/>
        <w:rPr>
          <w:sz w:val="22"/>
          <w:szCs w:val="22"/>
        </w:rPr>
      </w:pPr>
    </w:p>
    <w:p w14:paraId="143C6033" w14:textId="167567AC" w:rsidR="000B2F84" w:rsidRDefault="000B2F84" w:rsidP="00EE3E29">
      <w:pPr>
        <w:spacing w:after="120"/>
        <w:ind w:firstLine="709"/>
        <w:contextualSpacing/>
        <w:rPr>
          <w:sz w:val="22"/>
          <w:szCs w:val="22"/>
        </w:rPr>
      </w:pPr>
    </w:p>
    <w:p w14:paraId="3116E017" w14:textId="5D1D12A1" w:rsidR="00C3261E" w:rsidRDefault="00C3261E" w:rsidP="00EE3E29">
      <w:pPr>
        <w:spacing w:after="120"/>
        <w:ind w:firstLine="709"/>
        <w:contextualSpacing/>
        <w:rPr>
          <w:sz w:val="22"/>
          <w:szCs w:val="22"/>
        </w:rPr>
      </w:pPr>
      <w:bookmarkStart w:id="755" w:name="_GoBack"/>
      <w:bookmarkEnd w:id="755"/>
    </w:p>
    <w:p w14:paraId="3ECBDB02" w14:textId="01540B3B" w:rsidR="00C3261E" w:rsidRDefault="00C3261E" w:rsidP="00EE3E29">
      <w:pPr>
        <w:spacing w:after="120"/>
        <w:ind w:firstLine="709"/>
        <w:contextualSpacing/>
        <w:rPr>
          <w:sz w:val="22"/>
          <w:szCs w:val="22"/>
        </w:rPr>
      </w:pPr>
    </w:p>
    <w:p w14:paraId="103F747C" w14:textId="79E9A7FA" w:rsidR="00C3261E" w:rsidRDefault="00C3261E" w:rsidP="00EE3E29">
      <w:pPr>
        <w:spacing w:after="120"/>
        <w:ind w:firstLine="709"/>
        <w:contextualSpacing/>
        <w:rPr>
          <w:sz w:val="22"/>
          <w:szCs w:val="22"/>
        </w:rPr>
      </w:pPr>
    </w:p>
    <w:p w14:paraId="13DE1391" w14:textId="491FE305" w:rsidR="00C3261E" w:rsidRDefault="00C3261E" w:rsidP="00EE3E29">
      <w:pPr>
        <w:spacing w:after="120"/>
        <w:ind w:firstLine="709"/>
        <w:contextualSpacing/>
        <w:rPr>
          <w:sz w:val="22"/>
          <w:szCs w:val="22"/>
        </w:rPr>
      </w:pPr>
    </w:p>
    <w:p w14:paraId="3E2DE0BA" w14:textId="77777777" w:rsidR="00C3261E" w:rsidRDefault="00C3261E" w:rsidP="00C3261E">
      <w:pPr>
        <w:spacing w:line="360" w:lineRule="auto"/>
        <w:contextualSpacing/>
        <w:jc w:val="center"/>
        <w:rPr>
          <w:rFonts w:eastAsia="Calibri"/>
          <w:bCs/>
          <w:sz w:val="22"/>
        </w:rPr>
      </w:pPr>
      <w:r>
        <w:rPr>
          <w:rFonts w:eastAsia="Calibri"/>
          <w:bCs/>
        </w:rPr>
        <w:t>Подписи Сторон:</w:t>
      </w:r>
    </w:p>
    <w:p w14:paraId="01131930" w14:textId="77777777" w:rsidR="00C3261E" w:rsidRDefault="00C3261E" w:rsidP="00C3261E">
      <w:pPr>
        <w:widowControl w:val="0"/>
        <w:tabs>
          <w:tab w:val="left" w:pos="851"/>
          <w:tab w:val="left" w:pos="1276"/>
        </w:tabs>
        <w:suppressAutoHyphens/>
        <w:spacing w:before="120" w:after="120"/>
        <w:ind w:firstLine="709"/>
        <w:rPr>
          <w:rFonts w:eastAsia="Arial Unicode MS"/>
          <w:color w:val="000000"/>
          <w:bdr w:val="none" w:sz="0" w:space="0" w:color="auto" w:frame="1"/>
        </w:rPr>
      </w:pPr>
    </w:p>
    <w:p w14:paraId="67551B71" w14:textId="77777777" w:rsidR="00C3261E" w:rsidRPr="00C3261E" w:rsidRDefault="00C3261E" w:rsidP="00EE3E29">
      <w:pPr>
        <w:spacing w:after="120"/>
        <w:ind w:firstLine="709"/>
        <w:contextualSpacing/>
        <w:rPr>
          <w:sz w:val="22"/>
          <w:szCs w:val="22"/>
        </w:rPr>
      </w:pPr>
    </w:p>
    <w:sectPr w:rsidR="00C3261E" w:rsidRPr="00C3261E" w:rsidSect="00C3261E">
      <w:footerReference w:type="default" r:id="rId15"/>
      <w:pgSz w:w="11906" w:h="16838" w:code="9"/>
      <w:pgMar w:top="567" w:right="567" w:bottom="567" w:left="1134" w:header="567"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E3ABA" w14:textId="77777777" w:rsidR="0033181A" w:rsidRDefault="0033181A">
      <w:r>
        <w:separator/>
      </w:r>
    </w:p>
  </w:endnote>
  <w:endnote w:type="continuationSeparator" w:id="0">
    <w:p w14:paraId="41A7DBC3" w14:textId="77777777" w:rsidR="0033181A" w:rsidRDefault="0033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ヒラギノ角ゴ Pro W3">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F1725" w14:textId="094C93BF" w:rsidR="00217894" w:rsidRPr="000271D0" w:rsidRDefault="00217894">
    <w:pPr>
      <w:pStyle w:val="aa"/>
      <w:jc w:val="right"/>
      <w:rPr>
        <w:rFonts w:ascii="Tahoma" w:hAnsi="Tahoma" w:cs="Tahoma"/>
      </w:rPr>
    </w:pPr>
    <w:r w:rsidRPr="000271D0">
      <w:rPr>
        <w:rFonts w:ascii="Tahoma" w:hAnsi="Tahoma" w:cs="Tahoma"/>
      </w:rPr>
      <w:fldChar w:fldCharType="begin"/>
    </w:r>
    <w:r w:rsidRPr="000271D0">
      <w:rPr>
        <w:rFonts w:ascii="Tahoma" w:hAnsi="Tahoma" w:cs="Tahoma"/>
      </w:rPr>
      <w:instrText>PAGE   \* MERGEFORMAT</w:instrText>
    </w:r>
    <w:r w:rsidRPr="000271D0">
      <w:rPr>
        <w:rFonts w:ascii="Tahoma" w:hAnsi="Tahoma" w:cs="Tahoma"/>
      </w:rPr>
      <w:fldChar w:fldCharType="separate"/>
    </w:r>
    <w:r w:rsidR="00824549">
      <w:rPr>
        <w:rFonts w:ascii="Tahoma" w:hAnsi="Tahoma" w:cs="Tahoma"/>
        <w:noProof/>
      </w:rPr>
      <w:t>30</w:t>
    </w:r>
    <w:r w:rsidRPr="000271D0">
      <w:rPr>
        <w:rFonts w:ascii="Tahoma" w:hAnsi="Tahoma" w:cs="Tahoma"/>
      </w:rPr>
      <w:fldChar w:fldCharType="end"/>
    </w:r>
  </w:p>
  <w:p w14:paraId="31E78CA8" w14:textId="77777777" w:rsidR="00217894" w:rsidRPr="000271D0" w:rsidRDefault="00217894">
    <w:pPr>
      <w:pStyle w:val="aa"/>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F7F30" w14:textId="77777777" w:rsidR="0033181A" w:rsidRDefault="0033181A">
      <w:r>
        <w:separator/>
      </w:r>
    </w:p>
    <w:p w14:paraId="565F3D1C" w14:textId="77777777" w:rsidR="0033181A" w:rsidRDefault="0033181A"/>
  </w:footnote>
  <w:footnote w:type="continuationSeparator" w:id="0">
    <w:p w14:paraId="202933F9" w14:textId="77777777" w:rsidR="0033181A" w:rsidRDefault="0033181A">
      <w:r>
        <w:continuationSeparator/>
      </w:r>
    </w:p>
  </w:footnote>
  <w:footnote w:id="1">
    <w:p w14:paraId="58E0614D" w14:textId="77777777" w:rsidR="00217894" w:rsidRDefault="00217894" w:rsidP="00AB5E2F">
      <w:pPr>
        <w:pStyle w:val="af2"/>
      </w:pPr>
      <w:r w:rsidRPr="0057541E">
        <w:rPr>
          <w:rStyle w:val="af1"/>
          <w:rFonts w:ascii="Tahoma" w:hAnsi="Tahoma" w:cs="Tahoma"/>
        </w:rPr>
        <w:footnoteRef/>
      </w:r>
      <w:r w:rsidRPr="0057541E">
        <w:rPr>
          <w:rFonts w:ascii="Tahoma" w:hAnsi="Tahoma" w:cs="Tahoma"/>
        </w:rPr>
        <w:t xml:space="preserve"> </w:t>
      </w:r>
      <w:r w:rsidRPr="00175626">
        <w:rPr>
          <w:rFonts w:ascii="Tahoma" w:hAnsi="Tahoma" w:cs="Tahoma"/>
        </w:rPr>
        <w:t xml:space="preserve">В соответствии с протоколом от 01.06.2021 № ГМК-05/78-пр УЕР </w:t>
      </w:r>
      <w:r w:rsidRPr="004C2C3C">
        <w:rPr>
          <w:rFonts w:ascii="Tahoma" w:hAnsi="Tahoma" w:cs="Tahoma"/>
        </w:rPr>
        <w:t>применяются</w:t>
      </w:r>
      <w:r>
        <w:rPr>
          <w:rFonts w:ascii="Tahoma" w:hAnsi="Tahoma" w:cs="Tahoma"/>
        </w:rPr>
        <w:t xml:space="preserve"> к проектам КС, стоимостью </w:t>
      </w:r>
      <w:r w:rsidRPr="00A93A12">
        <w:rPr>
          <w:rFonts w:ascii="Tahoma" w:hAnsi="Tahoma" w:cs="Tahoma"/>
        </w:rPr>
        <w:t>выше 1 млрд</w:t>
      </w:r>
      <w:r>
        <w:rPr>
          <w:rFonts w:ascii="Tahoma" w:hAnsi="Tahoma" w:cs="Tahoma"/>
        </w:rPr>
        <w:t>.</w:t>
      </w:r>
      <w:r w:rsidRPr="00A93A12">
        <w:rPr>
          <w:rFonts w:ascii="Tahoma" w:hAnsi="Tahoma" w:cs="Tahoma"/>
        </w:rPr>
        <w:t xml:space="preserve"> руб</w:t>
      </w:r>
      <w:r>
        <w:rPr>
          <w:rFonts w:ascii="Tahoma" w:hAnsi="Tahoma" w:cs="Tahoma"/>
        </w:rPr>
        <w:t>лей</w:t>
      </w:r>
      <w:r w:rsidRPr="00A93A12">
        <w:rPr>
          <w:rFonts w:ascii="Tahoma" w:hAnsi="Tahoma" w:cs="Tahoma"/>
        </w:rPr>
        <w:t>,</w:t>
      </w:r>
      <w:r>
        <w:rPr>
          <w:rFonts w:ascii="Tahoma" w:hAnsi="Tahoma" w:cs="Tahoma"/>
        </w:rPr>
        <w:t xml:space="preserve"> а также по решению Куратора проекта к проектам КС стоимостью 1 млрд. рублей и ниже.</w:t>
      </w:r>
    </w:p>
  </w:footnote>
  <w:footnote w:id="2">
    <w:p w14:paraId="33019C3E" w14:textId="77777777" w:rsidR="00217894" w:rsidRPr="0007347C" w:rsidRDefault="00217894" w:rsidP="00AB5E2F">
      <w:pPr>
        <w:pStyle w:val="af2"/>
      </w:pPr>
      <w:r w:rsidRPr="0057541E">
        <w:rPr>
          <w:rStyle w:val="af1"/>
          <w:rFonts w:ascii="Tahoma" w:hAnsi="Tahoma" w:cs="Tahoma"/>
        </w:rPr>
        <w:footnoteRef/>
      </w:r>
      <w:r w:rsidRPr="0057541E">
        <w:rPr>
          <w:rFonts w:ascii="Tahoma" w:hAnsi="Tahoma" w:cs="Tahoma"/>
        </w:rPr>
        <w:t xml:space="preserve"> </w:t>
      </w:r>
      <w:r w:rsidRPr="00890371">
        <w:rPr>
          <w:rFonts w:ascii="Tahoma" w:hAnsi="Tahoma" w:cs="Tahoma"/>
        </w:rPr>
        <w:t>Как часть стадии ПД</w:t>
      </w:r>
      <w:r>
        <w:rPr>
          <w:rFonts w:ascii="Tahoma" w:hAnsi="Tahoma" w:cs="Tahoma"/>
        </w:rPr>
        <w:t>.</w:t>
      </w:r>
    </w:p>
  </w:footnote>
  <w:footnote w:id="3">
    <w:p w14:paraId="5FD3C51F" w14:textId="295493EC" w:rsidR="00217894" w:rsidRPr="00FD1F67" w:rsidRDefault="00217894">
      <w:pPr>
        <w:pStyle w:val="af2"/>
        <w:rPr>
          <w:rFonts w:ascii="Tahoma" w:hAnsi="Tahoma" w:cs="Tahoma"/>
        </w:rPr>
      </w:pPr>
      <w:r w:rsidRPr="000E7CEC">
        <w:rPr>
          <w:rStyle w:val="af1"/>
          <w:rFonts w:ascii="Tahoma" w:hAnsi="Tahoma" w:cs="Tahoma"/>
        </w:rPr>
        <w:footnoteRef/>
      </w:r>
      <w:r w:rsidRPr="00FD1F67">
        <w:rPr>
          <w:rFonts w:ascii="Tahoma" w:hAnsi="Tahoma" w:cs="Tahoma"/>
        </w:rPr>
        <w:t xml:space="preserve"> При наличи</w:t>
      </w:r>
      <w:r>
        <w:rPr>
          <w:rFonts w:ascii="Tahoma" w:hAnsi="Tahoma" w:cs="Tahoma"/>
        </w:rPr>
        <w:t>и</w:t>
      </w:r>
      <w:r w:rsidRPr="00FD1F67">
        <w:rPr>
          <w:rFonts w:ascii="Tahoma" w:hAnsi="Tahoma" w:cs="Tahoma"/>
        </w:rPr>
        <w:t xml:space="preserve"> соответствующих данных в </w:t>
      </w:r>
      <w:r>
        <w:rPr>
          <w:rFonts w:ascii="Tahoma" w:hAnsi="Tahoma" w:cs="Tahoma"/>
        </w:rPr>
        <w:t>ПД.</w:t>
      </w:r>
    </w:p>
  </w:footnote>
  <w:footnote w:id="4">
    <w:p w14:paraId="5A3E24DB" w14:textId="77777777" w:rsidR="00217894" w:rsidRPr="00182B78" w:rsidRDefault="00217894">
      <w:pPr>
        <w:pStyle w:val="af2"/>
        <w:rPr>
          <w:rFonts w:ascii="Tahoma" w:hAnsi="Tahoma" w:cs="Tahoma"/>
        </w:rPr>
      </w:pPr>
      <w:r w:rsidRPr="00182B78">
        <w:rPr>
          <w:rStyle w:val="af1"/>
          <w:rFonts w:ascii="Tahoma" w:hAnsi="Tahoma" w:cs="Tahoma"/>
        </w:rPr>
        <w:footnoteRef/>
      </w:r>
      <w:r w:rsidRPr="00182B78">
        <w:rPr>
          <w:rFonts w:ascii="Tahoma" w:hAnsi="Tahoma" w:cs="Tahoma"/>
        </w:rPr>
        <w:t xml:space="preserve"> </w:t>
      </w:r>
      <w:r w:rsidRPr="00182B78">
        <w:rPr>
          <w:rFonts w:ascii="Tahoma" w:eastAsia="Calibri" w:hAnsi="Tahoma" w:cs="Tahoma"/>
        </w:rPr>
        <w:t xml:space="preserve">При отсутствии информации о перечне и характеристиках МТР в проектной документации </w:t>
      </w:r>
      <w:r w:rsidRPr="00182B78">
        <w:rPr>
          <w:rFonts w:ascii="Tahoma" w:hAnsi="Tahoma" w:cs="Tahoma"/>
        </w:rPr>
        <w:t xml:space="preserve">для оценки стоимости МТР применяется Справочник </w:t>
      </w:r>
      <w:proofErr w:type="spellStart"/>
      <w:r w:rsidRPr="00182B78">
        <w:rPr>
          <w:rFonts w:ascii="Tahoma" w:hAnsi="Tahoma" w:cs="Tahoma"/>
        </w:rPr>
        <w:t>УЕРмтр.отр</w:t>
      </w:r>
      <w:proofErr w:type="spellEnd"/>
      <w:r w:rsidRPr="00182B78">
        <w:rPr>
          <w:rFonts w:ascii="Tahoma" w:hAnsi="Tahoma" w:cs="Tahoma"/>
        </w:rPr>
        <w:t xml:space="preserve"> (</w:t>
      </w:r>
      <w:proofErr w:type="spellStart"/>
      <w:r w:rsidRPr="00182B78">
        <w:rPr>
          <w:rFonts w:ascii="Tahoma" w:hAnsi="Tahoma" w:cs="Tahoma"/>
        </w:rPr>
        <w:t>Бенчмарк</w:t>
      </w:r>
      <w:proofErr w:type="spellEnd"/>
      <w:r w:rsidRPr="00182B78">
        <w:rPr>
          <w:rFonts w:ascii="Tahoma" w:hAnsi="Tahoma" w:cs="Tahoma"/>
        </w:rPr>
        <w:t xml:space="preserve"> </w:t>
      </w:r>
      <w:proofErr w:type="spellStart"/>
      <w:r w:rsidRPr="00182B78">
        <w:rPr>
          <w:rFonts w:ascii="Tahoma" w:hAnsi="Tahoma" w:cs="Tahoma"/>
        </w:rPr>
        <w:t>УЕРмтр.отр</w:t>
      </w:r>
      <w:proofErr w:type="spellEnd"/>
      <w:r w:rsidRPr="00182B78">
        <w:rPr>
          <w:rFonts w:ascii="Tahoma" w:hAnsi="Tahoma" w:cs="Tahoma"/>
        </w:rPr>
        <w:t>), данных объектов-аналогов.</w:t>
      </w:r>
    </w:p>
  </w:footnote>
  <w:footnote w:id="5">
    <w:p w14:paraId="1D18C34C" w14:textId="77777777" w:rsidR="00217894" w:rsidRDefault="00217894">
      <w:pPr>
        <w:pStyle w:val="af2"/>
      </w:pPr>
      <w:r w:rsidRPr="00182B78">
        <w:rPr>
          <w:rStyle w:val="af1"/>
          <w:rFonts w:ascii="Tahoma" w:hAnsi="Tahoma" w:cs="Tahoma"/>
        </w:rPr>
        <w:footnoteRef/>
      </w:r>
      <w:r w:rsidRPr="00182B78">
        <w:rPr>
          <w:rFonts w:ascii="Tahoma" w:hAnsi="Tahoma" w:cs="Tahoma"/>
        </w:rPr>
        <w:t xml:space="preserve"> </w:t>
      </w:r>
      <w:proofErr w:type="spellStart"/>
      <w:r w:rsidRPr="00182B78">
        <w:rPr>
          <w:rFonts w:ascii="Tahoma" w:hAnsi="Tahoma" w:cs="Tahoma"/>
        </w:rPr>
        <w:t>Справочно</w:t>
      </w:r>
      <w:proofErr w:type="spellEnd"/>
      <w:r w:rsidRPr="00182B78">
        <w:rPr>
          <w:rFonts w:ascii="Tahoma" w:hAnsi="Tahoma" w:cs="Tahoma"/>
        </w:rPr>
        <w:t>: при использовании настоящей сноски целесообразно проверить действие ссылочного документа. Если ссылочный документ заменен (изменен), то при пользовании настоящей сноской следует руководствоваться замененным (измененным) документом и дополнений к нему.</w:t>
      </w:r>
    </w:p>
  </w:footnote>
  <w:footnote w:id="6">
    <w:p w14:paraId="5A08F700" w14:textId="77777777" w:rsidR="00217894" w:rsidRPr="00BE350C" w:rsidRDefault="00217894">
      <w:pPr>
        <w:pStyle w:val="af2"/>
        <w:rPr>
          <w:rFonts w:ascii="Tahoma" w:hAnsi="Tahoma" w:cs="Tahoma"/>
        </w:rPr>
      </w:pPr>
      <w:r w:rsidRPr="00BE350C">
        <w:rPr>
          <w:rStyle w:val="af1"/>
          <w:rFonts w:ascii="Tahoma" w:hAnsi="Tahoma" w:cs="Tahoma"/>
        </w:rPr>
        <w:footnoteRef/>
      </w:r>
      <w:r w:rsidRPr="00BE350C">
        <w:rPr>
          <w:rFonts w:ascii="Tahoma" w:hAnsi="Tahoma" w:cs="Tahoma"/>
        </w:rPr>
        <w:t xml:space="preserve"> </w:t>
      </w:r>
      <w:r>
        <w:rPr>
          <w:rFonts w:ascii="Tahoma" w:hAnsi="Tahoma" w:cs="Tahoma"/>
        </w:rPr>
        <w:t xml:space="preserve">На усмотрение заказчика. </w:t>
      </w:r>
    </w:p>
  </w:footnote>
  <w:footnote w:id="7">
    <w:p w14:paraId="24F8A447" w14:textId="77777777" w:rsidR="00217894" w:rsidRPr="00843D99" w:rsidRDefault="00217894" w:rsidP="00284A7C">
      <w:pPr>
        <w:pStyle w:val="af2"/>
        <w:rPr>
          <w:rFonts w:ascii="Tahoma" w:hAnsi="Tahoma" w:cs="Tahoma"/>
        </w:rPr>
      </w:pPr>
      <w:r w:rsidRPr="000E7CEC">
        <w:rPr>
          <w:rStyle w:val="af1"/>
          <w:rFonts w:ascii="Tahoma" w:hAnsi="Tahoma" w:cs="Tahoma"/>
        </w:rPr>
        <w:footnoteRef/>
      </w:r>
      <w:r w:rsidRPr="000E7CEC">
        <w:rPr>
          <w:rFonts w:ascii="Tahoma" w:hAnsi="Tahoma" w:cs="Tahoma"/>
        </w:rPr>
        <w:t xml:space="preserve"> </w:t>
      </w:r>
      <w:r w:rsidRPr="00843D99">
        <w:rPr>
          <w:rFonts w:ascii="Tahoma" w:hAnsi="Tahoma" w:cs="Tahoma"/>
        </w:rPr>
        <w:t>С</w:t>
      </w:r>
      <w:r>
        <w:rPr>
          <w:rFonts w:ascii="Tahoma" w:hAnsi="Tahoma" w:cs="Tahoma"/>
        </w:rPr>
        <w:t>правочник</w:t>
      </w:r>
      <w:r w:rsidRPr="00843D99">
        <w:rPr>
          <w:rFonts w:ascii="Tahoma" w:hAnsi="Tahoma" w:cs="Tahoma"/>
        </w:rPr>
        <w:t xml:space="preserve"> УЕР</w:t>
      </w:r>
      <w:r>
        <w:rPr>
          <w:rFonts w:ascii="Tahoma" w:hAnsi="Tahoma" w:cs="Tahoma"/>
        </w:rPr>
        <w:t xml:space="preserve"> (</w:t>
      </w:r>
      <w:proofErr w:type="spellStart"/>
      <w:r>
        <w:rPr>
          <w:rFonts w:ascii="Tahoma" w:hAnsi="Tahoma" w:cs="Tahoma"/>
        </w:rPr>
        <w:t>Бенчмарк</w:t>
      </w:r>
      <w:proofErr w:type="spellEnd"/>
      <w:r>
        <w:rPr>
          <w:rFonts w:ascii="Tahoma" w:hAnsi="Tahoma" w:cs="Tahoma"/>
        </w:rPr>
        <w:t xml:space="preserve"> УЕР)</w:t>
      </w:r>
      <w:r w:rsidRPr="00843D99">
        <w:rPr>
          <w:rFonts w:ascii="Tahoma" w:hAnsi="Tahoma" w:cs="Tahoma"/>
        </w:rPr>
        <w:t xml:space="preserve"> актуализируются ежеквартально.</w:t>
      </w:r>
    </w:p>
  </w:footnote>
  <w:footnote w:id="8">
    <w:p w14:paraId="71C2F322" w14:textId="77777777" w:rsidR="00217894" w:rsidRPr="00D167FC" w:rsidRDefault="00217894" w:rsidP="00CA3C21">
      <w:pPr>
        <w:pStyle w:val="af2"/>
        <w:rPr>
          <w:rFonts w:ascii="Tahoma" w:hAnsi="Tahoma" w:cs="Tahoma"/>
        </w:rPr>
      </w:pPr>
      <w:r w:rsidRPr="00D167FC">
        <w:rPr>
          <w:rStyle w:val="af1"/>
          <w:rFonts w:ascii="Tahoma" w:hAnsi="Tahoma" w:cs="Tahoma"/>
        </w:rPr>
        <w:footnoteRef/>
      </w:r>
      <w:r w:rsidRPr="00D167FC">
        <w:rPr>
          <w:rFonts w:ascii="Tahoma" w:hAnsi="Tahoma" w:cs="Tahoma"/>
        </w:rPr>
        <w:t xml:space="preserve"> Накладные расходы в терминологии настоящей Методики применительно к УЕР</w:t>
      </w:r>
      <w:r>
        <w:rPr>
          <w:rFonts w:ascii="Tahoma" w:hAnsi="Tahoma" w:cs="Tahoma"/>
        </w:rPr>
        <w:t>.</w:t>
      </w:r>
    </w:p>
  </w:footnote>
  <w:footnote w:id="9">
    <w:p w14:paraId="5EF65A28" w14:textId="77777777" w:rsidR="00217894" w:rsidRPr="00D67732" w:rsidRDefault="00217894" w:rsidP="00E77748">
      <w:pPr>
        <w:pStyle w:val="af2"/>
        <w:widowControl w:val="0"/>
        <w:rPr>
          <w:rFonts w:ascii="Tahoma" w:hAnsi="Tahoma" w:cs="Tahoma"/>
        </w:rPr>
      </w:pPr>
      <w:r w:rsidRPr="00E303D4">
        <w:rPr>
          <w:rStyle w:val="af1"/>
          <w:rFonts w:ascii="Tahoma" w:hAnsi="Tahoma" w:cs="Tahoma"/>
        </w:rPr>
        <w:footnoteRef/>
      </w:r>
      <w:r w:rsidRPr="00E303D4">
        <w:rPr>
          <w:rFonts w:ascii="Tahoma" w:hAnsi="Tahoma" w:cs="Tahoma"/>
        </w:rPr>
        <w:t xml:space="preserve"> </w:t>
      </w:r>
      <w:r>
        <w:rPr>
          <w:rFonts w:ascii="Tahoma" w:hAnsi="Tahoma" w:cs="Tahoma"/>
        </w:rPr>
        <w:t>Оператор базы</w:t>
      </w:r>
      <w:r w:rsidRPr="00E303D4">
        <w:rPr>
          <w:rFonts w:ascii="Tahoma" w:hAnsi="Tahoma" w:cs="Tahoma"/>
        </w:rPr>
        <w:t xml:space="preserve"> УЕР: отдел развития укрупненных единичных расценок ООО «Институт </w:t>
      </w:r>
      <w:proofErr w:type="spellStart"/>
      <w:r w:rsidRPr="00E303D4">
        <w:rPr>
          <w:rFonts w:ascii="Tahoma" w:hAnsi="Tahoma" w:cs="Tahoma"/>
        </w:rPr>
        <w:t>Гипроникель</w:t>
      </w:r>
      <w:proofErr w:type="spellEnd"/>
      <w:r w:rsidRPr="00E303D4">
        <w:rPr>
          <w:rFonts w:ascii="Tahoma" w:hAnsi="Tahoma" w:cs="Tahoma"/>
        </w:rPr>
        <w:t>».</w:t>
      </w:r>
      <w:r w:rsidRPr="00D67732">
        <w:rPr>
          <w:rFonts w:ascii="Tahoma" w:hAnsi="Tahoma" w:cs="Tahoma"/>
        </w:rPr>
        <w:t xml:space="preserve"> </w:t>
      </w:r>
    </w:p>
  </w:footnote>
  <w:footnote w:id="10">
    <w:p w14:paraId="2BEDA5A5" w14:textId="2CBB9848" w:rsidR="00217894" w:rsidRPr="00E303D4" w:rsidRDefault="00217894" w:rsidP="00E77748">
      <w:pPr>
        <w:pStyle w:val="afffa"/>
        <w:jc w:val="both"/>
        <w:rPr>
          <w:rFonts w:ascii="Tahoma" w:hAnsi="Tahoma" w:cs="Tahoma"/>
          <w:sz w:val="20"/>
          <w:szCs w:val="20"/>
        </w:rPr>
      </w:pPr>
      <w:r w:rsidRPr="00E303D4">
        <w:rPr>
          <w:rStyle w:val="af1"/>
          <w:rFonts w:ascii="Tahoma" w:hAnsi="Tahoma" w:cs="Tahoma"/>
          <w:sz w:val="20"/>
          <w:szCs w:val="20"/>
        </w:rPr>
        <w:footnoteRef/>
      </w:r>
      <w:r w:rsidRPr="00E303D4">
        <w:rPr>
          <w:rFonts w:ascii="Tahoma" w:hAnsi="Tahoma" w:cs="Tahoma"/>
          <w:sz w:val="20"/>
          <w:szCs w:val="20"/>
        </w:rPr>
        <w:t xml:space="preserve"> </w:t>
      </w:r>
      <w:r>
        <w:rPr>
          <w:rFonts w:ascii="Tahoma" w:hAnsi="Tahoma" w:cs="Tahoma"/>
          <w:sz w:val="20"/>
          <w:szCs w:val="20"/>
        </w:rPr>
        <w:t>Владелец базы</w:t>
      </w:r>
      <w:r w:rsidRPr="00E303D4">
        <w:rPr>
          <w:rFonts w:ascii="Tahoma" w:hAnsi="Tahoma" w:cs="Tahoma"/>
          <w:sz w:val="20"/>
          <w:szCs w:val="20"/>
        </w:rPr>
        <w:t xml:space="preserve"> УЕР: отдел ценообразования Департамента проектного планирования и мониторинга стоимости ООО «НН </w:t>
      </w:r>
      <w:proofErr w:type="spellStart"/>
      <w:r w:rsidRPr="00E303D4">
        <w:rPr>
          <w:rFonts w:ascii="Tahoma" w:hAnsi="Tahoma" w:cs="Tahoma"/>
          <w:sz w:val="20"/>
          <w:szCs w:val="20"/>
        </w:rPr>
        <w:t>Девелопмент</w:t>
      </w:r>
      <w:proofErr w:type="spellEnd"/>
      <w:r w:rsidRPr="00E303D4">
        <w:rPr>
          <w:rFonts w:ascii="Tahoma" w:hAnsi="Tahoma" w:cs="Tahoma"/>
          <w:sz w:val="20"/>
          <w:szCs w:val="20"/>
        </w:rPr>
        <w:t>».</w:t>
      </w:r>
    </w:p>
  </w:footnote>
  <w:footnote w:id="11">
    <w:p w14:paraId="56F8811C" w14:textId="77777777" w:rsidR="00217894" w:rsidRPr="00E23D37" w:rsidRDefault="00217894" w:rsidP="00E77748">
      <w:pPr>
        <w:pStyle w:val="af2"/>
        <w:widowControl w:val="0"/>
        <w:rPr>
          <w:rFonts w:ascii="Tahoma" w:hAnsi="Tahoma" w:cs="Tahoma"/>
        </w:rPr>
      </w:pPr>
      <w:r w:rsidRPr="006A1D89">
        <w:rPr>
          <w:rStyle w:val="af1"/>
          <w:rFonts w:ascii="Tahoma" w:hAnsi="Tahoma" w:cs="Tahoma"/>
        </w:rPr>
        <w:footnoteRef/>
      </w:r>
      <w:r w:rsidRPr="006A1D89">
        <w:rPr>
          <w:rFonts w:ascii="Tahoma" w:hAnsi="Tahoma" w:cs="Tahoma"/>
        </w:rPr>
        <w:t xml:space="preserve"> УЕР признается аналогичной при наличии один</w:t>
      </w:r>
      <w:r w:rsidRPr="00EC3C0C">
        <w:rPr>
          <w:rFonts w:ascii="Tahoma" w:hAnsi="Tahoma" w:cs="Tahoma"/>
        </w:rPr>
        <w:t xml:space="preserve">акового состава </w:t>
      </w:r>
      <w:r w:rsidRPr="00E23D37">
        <w:rPr>
          <w:rFonts w:ascii="Tahoma" w:hAnsi="Tahoma" w:cs="Tahoma"/>
        </w:rPr>
        <w:t xml:space="preserve">основных технологических операций для выполнения работ. </w:t>
      </w:r>
    </w:p>
  </w:footnote>
  <w:footnote w:id="12">
    <w:p w14:paraId="167DE4AB" w14:textId="77777777" w:rsidR="00217894" w:rsidRPr="00874EA6" w:rsidRDefault="00217894">
      <w:pPr>
        <w:pStyle w:val="af2"/>
        <w:rPr>
          <w:rFonts w:ascii="Tahoma" w:hAnsi="Tahoma" w:cs="Tahoma"/>
        </w:rPr>
      </w:pPr>
      <w:r w:rsidRPr="00874EA6">
        <w:rPr>
          <w:rStyle w:val="af1"/>
          <w:rFonts w:ascii="Tahoma" w:hAnsi="Tahoma" w:cs="Tahoma"/>
        </w:rPr>
        <w:footnoteRef/>
      </w:r>
      <w:r w:rsidRPr="00874EA6">
        <w:rPr>
          <w:rFonts w:ascii="Tahoma" w:hAnsi="Tahoma" w:cs="Tahoma"/>
        </w:rPr>
        <w:t xml:space="preserve"> Дополнительные виды работ - виды работ, не учтенные в Прайс-листе УЕР. Дополнительные виды работ оформляются дополнительным соглашением и актуализацией Приложения №3.2.</w:t>
      </w:r>
      <w:r w:rsidRPr="00874EA6">
        <w:rPr>
          <w:rFonts w:ascii="Tahoma" w:hAnsi="Tahoma" w:cs="Tahoma"/>
          <w:vertAlign w:val="superscript"/>
        </w:rPr>
        <w:t> </w:t>
      </w:r>
      <w:r w:rsidRPr="00874EA6">
        <w:rPr>
          <w:rFonts w:ascii="Tahoma" w:hAnsi="Tahoma" w:cs="Tahoma"/>
        </w:rPr>
        <w:t>«Прайс-лист укрупненных единичных расценок» к договору в установленном порядке.</w:t>
      </w:r>
    </w:p>
  </w:footnote>
  <w:footnote w:id="13">
    <w:p w14:paraId="76BA3142" w14:textId="59673EB6" w:rsidR="00217894" w:rsidRPr="00874EA6" w:rsidRDefault="00217894" w:rsidP="00F47467">
      <w:pPr>
        <w:pStyle w:val="af2"/>
        <w:rPr>
          <w:rFonts w:ascii="Tahoma" w:hAnsi="Tahoma" w:cs="Tahoma"/>
        </w:rPr>
      </w:pPr>
      <w:r w:rsidRPr="00874EA6">
        <w:rPr>
          <w:rStyle w:val="af1"/>
          <w:rFonts w:ascii="Tahoma" w:hAnsi="Tahoma" w:cs="Tahoma"/>
        </w:rPr>
        <w:footnoteRef/>
      </w:r>
      <w:r w:rsidRPr="00874EA6">
        <w:rPr>
          <w:rFonts w:ascii="Tahoma" w:hAnsi="Tahoma" w:cs="Tahoma"/>
        </w:rPr>
        <w:t xml:space="preserve"> Протокол от 09.03.2023 №</w:t>
      </w:r>
      <w:r>
        <w:rPr>
          <w:rFonts w:ascii="Tahoma" w:hAnsi="Tahoma" w:cs="Tahoma"/>
        </w:rPr>
        <w:t xml:space="preserve"> </w:t>
      </w:r>
      <w:r w:rsidRPr="00874EA6">
        <w:rPr>
          <w:rFonts w:ascii="Tahoma" w:hAnsi="Tahoma" w:cs="Tahoma"/>
        </w:rPr>
        <w:t>ГМК-106/1-пр об утверждении документа «Руководство по ведению справ</w:t>
      </w:r>
      <w:r>
        <w:rPr>
          <w:rFonts w:ascii="Tahoma" w:hAnsi="Tahoma" w:cs="Tahoma"/>
        </w:rPr>
        <w:t>очника «Перечень УЕР» в АСУ НСИ»</w:t>
      </w:r>
      <w:r w:rsidRPr="00874EA6">
        <w:rPr>
          <w:rFonts w:ascii="Tahoma" w:hAnsi="Tahoma" w:cs="Tahoma"/>
        </w:rPr>
        <w:t xml:space="preserve"> и </w:t>
      </w:r>
      <w:r>
        <w:rPr>
          <w:rFonts w:ascii="Tahoma" w:hAnsi="Tahoma" w:cs="Tahoma"/>
        </w:rPr>
        <w:t xml:space="preserve">утверждении документа </w:t>
      </w:r>
      <w:r w:rsidRPr="00874EA6">
        <w:rPr>
          <w:rFonts w:ascii="Tahoma" w:hAnsi="Tahoma" w:cs="Tahoma"/>
        </w:rPr>
        <w:t>«Рекомендации по заполнению полей справочника «Перечень УЕР» в АСУ НСИ».</w:t>
      </w:r>
    </w:p>
  </w:footnote>
  <w:footnote w:id="14">
    <w:p w14:paraId="6000B992" w14:textId="77777777" w:rsidR="00217894" w:rsidRPr="00874EA6" w:rsidRDefault="00217894" w:rsidP="00291FC0">
      <w:pPr>
        <w:pStyle w:val="af2"/>
        <w:rPr>
          <w:rFonts w:ascii="Tahoma" w:hAnsi="Tahoma" w:cs="Tahoma"/>
        </w:rPr>
      </w:pPr>
      <w:r w:rsidRPr="00874EA6">
        <w:rPr>
          <w:rStyle w:val="af1"/>
          <w:rFonts w:ascii="Tahoma" w:hAnsi="Tahoma" w:cs="Tahoma"/>
        </w:rPr>
        <w:footnoteRef/>
      </w:r>
      <w:r w:rsidRPr="00874EA6">
        <w:rPr>
          <w:rFonts w:ascii="Tahoma" w:hAnsi="Tahoma" w:cs="Tahoma"/>
        </w:rPr>
        <w:t xml:space="preserve"> Накладные расходы в терминологии настоящей Методики применительно к УЕР. В программном комплексе (далее – ПК) «Гранд-смета» накладные расходы (в </w:t>
      </w:r>
      <w:proofErr w:type="spellStart"/>
      <w:r w:rsidRPr="00874EA6">
        <w:rPr>
          <w:rFonts w:ascii="Tahoma" w:hAnsi="Tahoma" w:cs="Tahoma"/>
        </w:rPr>
        <w:t>т.ч</w:t>
      </w:r>
      <w:proofErr w:type="spellEnd"/>
      <w:r w:rsidRPr="00874EA6">
        <w:rPr>
          <w:rFonts w:ascii="Tahoma" w:hAnsi="Tahoma" w:cs="Tahoma"/>
        </w:rPr>
        <w:t xml:space="preserve">. </w:t>
      </w:r>
      <w:proofErr w:type="spellStart"/>
      <w:r w:rsidRPr="00874EA6">
        <w:rPr>
          <w:rFonts w:ascii="Tahoma" w:hAnsi="Tahoma" w:cs="Tahoma"/>
        </w:rPr>
        <w:t>ВЗиС</w:t>
      </w:r>
      <w:proofErr w:type="spellEnd"/>
      <w:r w:rsidRPr="00874EA6">
        <w:rPr>
          <w:rFonts w:ascii="Tahoma" w:hAnsi="Tahoma" w:cs="Tahoma"/>
        </w:rPr>
        <w:t xml:space="preserve">, ЗУ, </w:t>
      </w:r>
      <w:proofErr w:type="spellStart"/>
      <w:r w:rsidRPr="00874EA6">
        <w:rPr>
          <w:rFonts w:ascii="Tahoma" w:hAnsi="Tahoma" w:cs="Tahoma"/>
        </w:rPr>
        <w:t>снегоборьба</w:t>
      </w:r>
      <w:proofErr w:type="spellEnd"/>
      <w:r w:rsidRPr="00874EA6">
        <w:rPr>
          <w:rFonts w:ascii="Tahoma" w:hAnsi="Tahoma" w:cs="Tahoma"/>
        </w:rPr>
        <w:t>) и сметная прибыль отображаются в строке с наименованием «Накладные расходы % ОЗП, ЭМ». Такая форма отображения УЕР связана с особенностями функционала ПК «Гранд-смета».</w:t>
      </w:r>
      <w:r w:rsidRPr="00874EA6">
        <w:rPr>
          <w:rFonts w:ascii="Tahoma" w:hAnsi="Tahoma" w:cs="Tahoma"/>
          <w:sz w:val="24"/>
          <w:szCs w:val="24"/>
        </w:rPr>
        <w:t xml:space="preserve"> </w:t>
      </w:r>
      <w:r w:rsidRPr="00874EA6">
        <w:rPr>
          <w:rFonts w:ascii="Tahoma" w:hAnsi="Tahoma" w:cs="Tahoma"/>
        </w:rPr>
        <w:t xml:space="preserve"> </w:t>
      </w:r>
    </w:p>
  </w:footnote>
  <w:footnote w:id="15">
    <w:p w14:paraId="16DBF4FA" w14:textId="77777777" w:rsidR="00217894" w:rsidRPr="0088388E" w:rsidRDefault="00217894" w:rsidP="00291FC0">
      <w:pPr>
        <w:pStyle w:val="af2"/>
        <w:rPr>
          <w:rFonts w:ascii="Tahoma" w:hAnsi="Tahoma" w:cs="Tahoma"/>
        </w:rPr>
      </w:pPr>
      <w:r w:rsidRPr="00874EA6">
        <w:rPr>
          <w:rStyle w:val="af1"/>
          <w:rFonts w:ascii="Tahoma" w:hAnsi="Tahoma" w:cs="Tahoma"/>
        </w:rPr>
        <w:footnoteRef/>
      </w:r>
      <w:r w:rsidRPr="0088388E">
        <w:rPr>
          <w:rFonts w:ascii="Tahoma" w:hAnsi="Tahoma" w:cs="Tahoma"/>
        </w:rPr>
        <w:t xml:space="preserve"> В П</w:t>
      </w:r>
      <w:r>
        <w:rPr>
          <w:rFonts w:ascii="Tahoma" w:hAnsi="Tahoma" w:cs="Tahoma"/>
        </w:rPr>
        <w:t>К</w:t>
      </w:r>
      <w:r w:rsidRPr="0088388E">
        <w:rPr>
          <w:rFonts w:ascii="Tahoma" w:hAnsi="Tahoma" w:cs="Tahoma"/>
        </w:rPr>
        <w:t xml:space="preserve"> «Гранд-смета» косвенные затраты отображаются в строке с наименованием «Сметная прибыль % ПЗ». Такая форма отображения УЕР связана с особенностями функционала П</w:t>
      </w:r>
      <w:r>
        <w:rPr>
          <w:rFonts w:ascii="Tahoma" w:hAnsi="Tahoma" w:cs="Tahoma"/>
        </w:rPr>
        <w:t>К</w:t>
      </w:r>
      <w:r w:rsidRPr="0088388E">
        <w:rPr>
          <w:rFonts w:ascii="Tahoma" w:hAnsi="Tahoma" w:cs="Tahoma"/>
        </w:rPr>
        <w:t xml:space="preserve"> «Гранд-смета».</w:t>
      </w:r>
    </w:p>
  </w:footnote>
  <w:footnote w:id="16">
    <w:p w14:paraId="0F51D39F" w14:textId="77777777" w:rsidR="00217894" w:rsidRDefault="00217894" w:rsidP="00EF2A55">
      <w:pPr>
        <w:pStyle w:val="af2"/>
      </w:pPr>
      <w:r w:rsidRPr="009B5EC6">
        <w:rPr>
          <w:rStyle w:val="af1"/>
          <w:rFonts w:ascii="Tahoma" w:hAnsi="Tahoma" w:cs="Tahoma"/>
        </w:rPr>
        <w:footnoteRef/>
      </w:r>
      <w:r>
        <w:rPr>
          <w:rFonts w:ascii="Tahoma" w:hAnsi="Tahoma" w:cs="Tahoma"/>
        </w:rPr>
        <w:t xml:space="preserve"> Величина норматива прочих выплат социального характера</w:t>
      </w:r>
      <w:r w:rsidRPr="00D63375">
        <w:rPr>
          <w:rFonts w:ascii="Tahoma" w:hAnsi="Tahoma" w:cs="Tahoma"/>
        </w:rPr>
        <w:t xml:space="preserve"> учитывается </w:t>
      </w:r>
      <w:r>
        <w:rPr>
          <w:rFonts w:ascii="Tahoma" w:hAnsi="Tahoma" w:cs="Tahoma"/>
        </w:rPr>
        <w:t xml:space="preserve">для </w:t>
      </w:r>
      <w:r w:rsidRPr="00D63375">
        <w:rPr>
          <w:rFonts w:ascii="Tahoma" w:hAnsi="Tahoma" w:cs="Tahoma"/>
        </w:rPr>
        <w:t>проект</w:t>
      </w:r>
      <w:r>
        <w:rPr>
          <w:rFonts w:ascii="Tahoma" w:hAnsi="Tahoma" w:cs="Tahoma"/>
        </w:rPr>
        <w:t>ов</w:t>
      </w:r>
      <w:r w:rsidRPr="00D63375">
        <w:rPr>
          <w:rFonts w:ascii="Tahoma" w:hAnsi="Tahoma" w:cs="Tahoma"/>
        </w:rPr>
        <w:t xml:space="preserve"> горнорудного комплекса</w:t>
      </w:r>
      <w:r>
        <w:rPr>
          <w:rFonts w:ascii="Tahoma" w:hAnsi="Tahoma" w:cs="Tahoma"/>
        </w:rPr>
        <w:t xml:space="preserve"> Заполярного филиала.</w:t>
      </w:r>
    </w:p>
  </w:footnote>
  <w:footnote w:id="17">
    <w:p w14:paraId="51302219" w14:textId="77777777" w:rsidR="00217894" w:rsidRPr="006E01EA" w:rsidRDefault="00217894">
      <w:pPr>
        <w:pStyle w:val="af2"/>
        <w:rPr>
          <w:rFonts w:ascii="Tahoma" w:hAnsi="Tahoma" w:cs="Tahoma"/>
        </w:rPr>
      </w:pPr>
      <w:r w:rsidRPr="00206622">
        <w:rPr>
          <w:rStyle w:val="af1"/>
          <w:rFonts w:ascii="Tahoma" w:hAnsi="Tahoma" w:cs="Tahoma"/>
        </w:rPr>
        <w:footnoteRef/>
      </w:r>
      <w:r w:rsidRPr="00206622">
        <w:rPr>
          <w:rFonts w:ascii="Tahoma" w:hAnsi="Tahoma" w:cs="Tahoma"/>
        </w:rPr>
        <w:t xml:space="preserve"> </w:t>
      </w:r>
      <w:r w:rsidRPr="006E01EA">
        <w:rPr>
          <w:rFonts w:ascii="Tahoma" w:hAnsi="Tahoma" w:cs="Tahoma"/>
        </w:rPr>
        <w:t xml:space="preserve">За исключением затрат, </w:t>
      </w:r>
      <w:r w:rsidRPr="00B200FF">
        <w:rPr>
          <w:rFonts w:ascii="Tahoma" w:hAnsi="Tahoma" w:cs="Tahoma"/>
        </w:rPr>
        <w:t>указанных в п.</w:t>
      </w:r>
      <w:r>
        <w:rPr>
          <w:rFonts w:ascii="Tahoma" w:hAnsi="Tahoma" w:cs="Tahoma"/>
        </w:rPr>
        <w:t xml:space="preserve"> </w:t>
      </w:r>
      <w:r>
        <w:rPr>
          <w:rFonts w:ascii="Tahoma" w:hAnsi="Tahoma" w:cs="Tahoma"/>
        </w:rPr>
        <w:fldChar w:fldCharType="begin"/>
      </w:r>
      <w:r>
        <w:rPr>
          <w:rFonts w:ascii="Tahoma" w:hAnsi="Tahoma" w:cs="Tahoma"/>
        </w:rPr>
        <w:instrText xml:space="preserve"> REF _Ref132200630 \n \h </w:instrText>
      </w:r>
      <w:r>
        <w:rPr>
          <w:rFonts w:ascii="Tahoma" w:hAnsi="Tahoma" w:cs="Tahoma"/>
        </w:rPr>
      </w:r>
      <w:r>
        <w:rPr>
          <w:rFonts w:ascii="Tahoma" w:hAnsi="Tahoma" w:cs="Tahoma"/>
        </w:rPr>
        <w:fldChar w:fldCharType="separate"/>
      </w:r>
      <w:r>
        <w:rPr>
          <w:rFonts w:ascii="Tahoma" w:hAnsi="Tahoma" w:cs="Tahoma"/>
        </w:rPr>
        <w:t>7.8.21</w:t>
      </w:r>
      <w:r>
        <w:rPr>
          <w:rFonts w:ascii="Tahoma" w:hAnsi="Tahoma" w:cs="Tahoma"/>
        </w:rPr>
        <w:fldChar w:fldCharType="end"/>
      </w:r>
      <w:r w:rsidRPr="0007347C">
        <w:rPr>
          <w:rFonts w:ascii="Tahoma" w:hAnsi="Tahoma" w:cs="Tahoma"/>
        </w:rPr>
        <w:t xml:space="preserve"> </w:t>
      </w:r>
      <w:r w:rsidRPr="00B200FF">
        <w:rPr>
          <w:rFonts w:ascii="Tahoma" w:hAnsi="Tahoma" w:cs="Tahoma"/>
        </w:rPr>
        <w:t xml:space="preserve">настоящей </w:t>
      </w:r>
      <w:r w:rsidRPr="006E01EA">
        <w:rPr>
          <w:rFonts w:ascii="Tahoma" w:hAnsi="Tahoma" w:cs="Tahoma"/>
        </w:rPr>
        <w:t>Методики</w:t>
      </w:r>
      <w:r>
        <w:rPr>
          <w:rFonts w:ascii="Tahoma" w:hAnsi="Tahoma" w:cs="Tahoma"/>
        </w:rPr>
        <w:t>.</w:t>
      </w:r>
    </w:p>
  </w:footnote>
  <w:footnote w:id="18">
    <w:p w14:paraId="3E9900C8" w14:textId="1E9ECEED" w:rsidR="00217894" w:rsidRPr="00471CD7" w:rsidRDefault="00217894" w:rsidP="008D3F3D">
      <w:pPr>
        <w:pStyle w:val="af2"/>
        <w:rPr>
          <w:rFonts w:ascii="Tahoma" w:hAnsi="Tahoma" w:cs="Tahoma"/>
        </w:rPr>
      </w:pPr>
      <w:r w:rsidRPr="00471CD7">
        <w:rPr>
          <w:rStyle w:val="af1"/>
          <w:rFonts w:ascii="Tahoma" w:hAnsi="Tahoma" w:cs="Tahoma"/>
        </w:rPr>
        <w:footnoteRef/>
      </w:r>
      <w:r w:rsidRPr="00471CD7">
        <w:rPr>
          <w:rFonts w:ascii="Tahoma" w:hAnsi="Tahoma" w:cs="Tahoma"/>
        </w:rPr>
        <w:t xml:space="preserve"> Справочник </w:t>
      </w:r>
      <w:proofErr w:type="spellStart"/>
      <w:r w:rsidRPr="00471CD7">
        <w:rPr>
          <w:rFonts w:ascii="Tahoma" w:hAnsi="Tahoma" w:cs="Tahoma"/>
        </w:rPr>
        <w:t>УЕРмтр.отр</w:t>
      </w:r>
      <w:proofErr w:type="spellEnd"/>
      <w:r w:rsidRPr="00471CD7">
        <w:rPr>
          <w:rFonts w:ascii="Tahoma" w:hAnsi="Tahoma" w:cs="Tahoma"/>
        </w:rPr>
        <w:t xml:space="preserve"> (</w:t>
      </w:r>
      <w:proofErr w:type="spellStart"/>
      <w:r w:rsidRPr="00471CD7">
        <w:rPr>
          <w:rFonts w:ascii="Tahoma" w:hAnsi="Tahoma" w:cs="Tahoma"/>
        </w:rPr>
        <w:t>Бенчмарк</w:t>
      </w:r>
      <w:proofErr w:type="spellEnd"/>
      <w:r w:rsidRPr="00471CD7">
        <w:rPr>
          <w:rFonts w:ascii="Tahoma" w:hAnsi="Tahoma" w:cs="Tahoma"/>
        </w:rPr>
        <w:t xml:space="preserve"> </w:t>
      </w:r>
      <w:proofErr w:type="spellStart"/>
      <w:r w:rsidRPr="00471CD7">
        <w:rPr>
          <w:rFonts w:ascii="Tahoma" w:hAnsi="Tahoma" w:cs="Tahoma"/>
        </w:rPr>
        <w:t>УЕРмтр.отр</w:t>
      </w:r>
      <w:proofErr w:type="spellEnd"/>
      <w:r w:rsidRPr="00471CD7">
        <w:rPr>
          <w:rFonts w:ascii="Tahoma" w:hAnsi="Tahoma" w:cs="Tahoma"/>
        </w:rPr>
        <w:t xml:space="preserve">) и Справочник </w:t>
      </w:r>
      <w:proofErr w:type="spellStart"/>
      <w:r w:rsidRPr="00471CD7">
        <w:rPr>
          <w:rFonts w:ascii="Tahoma" w:hAnsi="Tahoma" w:cs="Tahoma"/>
        </w:rPr>
        <w:t>УЕРмтр</w:t>
      </w:r>
      <w:proofErr w:type="spellEnd"/>
      <w:r w:rsidRPr="00471CD7">
        <w:rPr>
          <w:rFonts w:ascii="Tahoma" w:hAnsi="Tahoma" w:cs="Tahoma"/>
        </w:rPr>
        <w:t xml:space="preserve"> (</w:t>
      </w:r>
      <w:proofErr w:type="spellStart"/>
      <w:r w:rsidRPr="00471CD7">
        <w:rPr>
          <w:rFonts w:ascii="Tahoma" w:hAnsi="Tahoma" w:cs="Tahoma"/>
        </w:rPr>
        <w:t>Бенчмарк</w:t>
      </w:r>
      <w:proofErr w:type="spellEnd"/>
      <w:r w:rsidRPr="00471CD7">
        <w:rPr>
          <w:rFonts w:ascii="Tahoma" w:hAnsi="Tahoma" w:cs="Tahoma"/>
        </w:rPr>
        <w:t xml:space="preserve"> </w:t>
      </w:r>
      <w:proofErr w:type="spellStart"/>
      <w:r w:rsidRPr="00471CD7">
        <w:rPr>
          <w:rFonts w:ascii="Tahoma" w:hAnsi="Tahoma" w:cs="Tahoma"/>
        </w:rPr>
        <w:t>УЕРмтр</w:t>
      </w:r>
      <w:proofErr w:type="spellEnd"/>
      <w:r w:rsidRPr="00471CD7">
        <w:rPr>
          <w:rFonts w:ascii="Tahoma" w:hAnsi="Tahoma" w:cs="Tahoma"/>
        </w:rPr>
        <w:t xml:space="preserve">) не подлежат передаче проектировщикам/подрядчикам, не входящим в </w:t>
      </w:r>
      <w:r>
        <w:rPr>
          <w:rFonts w:ascii="Tahoma" w:hAnsi="Tahoma" w:cs="Tahoma"/>
        </w:rPr>
        <w:t>Г</w:t>
      </w:r>
      <w:r w:rsidRPr="00471CD7">
        <w:rPr>
          <w:rFonts w:ascii="Tahoma" w:hAnsi="Tahoma" w:cs="Tahoma"/>
        </w:rPr>
        <w:t xml:space="preserve">руппу </w:t>
      </w:r>
      <w:r>
        <w:rPr>
          <w:rFonts w:ascii="Tahoma" w:hAnsi="Tahoma" w:cs="Tahoma"/>
        </w:rPr>
        <w:t>к</w:t>
      </w:r>
      <w:r w:rsidRPr="00471CD7">
        <w:rPr>
          <w:rFonts w:ascii="Tahoma" w:hAnsi="Tahoma" w:cs="Tahoma"/>
        </w:rPr>
        <w:t>омпани</w:t>
      </w:r>
      <w:r>
        <w:rPr>
          <w:rFonts w:ascii="Tahoma" w:hAnsi="Tahoma" w:cs="Tahoma"/>
        </w:rPr>
        <w:t>й «Норильский никель»</w:t>
      </w:r>
      <w:r w:rsidRPr="00471CD7">
        <w:rPr>
          <w:rFonts w:ascii="Tahoma" w:hAnsi="Tahoma" w:cs="Tahoma"/>
        </w:rPr>
        <w:t xml:space="preserve">. </w:t>
      </w:r>
    </w:p>
    <w:p w14:paraId="0EBFE17C" w14:textId="77777777" w:rsidR="00217894" w:rsidRDefault="00217894">
      <w:pPr>
        <w:pStyle w:val="af2"/>
      </w:pPr>
    </w:p>
  </w:footnote>
  <w:footnote w:id="19">
    <w:p w14:paraId="723A09F1" w14:textId="77777777" w:rsidR="00217894" w:rsidRPr="007C653B" w:rsidRDefault="00217894" w:rsidP="009449A6">
      <w:pPr>
        <w:pStyle w:val="af2"/>
        <w:rPr>
          <w:rFonts w:ascii="Tahoma" w:hAnsi="Tahoma" w:cs="Tahoma"/>
        </w:rPr>
      </w:pPr>
      <w:r w:rsidRPr="008F416E">
        <w:rPr>
          <w:rStyle w:val="af1"/>
          <w:rFonts w:ascii="Tahoma" w:hAnsi="Tahoma" w:cs="Tahoma"/>
        </w:rPr>
        <w:footnoteRef/>
      </w:r>
      <w:r w:rsidRPr="008F416E">
        <w:rPr>
          <w:rFonts w:ascii="Tahoma" w:hAnsi="Tahoma" w:cs="Tahoma"/>
        </w:rPr>
        <w:t xml:space="preserve"> </w:t>
      </w:r>
      <w:r w:rsidRPr="007C653B">
        <w:rPr>
          <w:rFonts w:ascii="Tahoma" w:hAnsi="Tahoma" w:cs="Tahoma"/>
        </w:rPr>
        <w:t>Приказ Минстроя РФ от 16.01.2020 №15/</w:t>
      </w:r>
      <w:proofErr w:type="spellStart"/>
      <w:r w:rsidRPr="007C653B">
        <w:rPr>
          <w:rFonts w:ascii="Tahoma" w:hAnsi="Tahoma" w:cs="Tahoma"/>
        </w:rPr>
        <w:t>пр</w:t>
      </w:r>
      <w:proofErr w:type="spellEnd"/>
      <w:r w:rsidRPr="007C653B">
        <w:rPr>
          <w:rFonts w:ascii="Tahoma" w:hAnsi="Tahoma" w:cs="Tahoma"/>
        </w:rPr>
        <w:t xml:space="preserve"> «Об утверждении Методики по разработке и применению нормативов </w:t>
      </w:r>
      <w:proofErr w:type="spellStart"/>
      <w:r w:rsidRPr="007C653B">
        <w:rPr>
          <w:rFonts w:ascii="Tahoma" w:hAnsi="Tahoma" w:cs="Tahoma"/>
        </w:rPr>
        <w:t>трудноустранимых</w:t>
      </w:r>
      <w:proofErr w:type="spellEnd"/>
      <w:r w:rsidRPr="007C653B">
        <w:rPr>
          <w:rFonts w:ascii="Tahoma" w:hAnsi="Tahoma" w:cs="Tahoma"/>
        </w:rPr>
        <w:t xml:space="preserve"> потерь и отходов материалов в строительстве».</w:t>
      </w:r>
    </w:p>
  </w:footnote>
  <w:footnote w:id="20">
    <w:p w14:paraId="379C4FB9" w14:textId="77777777" w:rsidR="00217894" w:rsidRPr="00F02771" w:rsidRDefault="00217894" w:rsidP="002A2017">
      <w:pPr>
        <w:pStyle w:val="af2"/>
        <w:rPr>
          <w:rFonts w:ascii="Tahoma" w:hAnsi="Tahoma" w:cs="Tahoma"/>
        </w:rPr>
      </w:pPr>
      <w:r w:rsidRPr="005263F6">
        <w:rPr>
          <w:rStyle w:val="af1"/>
          <w:rFonts w:ascii="Tahoma" w:hAnsi="Tahoma" w:cs="Tahoma"/>
        </w:rPr>
        <w:footnoteRef/>
      </w:r>
      <w:r w:rsidRPr="005263F6">
        <w:rPr>
          <w:rFonts w:ascii="Tahoma" w:hAnsi="Tahoma" w:cs="Tahoma"/>
        </w:rPr>
        <w:t xml:space="preserve"> </w:t>
      </w:r>
      <w:r>
        <w:rPr>
          <w:rFonts w:ascii="Tahoma" w:hAnsi="Tahoma" w:cs="Tahoma"/>
        </w:rPr>
        <w:t>Приказ</w:t>
      </w:r>
      <w:r w:rsidRPr="005263F6">
        <w:rPr>
          <w:rFonts w:ascii="Tahoma" w:hAnsi="Tahoma" w:cs="Tahoma"/>
        </w:rPr>
        <w:t xml:space="preserve"> Минстроя РФ</w:t>
      </w:r>
      <w:r>
        <w:rPr>
          <w:rFonts w:ascii="Tahoma" w:hAnsi="Tahoma" w:cs="Tahoma"/>
        </w:rPr>
        <w:t xml:space="preserve"> от 04.08.2020 №421/</w:t>
      </w:r>
      <w:proofErr w:type="spellStart"/>
      <w:r>
        <w:rPr>
          <w:rFonts w:ascii="Tahoma" w:hAnsi="Tahoma" w:cs="Tahoma"/>
        </w:rPr>
        <w:t>пр</w:t>
      </w:r>
      <w:proofErr w:type="spellEnd"/>
      <w:r>
        <w:rPr>
          <w:rFonts w:ascii="Tahoma" w:hAnsi="Tahoma" w:cs="Tahoma"/>
        </w:rPr>
        <w:t xml:space="preserve"> «Об утверждении Методики</w:t>
      </w:r>
      <w:r w:rsidRPr="00F55865">
        <w:rPr>
          <w:rFonts w:ascii="Tahoma" w:hAnsi="Tahoma" w:cs="Tahoma"/>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w:t>
      </w:r>
      <w:r>
        <w:rPr>
          <w:rFonts w:ascii="Tahoma" w:hAnsi="Tahoma" w:cs="Tahoma"/>
        </w:rPr>
        <w:t>РФ</w:t>
      </w:r>
      <w:r w:rsidRPr="00F55865">
        <w:rPr>
          <w:rFonts w:ascii="Tahoma" w:hAnsi="Tahoma" w:cs="Tahoma"/>
        </w:rPr>
        <w:t xml:space="preserve"> на территории </w:t>
      </w:r>
      <w:r>
        <w:rPr>
          <w:rFonts w:ascii="Tahoma" w:hAnsi="Tahoma" w:cs="Tahoma"/>
        </w:rPr>
        <w:t>РФ».</w:t>
      </w:r>
    </w:p>
  </w:footnote>
  <w:footnote w:id="21">
    <w:p w14:paraId="02AB38B6" w14:textId="77777777" w:rsidR="00217894" w:rsidRDefault="00217894">
      <w:pPr>
        <w:pStyle w:val="af2"/>
      </w:pPr>
      <w:r w:rsidRPr="00BE350C">
        <w:rPr>
          <w:rStyle w:val="af1"/>
          <w:rFonts w:ascii="Tahoma" w:hAnsi="Tahoma" w:cs="Tahoma"/>
        </w:rPr>
        <w:footnoteRef/>
      </w:r>
      <w:r w:rsidRPr="00BE350C">
        <w:rPr>
          <w:rFonts w:ascii="Tahoma" w:hAnsi="Tahoma" w:cs="Tahoma"/>
        </w:rPr>
        <w:t xml:space="preserve"> </w:t>
      </w:r>
      <w:r w:rsidRPr="00814CBE">
        <w:rPr>
          <w:rFonts w:ascii="Tahoma" w:hAnsi="Tahoma" w:cs="Tahoma"/>
        </w:rPr>
        <w:t xml:space="preserve">По объектам КС, для которых правила определения сметной стоимости строительства в порядке, установленном законодательством и НПА РФ, не являются обязательными, согласно соответствующим положениям </w:t>
      </w:r>
      <w:proofErr w:type="spellStart"/>
      <w:r w:rsidRPr="00814CBE">
        <w:rPr>
          <w:rFonts w:ascii="Tahoma" w:hAnsi="Tahoma" w:cs="Tahoma"/>
        </w:rPr>
        <w:t>ЗнП</w:t>
      </w:r>
      <w:proofErr w:type="spellEnd"/>
      <w:r w:rsidRPr="00814CBE">
        <w:rPr>
          <w:rFonts w:ascii="Tahoma" w:hAnsi="Tahoma" w:cs="Tahoma"/>
        </w:rPr>
        <w:t xml:space="preserve">/ТЗ заказчика возможно применение условия по формированию СД по среднеарифметической сметной цене МТР в ТЦ, определяемой в </w:t>
      </w:r>
      <w:r w:rsidRPr="005A713C">
        <w:rPr>
          <w:rFonts w:ascii="Tahoma" w:hAnsi="Tahoma" w:cs="Tahoma"/>
        </w:rPr>
        <w:t>конъюнктурн</w:t>
      </w:r>
      <w:r>
        <w:rPr>
          <w:rFonts w:ascii="Tahoma" w:hAnsi="Tahoma" w:cs="Tahoma"/>
        </w:rPr>
        <w:t>ом анализе</w:t>
      </w:r>
      <w:r w:rsidRPr="005A713C">
        <w:rPr>
          <w:rFonts w:ascii="Tahoma" w:hAnsi="Tahoma" w:cs="Tahoma"/>
        </w:rPr>
        <w:t xml:space="preserve"> </w:t>
      </w:r>
      <w:r w:rsidRPr="00814CBE">
        <w:rPr>
          <w:rFonts w:ascii="Tahoma" w:hAnsi="Tahoma" w:cs="Tahoma"/>
        </w:rPr>
        <w:t>(при наличии нескольких показателей производителей и/или поставщиков).</w:t>
      </w:r>
    </w:p>
  </w:footnote>
  <w:footnote w:id="22">
    <w:p w14:paraId="7DAB630C" w14:textId="77777777" w:rsidR="00217894" w:rsidRDefault="00217894" w:rsidP="00201068">
      <w:pPr>
        <w:pStyle w:val="afffa"/>
        <w:jc w:val="both"/>
      </w:pPr>
      <w:r w:rsidRPr="00CF3B9E">
        <w:rPr>
          <w:rStyle w:val="af1"/>
          <w:rFonts w:ascii="Tahoma" w:hAnsi="Tahoma" w:cs="Tahoma"/>
          <w:sz w:val="20"/>
          <w:szCs w:val="20"/>
        </w:rPr>
        <w:footnoteRef/>
      </w:r>
      <w:r w:rsidRPr="00CF3B9E">
        <w:rPr>
          <w:rFonts w:ascii="Tahoma" w:hAnsi="Tahoma" w:cs="Tahoma"/>
          <w:sz w:val="20"/>
          <w:szCs w:val="20"/>
        </w:rPr>
        <w:t xml:space="preserve"> Отпускная стоимость - это вид цен, по которым предприятие, или снабженческо-сбытовая, или оптовая организация, реализуют свою продукцию другим предприятиям или организациям.</w:t>
      </w:r>
    </w:p>
  </w:footnote>
  <w:footnote w:id="23">
    <w:p w14:paraId="3303C7C3" w14:textId="77777777" w:rsidR="00217894" w:rsidRDefault="00217894">
      <w:pPr>
        <w:pStyle w:val="af2"/>
      </w:pPr>
      <w:r w:rsidRPr="00F02771">
        <w:rPr>
          <w:rStyle w:val="af1"/>
          <w:rFonts w:ascii="Tahoma" w:hAnsi="Tahoma" w:cs="Tahoma"/>
        </w:rPr>
        <w:footnoteRef/>
      </w:r>
      <w:r w:rsidRPr="00F02771">
        <w:rPr>
          <w:rFonts w:ascii="Tahoma" w:hAnsi="Tahoma" w:cs="Tahoma"/>
        </w:rPr>
        <w:t xml:space="preserve"> </w:t>
      </w:r>
      <w:r w:rsidRPr="00E80218">
        <w:rPr>
          <w:rFonts w:ascii="Tahoma" w:hAnsi="Tahoma" w:cs="Tahoma"/>
        </w:rPr>
        <w:t>В случае учета в составе работ по договору с проектной организации данные затраты учитываются в Глав</w:t>
      </w:r>
      <w:r>
        <w:rPr>
          <w:rFonts w:ascii="Tahoma" w:hAnsi="Tahoma" w:cs="Tahoma"/>
        </w:rPr>
        <w:t>е</w:t>
      </w:r>
      <w:r w:rsidRPr="00E80218">
        <w:rPr>
          <w:rFonts w:ascii="Tahoma" w:hAnsi="Tahoma" w:cs="Tahoma"/>
        </w:rPr>
        <w:t xml:space="preserve"> 12</w:t>
      </w:r>
      <w:r>
        <w:rPr>
          <w:rFonts w:ascii="Tahoma" w:hAnsi="Tahoma" w:cs="Tahoma"/>
        </w:rPr>
        <w:t>.</w:t>
      </w:r>
    </w:p>
  </w:footnote>
  <w:footnote w:id="24">
    <w:p w14:paraId="33134CBF" w14:textId="77777777" w:rsidR="00217894" w:rsidRDefault="00217894">
      <w:pPr>
        <w:pStyle w:val="af2"/>
      </w:pPr>
      <w:r w:rsidRPr="00F02771">
        <w:rPr>
          <w:rStyle w:val="af1"/>
          <w:rFonts w:ascii="Tahoma" w:hAnsi="Tahoma" w:cs="Tahoma"/>
        </w:rPr>
        <w:footnoteRef/>
      </w:r>
      <w:r w:rsidRPr="00F02771">
        <w:rPr>
          <w:rFonts w:ascii="Tahoma" w:hAnsi="Tahoma" w:cs="Tahoma"/>
        </w:rPr>
        <w:t xml:space="preserve"> </w:t>
      </w:r>
      <w:r w:rsidRPr="008C3CD0">
        <w:rPr>
          <w:rFonts w:ascii="Tahoma" w:hAnsi="Tahoma" w:cs="Tahoma"/>
        </w:rPr>
        <w:t>Накладные расходы в терминологии</w:t>
      </w:r>
      <w:r>
        <w:rPr>
          <w:rFonts w:ascii="Tahoma" w:hAnsi="Tahoma" w:cs="Tahoma"/>
        </w:rPr>
        <w:t xml:space="preserve"> настоящей М</w:t>
      </w:r>
      <w:r w:rsidRPr="008C3CD0">
        <w:rPr>
          <w:rFonts w:ascii="Tahoma" w:hAnsi="Tahoma" w:cs="Tahoma"/>
        </w:rPr>
        <w:t>етодики применительно к УЕР</w:t>
      </w:r>
      <w:r>
        <w:rPr>
          <w:rFonts w:ascii="Tahoma" w:hAnsi="Tahoma" w:cs="Tahoma"/>
        </w:rPr>
        <w:t>.</w:t>
      </w:r>
    </w:p>
  </w:footnote>
  <w:footnote w:id="25">
    <w:p w14:paraId="06740B1D" w14:textId="77777777" w:rsidR="00217894" w:rsidRPr="00A91143" w:rsidRDefault="00217894">
      <w:pPr>
        <w:pStyle w:val="af2"/>
        <w:rPr>
          <w:rFonts w:ascii="Tahoma" w:hAnsi="Tahoma" w:cs="Tahoma"/>
        </w:rPr>
      </w:pPr>
      <w:r w:rsidRPr="00A91143">
        <w:rPr>
          <w:rStyle w:val="af1"/>
          <w:rFonts w:ascii="Tahoma" w:hAnsi="Tahoma" w:cs="Tahoma"/>
        </w:rPr>
        <w:footnoteRef/>
      </w:r>
      <w:r>
        <w:rPr>
          <w:rFonts w:ascii="Tahoma" w:hAnsi="Tahoma" w:cs="Tahoma"/>
        </w:rPr>
        <w:t xml:space="preserve"> </w:t>
      </w:r>
      <w:proofErr w:type="spellStart"/>
      <w:r w:rsidRPr="00A91143">
        <w:rPr>
          <w:rFonts w:ascii="Tahoma" w:hAnsi="Tahoma" w:cs="Tahoma"/>
        </w:rPr>
        <w:t>Справочно</w:t>
      </w:r>
      <w:proofErr w:type="spellEnd"/>
      <w:r w:rsidRPr="00A91143">
        <w:rPr>
          <w:rFonts w:ascii="Tahoma" w:hAnsi="Tahoma" w:cs="Tahoma"/>
        </w:rPr>
        <w:t>: при использовании настоящей сноски целесообразно проверить действие ссылочного документа. Если ссылочный документ заменен (изменен), то при пользовании настоящей сноской следует руководствоваться замененным (измененным) документом.</w:t>
      </w:r>
    </w:p>
  </w:footnote>
  <w:footnote w:id="26">
    <w:p w14:paraId="2CDB1534" w14:textId="17133F45" w:rsidR="00217894" w:rsidRPr="00CF05B3" w:rsidRDefault="00217894">
      <w:pPr>
        <w:pStyle w:val="af2"/>
        <w:rPr>
          <w:rFonts w:ascii="Tahoma" w:hAnsi="Tahoma" w:cs="Tahoma"/>
        </w:rPr>
      </w:pPr>
      <w:r w:rsidRPr="00CF05B3">
        <w:rPr>
          <w:rStyle w:val="af1"/>
          <w:rFonts w:ascii="Tahoma" w:hAnsi="Tahoma" w:cs="Tahoma"/>
        </w:rPr>
        <w:footnoteRef/>
      </w:r>
      <w:r w:rsidRPr="00CF05B3">
        <w:rPr>
          <w:rFonts w:ascii="Tahoma" w:hAnsi="Tahoma" w:cs="Tahoma"/>
        </w:rPr>
        <w:t xml:space="preserve"> </w:t>
      </w:r>
      <w:r>
        <w:rPr>
          <w:rFonts w:ascii="Tahoma" w:hAnsi="Tahoma" w:cs="Tahoma"/>
        </w:rPr>
        <w:t xml:space="preserve"> </w:t>
      </w:r>
      <w:r w:rsidRPr="00CF05B3">
        <w:rPr>
          <w:rFonts w:ascii="Tahoma" w:hAnsi="Tahoma" w:cs="Tahoma"/>
        </w:rPr>
        <w:t xml:space="preserve">Приказ Минстроя РФ от </w:t>
      </w:r>
      <w:r>
        <w:rPr>
          <w:rFonts w:ascii="Tahoma" w:hAnsi="Tahoma" w:cs="Tahoma"/>
        </w:rPr>
        <w:t>18.07.2022</w:t>
      </w:r>
      <w:r w:rsidRPr="00CF05B3">
        <w:rPr>
          <w:rFonts w:ascii="Tahoma" w:hAnsi="Tahoma" w:cs="Tahoma"/>
        </w:rPr>
        <w:t xml:space="preserve"> №</w:t>
      </w:r>
      <w:r>
        <w:rPr>
          <w:rFonts w:ascii="Tahoma" w:hAnsi="Tahoma" w:cs="Tahoma"/>
        </w:rPr>
        <w:t>577</w:t>
      </w:r>
      <w:r w:rsidRPr="00CF05B3">
        <w:rPr>
          <w:rFonts w:ascii="Tahoma" w:hAnsi="Tahoma" w:cs="Tahoma"/>
        </w:rPr>
        <w:t>/</w:t>
      </w:r>
      <w:proofErr w:type="spellStart"/>
      <w:r w:rsidRPr="00CF05B3">
        <w:rPr>
          <w:rFonts w:ascii="Tahoma" w:hAnsi="Tahoma" w:cs="Tahoma"/>
        </w:rPr>
        <w:t>пр</w:t>
      </w:r>
      <w:proofErr w:type="spellEnd"/>
      <w:r w:rsidRPr="00CF05B3">
        <w:rPr>
          <w:rFonts w:ascii="Tahoma" w:hAnsi="Tahoma" w:cs="Tahoma"/>
        </w:rPr>
        <w:t xml:space="preserve"> «Об утверждении Методи</w:t>
      </w:r>
      <w:r>
        <w:rPr>
          <w:rFonts w:ascii="Tahoma" w:hAnsi="Tahoma" w:cs="Tahoma"/>
        </w:rPr>
        <w:t>ки</w:t>
      </w:r>
      <w:r w:rsidRPr="00CF05B3">
        <w:rPr>
          <w:rFonts w:ascii="Tahoma" w:hAnsi="Tahoma" w:cs="Tahoma"/>
        </w:rPr>
        <w:t xml:space="preserve"> разработк</w:t>
      </w:r>
      <w:r>
        <w:rPr>
          <w:rFonts w:ascii="Tahoma" w:hAnsi="Tahoma" w:cs="Tahoma"/>
        </w:rPr>
        <w:t>и</w:t>
      </w:r>
      <w:r w:rsidRPr="00CF05B3">
        <w:rPr>
          <w:rFonts w:ascii="Tahoma" w:hAnsi="Tahoma" w:cs="Tahoma"/>
        </w:rPr>
        <w:t xml:space="preserve"> сметных норм»</w:t>
      </w:r>
      <w:r>
        <w:rPr>
          <w:rFonts w:ascii="Tahoma" w:hAnsi="Tahoma" w:cs="Tahoma"/>
        </w:rPr>
        <w:t>.</w:t>
      </w:r>
    </w:p>
  </w:footnote>
  <w:footnote w:id="27">
    <w:p w14:paraId="6BC9322C" w14:textId="77777777" w:rsidR="00217894" w:rsidRPr="00620A9C" w:rsidRDefault="00217894" w:rsidP="000C0CCE">
      <w:pPr>
        <w:pStyle w:val="af2"/>
        <w:rPr>
          <w:rFonts w:ascii="Tahoma" w:hAnsi="Tahoma" w:cs="Tahoma"/>
        </w:rPr>
      </w:pPr>
      <w:r w:rsidRPr="00620A9C">
        <w:rPr>
          <w:rStyle w:val="af1"/>
          <w:rFonts w:ascii="Tahoma" w:hAnsi="Tahoma" w:cs="Tahoma"/>
        </w:rPr>
        <w:footnoteRef/>
      </w:r>
      <w:r w:rsidRPr="00620A9C">
        <w:rPr>
          <w:rFonts w:ascii="Tahoma" w:hAnsi="Tahoma" w:cs="Tahoma"/>
        </w:rPr>
        <w:t xml:space="preserve"> Настоящие требования при оформлении данного приложения к </w:t>
      </w:r>
      <w:proofErr w:type="spellStart"/>
      <w:r>
        <w:rPr>
          <w:rFonts w:ascii="Tahoma" w:hAnsi="Tahoma" w:cs="Tahoma"/>
        </w:rPr>
        <w:t>ЗнП</w:t>
      </w:r>
      <w:proofErr w:type="spellEnd"/>
      <w:r w:rsidRPr="00620A9C">
        <w:rPr>
          <w:rFonts w:ascii="Tahoma" w:hAnsi="Tahoma" w:cs="Tahoma"/>
        </w:rPr>
        <w:t xml:space="preserve"> подлежат уточнению и корректировке в соответствии с условиями конкретного проекта.</w:t>
      </w:r>
    </w:p>
  </w:footnote>
  <w:footnote w:id="28">
    <w:p w14:paraId="2096AA5D" w14:textId="77777777" w:rsidR="00217894" w:rsidRPr="00A15A40" w:rsidRDefault="00217894">
      <w:pPr>
        <w:pStyle w:val="af2"/>
        <w:rPr>
          <w:rFonts w:ascii="Tahoma" w:hAnsi="Tahoma" w:cs="Tahoma"/>
        </w:rPr>
      </w:pPr>
      <w:r w:rsidRPr="00FD31B3">
        <w:rPr>
          <w:rStyle w:val="af1"/>
          <w:rFonts w:ascii="Tahoma" w:hAnsi="Tahoma" w:cs="Tahoma"/>
        </w:rPr>
        <w:footnoteRef/>
      </w:r>
      <w:r w:rsidRPr="00FD31B3">
        <w:rPr>
          <w:rFonts w:ascii="Tahoma" w:hAnsi="Tahoma" w:cs="Tahoma"/>
        </w:rPr>
        <w:t xml:space="preserve"> </w:t>
      </w:r>
      <w:r>
        <w:rPr>
          <w:rFonts w:ascii="Tahoma" w:hAnsi="Tahoma" w:cs="Tahoma"/>
        </w:rPr>
        <w:t>При необходимости дополнить графами «Вхолостую», «Под нагрузкой».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BB1C936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2" w15:restartNumberingAfterBreak="0">
    <w:nsid w:val="01776D9E"/>
    <w:multiLevelType w:val="hybridMultilevel"/>
    <w:tmpl w:val="B6ECE968"/>
    <w:lvl w:ilvl="0" w:tplc="0419001B">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9772E0"/>
    <w:multiLevelType w:val="hybridMultilevel"/>
    <w:tmpl w:val="8CF88B34"/>
    <w:lvl w:ilvl="0" w:tplc="0419001B">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A01FD7"/>
    <w:multiLevelType w:val="multilevel"/>
    <w:tmpl w:val="9286969E"/>
    <w:lvl w:ilvl="0">
      <w:start w:val="1"/>
      <w:numFmt w:val="decimal"/>
      <w:pStyle w:val="1"/>
      <w:suff w:val="space"/>
      <w:lvlText w:val="%1"/>
      <w:lvlJc w:val="left"/>
      <w:pPr>
        <w:ind w:left="0" w:firstLine="709"/>
      </w:pPr>
      <w:rPr>
        <w:rFonts w:hint="default"/>
        <w:b/>
        <w:i w:val="0"/>
        <w:color w:val="auto"/>
      </w:rPr>
    </w:lvl>
    <w:lvl w:ilvl="1">
      <w:start w:val="1"/>
      <w:numFmt w:val="decimal"/>
      <w:suff w:val="space"/>
      <w:lvlText w:val="%1.%2"/>
      <w:lvlJc w:val="left"/>
      <w:pPr>
        <w:ind w:left="0" w:firstLine="709"/>
      </w:pPr>
      <w:rPr>
        <w:rFonts w:hint="default"/>
        <w:i w:val="0"/>
        <w:color w:val="auto"/>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680"/>
      </w:pPr>
      <w:rPr>
        <w:rFonts w:hint="default"/>
        <w:sz w:val="24"/>
        <w:szCs w:val="24"/>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5" w15:restartNumberingAfterBreak="0">
    <w:nsid w:val="06564BA8"/>
    <w:multiLevelType w:val="multilevel"/>
    <w:tmpl w:val="699C2592"/>
    <w:lvl w:ilvl="0">
      <w:start w:val="6"/>
      <w:numFmt w:val="decimal"/>
      <w:lvlText w:val="%1"/>
      <w:lvlJc w:val="left"/>
      <w:pPr>
        <w:ind w:left="690" w:hanging="690"/>
      </w:pPr>
      <w:rPr>
        <w:rFonts w:hint="default"/>
      </w:rPr>
    </w:lvl>
    <w:lvl w:ilvl="1">
      <w:start w:val="8"/>
      <w:numFmt w:val="decimal"/>
      <w:lvlText w:val="%1.%2"/>
      <w:lvlJc w:val="left"/>
      <w:pPr>
        <w:ind w:left="720" w:hanging="720"/>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3B75F0"/>
    <w:multiLevelType w:val="hybridMultilevel"/>
    <w:tmpl w:val="9E3C0600"/>
    <w:lvl w:ilvl="0" w:tplc="0419001B">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9465D1"/>
    <w:multiLevelType w:val="multilevel"/>
    <w:tmpl w:val="BD62E284"/>
    <w:lvl w:ilvl="0">
      <w:start w:val="6"/>
      <w:numFmt w:val="decimal"/>
      <w:lvlText w:val="%1."/>
      <w:lvlJc w:val="left"/>
      <w:pPr>
        <w:ind w:left="765" w:hanging="765"/>
      </w:pPr>
      <w:rPr>
        <w:rFonts w:hint="default"/>
      </w:rPr>
    </w:lvl>
    <w:lvl w:ilvl="1">
      <w:start w:val="8"/>
      <w:numFmt w:val="decimal"/>
      <w:lvlText w:val="%1.%2."/>
      <w:lvlJc w:val="left"/>
      <w:pPr>
        <w:ind w:left="765" w:hanging="765"/>
      </w:pPr>
      <w:rPr>
        <w:rFonts w:hint="default"/>
      </w:rPr>
    </w:lvl>
    <w:lvl w:ilvl="2">
      <w:start w:val="2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FCD66A8"/>
    <w:multiLevelType w:val="hybridMultilevel"/>
    <w:tmpl w:val="F61C2900"/>
    <w:lvl w:ilvl="0" w:tplc="ADF4DF5E">
      <w:numFmt w:val="bullet"/>
      <w:lvlText w:val="-"/>
      <w:lvlJc w:val="left"/>
      <w:pPr>
        <w:ind w:left="800" w:hanging="360"/>
      </w:pPr>
      <w:rPr>
        <w:rFonts w:ascii="Times New Roman" w:hAnsi="Times New Roman"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9" w15:restartNumberingAfterBreak="0">
    <w:nsid w:val="13763F5C"/>
    <w:multiLevelType w:val="multilevel"/>
    <w:tmpl w:val="01FA286A"/>
    <w:lvl w:ilvl="0">
      <w:start w:val="1"/>
      <w:numFmt w:val="decimal"/>
      <w:lvlText w:val="%1."/>
      <w:lvlJc w:val="left"/>
      <w:pPr>
        <w:tabs>
          <w:tab w:val="num" w:pos="720"/>
        </w:tabs>
        <w:ind w:left="720" w:hanging="360"/>
      </w:pPr>
      <w:rPr>
        <w:rFonts w:hint="default"/>
      </w:rPr>
    </w:lvl>
    <w:lvl w:ilvl="1">
      <w:start w:val="1"/>
      <w:numFmt w:val="bullet"/>
      <w:pStyle w:val="bullet1"/>
      <w:lvlText w:val=""/>
      <w:lvlJc w:val="left"/>
      <w:pPr>
        <w:tabs>
          <w:tab w:val="num" w:pos="1440"/>
        </w:tabs>
        <w:ind w:left="1440" w:hanging="360"/>
      </w:pPr>
      <w:rPr>
        <w:rFonts w:ascii="Symbol" w:hAnsi="Symbol" w:hint="default"/>
      </w:rPr>
    </w:lvl>
    <w:lvl w:ilvl="2">
      <w:start w:val="1"/>
      <w:numFmt w:val="none"/>
      <w:lvlText w:val="-"/>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D8115F3"/>
    <w:multiLevelType w:val="hybridMultilevel"/>
    <w:tmpl w:val="7D2A216C"/>
    <w:lvl w:ilvl="0" w:tplc="9B28B514">
      <w:start w:val="1"/>
      <w:numFmt w:val="bullet"/>
      <w:pStyle w:val="14"/>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AF08BB"/>
    <w:multiLevelType w:val="hybridMultilevel"/>
    <w:tmpl w:val="4F781DEE"/>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A3673C"/>
    <w:multiLevelType w:val="hybridMultilevel"/>
    <w:tmpl w:val="B0FAD746"/>
    <w:lvl w:ilvl="0" w:tplc="545CD1A2">
      <w:start w:val="1"/>
      <w:numFmt w:val="bullet"/>
      <w:pStyle w:val="16"/>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1C010F"/>
    <w:multiLevelType w:val="multilevel"/>
    <w:tmpl w:val="3F260202"/>
    <w:lvl w:ilvl="0">
      <w:start w:val="11"/>
      <w:numFmt w:val="decimal"/>
      <w:pStyle w:val="7"/>
      <w:lvlText w:val="%1"/>
      <w:lvlJc w:val="left"/>
      <w:pPr>
        <w:tabs>
          <w:tab w:val="num" w:pos="680"/>
        </w:tabs>
        <w:ind w:left="680" w:firstLine="0"/>
      </w:pPr>
      <w:rPr>
        <w:rFonts w:ascii="Times New Roman" w:hAnsi="Times New Roman" w:hint="default"/>
        <w:b/>
        <w:i w:val="0"/>
        <w:sz w:val="32"/>
        <w:szCs w:val="32"/>
      </w:rPr>
    </w:lvl>
    <w:lvl w:ilvl="1">
      <w:start w:val="1"/>
      <w:numFmt w:val="decimal"/>
      <w:pStyle w:val="7"/>
      <w:lvlText w:val="%1.%2"/>
      <w:lvlJc w:val="left"/>
      <w:pPr>
        <w:tabs>
          <w:tab w:val="num" w:pos="583"/>
        </w:tabs>
        <w:ind w:left="1150" w:hanging="567"/>
      </w:pPr>
      <w:rPr>
        <w:rFonts w:hint="default"/>
        <w:b/>
        <w:i w:val="0"/>
        <w:sz w:val="24"/>
        <w:szCs w:val="24"/>
      </w:rPr>
    </w:lvl>
    <w:lvl w:ilvl="2">
      <w:start w:val="1"/>
      <w:numFmt w:val="decimal"/>
      <w:lvlText w:val="%1.%2.%3"/>
      <w:lvlJc w:val="left"/>
      <w:pPr>
        <w:tabs>
          <w:tab w:val="num" w:pos="4458"/>
        </w:tabs>
        <w:ind w:left="3171" w:firstLine="567"/>
      </w:pPr>
      <w:rPr>
        <w:rFonts w:hint="default"/>
        <w:b w:val="0"/>
      </w:rPr>
    </w:lvl>
    <w:lvl w:ilvl="3">
      <w:start w:val="1"/>
      <w:numFmt w:val="decimal"/>
      <w:lvlText w:val="%4."/>
      <w:lvlJc w:val="left"/>
      <w:pPr>
        <w:tabs>
          <w:tab w:val="num" w:pos="4098"/>
        </w:tabs>
        <w:ind w:left="4098" w:hanging="360"/>
      </w:pPr>
      <w:rPr>
        <w:rFonts w:hint="default"/>
      </w:rPr>
    </w:lvl>
    <w:lvl w:ilvl="4">
      <w:start w:val="1"/>
      <w:numFmt w:val="decimal"/>
      <w:lvlText w:val="%1.%2.%3.%4.%5."/>
      <w:lvlJc w:val="left"/>
      <w:pPr>
        <w:tabs>
          <w:tab w:val="num" w:pos="3171"/>
        </w:tabs>
        <w:ind w:left="3171" w:firstLine="0"/>
      </w:pPr>
      <w:rPr>
        <w:rFonts w:hint="default"/>
      </w:rPr>
    </w:lvl>
    <w:lvl w:ilvl="5">
      <w:start w:val="1"/>
      <w:numFmt w:val="decimal"/>
      <w:lvlText w:val="%1.%2.%3.%4.%5..%6"/>
      <w:lvlJc w:val="left"/>
      <w:pPr>
        <w:tabs>
          <w:tab w:val="num" w:pos="3171"/>
        </w:tabs>
        <w:ind w:left="3171" w:firstLine="0"/>
      </w:pPr>
      <w:rPr>
        <w:rFonts w:hint="default"/>
      </w:rPr>
    </w:lvl>
    <w:lvl w:ilvl="6">
      <w:start w:val="1"/>
      <w:numFmt w:val="decimal"/>
      <w:lvlText w:val="%1.%2.%3.%4.%5..%6.%7"/>
      <w:lvlJc w:val="left"/>
      <w:pPr>
        <w:tabs>
          <w:tab w:val="num" w:pos="3171"/>
        </w:tabs>
        <w:ind w:left="3171" w:firstLine="0"/>
      </w:pPr>
      <w:rPr>
        <w:rFonts w:hint="default"/>
      </w:rPr>
    </w:lvl>
    <w:lvl w:ilvl="7">
      <w:start w:val="1"/>
      <w:numFmt w:val="decimal"/>
      <w:lvlText w:val="%1.%2.%3.%4.%5..%6.%7.%8"/>
      <w:lvlJc w:val="left"/>
      <w:pPr>
        <w:tabs>
          <w:tab w:val="num" w:pos="3171"/>
        </w:tabs>
        <w:ind w:left="3171" w:firstLine="0"/>
      </w:pPr>
      <w:rPr>
        <w:rFonts w:hint="default"/>
      </w:rPr>
    </w:lvl>
    <w:lvl w:ilvl="8">
      <w:start w:val="1"/>
      <w:numFmt w:val="decimal"/>
      <w:lvlText w:val="Приложение %9."/>
      <w:lvlJc w:val="left"/>
      <w:pPr>
        <w:tabs>
          <w:tab w:val="num" w:pos="3171"/>
        </w:tabs>
        <w:ind w:left="3171" w:firstLine="0"/>
      </w:pPr>
      <w:rPr>
        <w:rFonts w:ascii="Times New Roman" w:hAnsi="Times New Roman" w:hint="default"/>
        <w:b w:val="0"/>
        <w:i w:val="0"/>
        <w:sz w:val="24"/>
      </w:rPr>
    </w:lvl>
  </w:abstractNum>
  <w:abstractNum w:abstractNumId="14" w15:restartNumberingAfterBreak="0">
    <w:nsid w:val="252236C3"/>
    <w:multiLevelType w:val="multilevel"/>
    <w:tmpl w:val="2F5ADEA8"/>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pStyle w:val="2"/>
      <w:suff w:val="space"/>
      <w:lvlText w:val="%3."/>
      <w:lvlJc w:val="left"/>
      <w:pPr>
        <w:ind w:left="993"/>
      </w:pPr>
      <w:rPr>
        <w:rFonts w:ascii="Times New Roman" w:eastAsia="Times New Roman" w:hAnsi="Times New Roman" w:cs="Times New Roman"/>
      </w:rPr>
    </w:lvl>
    <w:lvl w:ilvl="3">
      <w:start w:val="1"/>
      <w:numFmt w:val="decimal"/>
      <w:lvlText w:val="%1.%2.%3.%4."/>
      <w:lvlJc w:val="left"/>
      <w:pPr>
        <w:tabs>
          <w:tab w:val="num" w:pos="2862"/>
        </w:tabs>
        <w:ind w:left="2862" w:hanging="648"/>
      </w:pPr>
      <w:rPr>
        <w:rFonts w:cs="Times New Roman" w:hint="default"/>
      </w:rPr>
    </w:lvl>
    <w:lvl w:ilvl="4">
      <w:start w:val="1"/>
      <w:numFmt w:val="decimal"/>
      <w:lvlText w:val="%1.%2.%3.%4.%5."/>
      <w:lvlJc w:val="left"/>
      <w:pPr>
        <w:tabs>
          <w:tab w:val="num" w:pos="3654"/>
        </w:tabs>
        <w:ind w:left="3366" w:hanging="792"/>
      </w:pPr>
      <w:rPr>
        <w:rFonts w:cs="Times New Roman" w:hint="default"/>
      </w:rPr>
    </w:lvl>
    <w:lvl w:ilvl="5">
      <w:start w:val="1"/>
      <w:numFmt w:val="decimal"/>
      <w:lvlText w:val="%1.%2.%3.%4.%5.%6."/>
      <w:lvlJc w:val="left"/>
      <w:pPr>
        <w:tabs>
          <w:tab w:val="num" w:pos="4374"/>
        </w:tabs>
        <w:ind w:left="3870" w:hanging="936"/>
      </w:pPr>
      <w:rPr>
        <w:rFonts w:cs="Times New Roman" w:hint="default"/>
      </w:rPr>
    </w:lvl>
    <w:lvl w:ilvl="6">
      <w:start w:val="1"/>
      <w:numFmt w:val="decimal"/>
      <w:lvlText w:val="%1.%2.%3.%4.%5.%6.%7."/>
      <w:lvlJc w:val="left"/>
      <w:pPr>
        <w:tabs>
          <w:tab w:val="num" w:pos="5094"/>
        </w:tabs>
        <w:ind w:left="4374" w:hanging="1080"/>
      </w:pPr>
      <w:rPr>
        <w:rFonts w:cs="Times New Roman" w:hint="default"/>
      </w:rPr>
    </w:lvl>
    <w:lvl w:ilvl="7">
      <w:start w:val="1"/>
      <w:numFmt w:val="decimal"/>
      <w:lvlText w:val="%1.%2.%3.%4.%5.%6.%7.%8."/>
      <w:lvlJc w:val="left"/>
      <w:pPr>
        <w:tabs>
          <w:tab w:val="num" w:pos="5454"/>
        </w:tabs>
        <w:ind w:left="4878" w:hanging="1224"/>
      </w:pPr>
      <w:rPr>
        <w:rFonts w:cs="Times New Roman" w:hint="default"/>
      </w:rPr>
    </w:lvl>
    <w:lvl w:ilvl="8">
      <w:start w:val="1"/>
      <w:numFmt w:val="decimal"/>
      <w:lvlText w:val="%1.%2.%3.%4.%5.%6.%7.%8.%9."/>
      <w:lvlJc w:val="left"/>
      <w:pPr>
        <w:tabs>
          <w:tab w:val="num" w:pos="6174"/>
        </w:tabs>
        <w:ind w:left="5454" w:hanging="1440"/>
      </w:pPr>
      <w:rPr>
        <w:rFonts w:cs="Times New Roman" w:hint="default"/>
      </w:rPr>
    </w:lvl>
  </w:abstractNum>
  <w:abstractNum w:abstractNumId="15" w15:restartNumberingAfterBreak="0">
    <w:nsid w:val="275B1000"/>
    <w:multiLevelType w:val="multilevel"/>
    <w:tmpl w:val="E582724A"/>
    <w:styleLink w:val="10"/>
    <w:lvl w:ilvl="0">
      <w:start w:val="1"/>
      <w:numFmt w:val="none"/>
      <w:lvlText w:val="5"/>
      <w:lvlJc w:val="left"/>
      <w:pPr>
        <w:ind w:left="360" w:hanging="360"/>
      </w:pPr>
      <w:rPr>
        <w:rFonts w:hint="default"/>
      </w:rPr>
    </w:lvl>
    <w:lvl w:ilvl="1">
      <w:start w:val="1"/>
      <w:numFmt w:val="decimal"/>
      <w:lvlText w:val="5.%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6" w15:restartNumberingAfterBreak="0">
    <w:nsid w:val="278846EB"/>
    <w:multiLevelType w:val="hybridMultilevel"/>
    <w:tmpl w:val="B1A49154"/>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046ADB"/>
    <w:multiLevelType w:val="hybridMultilevel"/>
    <w:tmpl w:val="34FE64EE"/>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D60D3"/>
    <w:multiLevelType w:val="hybridMultilevel"/>
    <w:tmpl w:val="B36EEF26"/>
    <w:lvl w:ilvl="0" w:tplc="6A6AF6D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F976D7"/>
    <w:multiLevelType w:val="hybridMultilevel"/>
    <w:tmpl w:val="B726CCC0"/>
    <w:lvl w:ilvl="0" w:tplc="1D9EBAB4">
      <w:start w:val="1"/>
      <w:numFmt w:val="decimal"/>
      <w:pStyle w:val="20"/>
      <w:lvlText w:val="%1."/>
      <w:lvlJc w:val="left"/>
      <w:pPr>
        <w:tabs>
          <w:tab w:val="num" w:pos="1080"/>
        </w:tabs>
        <w:ind w:left="1080" w:hanging="360"/>
      </w:pPr>
      <w:rPr>
        <w:rFonts w:hint="default"/>
      </w:rPr>
    </w:lvl>
    <w:lvl w:ilvl="1" w:tplc="36CEF6E0">
      <w:start w:val="1"/>
      <w:numFmt w:val="lowerLetter"/>
      <w:pStyle w:val="3"/>
      <w:lvlText w:val="%2."/>
      <w:lvlJc w:val="left"/>
      <w:pPr>
        <w:tabs>
          <w:tab w:val="num" w:pos="1800"/>
        </w:tabs>
        <w:ind w:left="1800" w:hanging="360"/>
      </w:pPr>
    </w:lvl>
    <w:lvl w:ilvl="2" w:tplc="AEB4BD5E" w:tentative="1">
      <w:start w:val="1"/>
      <w:numFmt w:val="lowerRoman"/>
      <w:pStyle w:val="40"/>
      <w:lvlText w:val="%3."/>
      <w:lvlJc w:val="right"/>
      <w:pPr>
        <w:tabs>
          <w:tab w:val="num" w:pos="2520"/>
        </w:tabs>
        <w:ind w:left="2520" w:hanging="180"/>
      </w:pPr>
    </w:lvl>
    <w:lvl w:ilvl="3" w:tplc="6A84A4D8" w:tentative="1">
      <w:start w:val="1"/>
      <w:numFmt w:val="decimal"/>
      <w:lvlText w:val="%4."/>
      <w:lvlJc w:val="left"/>
      <w:pPr>
        <w:tabs>
          <w:tab w:val="num" w:pos="3240"/>
        </w:tabs>
        <w:ind w:left="3240" w:hanging="360"/>
      </w:pPr>
    </w:lvl>
    <w:lvl w:ilvl="4" w:tplc="5FD85D30" w:tentative="1">
      <w:start w:val="1"/>
      <w:numFmt w:val="lowerLetter"/>
      <w:lvlText w:val="%5."/>
      <w:lvlJc w:val="left"/>
      <w:pPr>
        <w:tabs>
          <w:tab w:val="num" w:pos="3960"/>
        </w:tabs>
        <w:ind w:left="3960" w:hanging="360"/>
      </w:pPr>
    </w:lvl>
    <w:lvl w:ilvl="5" w:tplc="57466D00" w:tentative="1">
      <w:start w:val="1"/>
      <w:numFmt w:val="lowerRoman"/>
      <w:lvlText w:val="%6."/>
      <w:lvlJc w:val="right"/>
      <w:pPr>
        <w:tabs>
          <w:tab w:val="num" w:pos="4680"/>
        </w:tabs>
        <w:ind w:left="4680" w:hanging="180"/>
      </w:pPr>
    </w:lvl>
    <w:lvl w:ilvl="6" w:tplc="21028A74" w:tentative="1">
      <w:start w:val="1"/>
      <w:numFmt w:val="decimal"/>
      <w:lvlText w:val="%7."/>
      <w:lvlJc w:val="left"/>
      <w:pPr>
        <w:tabs>
          <w:tab w:val="num" w:pos="5400"/>
        </w:tabs>
        <w:ind w:left="5400" w:hanging="360"/>
      </w:pPr>
    </w:lvl>
    <w:lvl w:ilvl="7" w:tplc="26B662B4" w:tentative="1">
      <w:start w:val="1"/>
      <w:numFmt w:val="lowerLetter"/>
      <w:lvlText w:val="%8."/>
      <w:lvlJc w:val="left"/>
      <w:pPr>
        <w:tabs>
          <w:tab w:val="num" w:pos="6120"/>
        </w:tabs>
        <w:ind w:left="6120" w:hanging="360"/>
      </w:pPr>
    </w:lvl>
    <w:lvl w:ilvl="8" w:tplc="ED64D46E" w:tentative="1">
      <w:start w:val="1"/>
      <w:numFmt w:val="lowerRoman"/>
      <w:lvlText w:val="%9."/>
      <w:lvlJc w:val="right"/>
      <w:pPr>
        <w:tabs>
          <w:tab w:val="num" w:pos="6840"/>
        </w:tabs>
        <w:ind w:left="6840" w:hanging="180"/>
      </w:pPr>
    </w:lvl>
  </w:abstractNum>
  <w:abstractNum w:abstractNumId="20" w15:restartNumberingAfterBreak="0">
    <w:nsid w:val="38944842"/>
    <w:multiLevelType w:val="hybridMultilevel"/>
    <w:tmpl w:val="BB02B7CC"/>
    <w:lvl w:ilvl="0" w:tplc="0419001B">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C077CA"/>
    <w:multiLevelType w:val="hybridMultilevel"/>
    <w:tmpl w:val="CAFA6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645AC9"/>
    <w:multiLevelType w:val="multilevel"/>
    <w:tmpl w:val="8918D8EC"/>
    <w:lvl w:ilvl="0">
      <w:start w:val="1"/>
      <w:numFmt w:val="decimal"/>
      <w:pStyle w:val="a"/>
      <w:suff w:val="space"/>
      <w:lvlText w:val="%1"/>
      <w:lvlJc w:val="left"/>
      <w:pPr>
        <w:ind w:left="-32767" w:hanging="32060"/>
      </w:pPr>
      <w:rPr>
        <w:rFonts w:hint="default"/>
      </w:rPr>
    </w:lvl>
    <w:lvl w:ilvl="1">
      <w:start w:val="1"/>
      <w:numFmt w:val="decimal"/>
      <w:suff w:val="space"/>
      <w:lvlText w:val="%1.%2"/>
      <w:lvlJc w:val="left"/>
      <w:pPr>
        <w:ind w:left="-32767" w:hanging="32060"/>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26"/>
        </w:tabs>
        <w:ind w:left="2426"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23" w15:restartNumberingAfterBreak="0">
    <w:nsid w:val="40AF3266"/>
    <w:multiLevelType w:val="multilevel"/>
    <w:tmpl w:val="1C52C92E"/>
    <w:lvl w:ilvl="0">
      <w:start w:val="1"/>
      <w:numFmt w:val="decimal"/>
      <w:pStyle w:val="-1"/>
      <w:suff w:val="space"/>
      <w:lvlText w:val="Статья %1"/>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0"/>
      <w:suff w:val="space"/>
      <w:lvlText w:val="%1.%2.%3."/>
      <w:lvlJc w:val="left"/>
      <w:pPr>
        <w:ind w:left="568" w:firstLine="0"/>
      </w:pPr>
      <w:rPr>
        <w:rFonts w:ascii="Times New Roman" w:hAnsi="Times New Roman" w:cs="Times New Roman" w:hint="default"/>
        <w:b/>
        <w:bCs w:val="0"/>
        <w:i w:val="0"/>
        <w:iCs w:val="0"/>
        <w:caps w:val="0"/>
        <w:smallCaps w:val="0"/>
        <w:strike w:val="0"/>
        <w:dstrike w:val="0"/>
        <w:vanish w:val="0"/>
        <w:color w:val="auto"/>
        <w:spacing w:val="0"/>
        <w:kern w:val="0"/>
        <w:position w:val="0"/>
        <w:u w:val="none"/>
        <w:effect w:val="none"/>
        <w:vertAlign w:val="baseline"/>
      </w:rPr>
    </w:lvl>
    <w:lvl w:ilvl="3">
      <w:start w:val="1"/>
      <w:numFmt w:val="decimal"/>
      <w:pStyle w:val="-2"/>
      <w:suff w:val="space"/>
      <w:lvlText w:val="%1.%2.%3.%4."/>
      <w:lvlJc w:val="left"/>
      <w:pPr>
        <w:ind w:left="851"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4">
      <w:start w:val="1"/>
      <w:numFmt w:val="lowerLetter"/>
      <w:pStyle w:val="-3"/>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15:restartNumberingAfterBreak="0">
    <w:nsid w:val="4915710A"/>
    <w:multiLevelType w:val="singleLevel"/>
    <w:tmpl w:val="6E1CA80C"/>
    <w:lvl w:ilvl="0">
      <w:start w:val="1"/>
      <w:numFmt w:val="bullet"/>
      <w:pStyle w:val="30"/>
      <w:lvlText w:val=""/>
      <w:lvlJc w:val="left"/>
      <w:pPr>
        <w:tabs>
          <w:tab w:val="num" w:pos="360"/>
        </w:tabs>
        <w:ind w:left="360" w:hanging="360"/>
      </w:pPr>
      <w:rPr>
        <w:rFonts w:ascii="Symbol" w:hAnsi="Symbol" w:cs="Symbol" w:hint="default"/>
      </w:rPr>
    </w:lvl>
  </w:abstractNum>
  <w:abstractNum w:abstractNumId="25" w15:restartNumberingAfterBreak="0">
    <w:nsid w:val="4DA73EBB"/>
    <w:multiLevelType w:val="hybridMultilevel"/>
    <w:tmpl w:val="BF1E9D9C"/>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C64FFA"/>
    <w:multiLevelType w:val="hybridMultilevel"/>
    <w:tmpl w:val="CB74E0D4"/>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1A4AD3"/>
    <w:multiLevelType w:val="hybridMultilevel"/>
    <w:tmpl w:val="73B2D796"/>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BA6F8C"/>
    <w:multiLevelType w:val="multilevel"/>
    <w:tmpl w:val="E49612E2"/>
    <w:lvl w:ilvl="0">
      <w:start w:val="1"/>
      <w:numFmt w:val="decimal"/>
      <w:suff w:val="space"/>
      <w:lvlText w:val="%1."/>
      <w:lvlJc w:val="left"/>
      <w:pPr>
        <w:ind w:left="0" w:firstLine="0"/>
      </w:pPr>
      <w:rPr>
        <w:rFonts w:cs="Times New Roman" w:hint="default"/>
      </w:rPr>
    </w:lvl>
    <w:lvl w:ilvl="1">
      <w:start w:val="1"/>
      <w:numFmt w:val="decimal"/>
      <w:suff w:val="space"/>
      <w:lvlText w:val="%1.%2."/>
      <w:lvlJc w:val="left"/>
      <w:pPr>
        <w:ind w:left="0" w:firstLine="0"/>
      </w:pPr>
      <w:rPr>
        <w:rFonts w:cs="Times New Roman" w:hint="default"/>
      </w:rPr>
    </w:lvl>
    <w:lvl w:ilvl="2">
      <w:start w:val="1"/>
      <w:numFmt w:val="decimal"/>
      <w:pStyle w:val="11"/>
      <w:suff w:val="space"/>
      <w:lvlText w:val="%3."/>
      <w:lvlJc w:val="left"/>
      <w:pPr>
        <w:ind w:left="993" w:firstLine="0"/>
      </w:pPr>
      <w:rPr>
        <w:rFonts w:ascii="Times New Roman" w:eastAsia="Times New Roman" w:hAnsi="Times New Roman" w:cs="Times New Roman" w:hint="default"/>
      </w:rPr>
    </w:lvl>
    <w:lvl w:ilvl="3">
      <w:start w:val="1"/>
      <w:numFmt w:val="decimal"/>
      <w:lvlText w:val="%1.%2.%3.%4."/>
      <w:lvlJc w:val="left"/>
      <w:pPr>
        <w:tabs>
          <w:tab w:val="num" w:pos="2862"/>
        </w:tabs>
        <w:ind w:left="2862" w:hanging="648"/>
      </w:pPr>
      <w:rPr>
        <w:rFonts w:cs="Times New Roman" w:hint="default"/>
      </w:rPr>
    </w:lvl>
    <w:lvl w:ilvl="4">
      <w:start w:val="1"/>
      <w:numFmt w:val="decimal"/>
      <w:lvlText w:val="%1.%2.%3.%4.%5."/>
      <w:lvlJc w:val="left"/>
      <w:pPr>
        <w:tabs>
          <w:tab w:val="num" w:pos="3654"/>
        </w:tabs>
        <w:ind w:left="3366" w:hanging="792"/>
      </w:pPr>
      <w:rPr>
        <w:rFonts w:cs="Times New Roman" w:hint="default"/>
      </w:rPr>
    </w:lvl>
    <w:lvl w:ilvl="5">
      <w:start w:val="1"/>
      <w:numFmt w:val="decimal"/>
      <w:lvlText w:val="%1.%2.%3.%4.%5.%6."/>
      <w:lvlJc w:val="left"/>
      <w:pPr>
        <w:tabs>
          <w:tab w:val="num" w:pos="4374"/>
        </w:tabs>
        <w:ind w:left="3870" w:hanging="936"/>
      </w:pPr>
      <w:rPr>
        <w:rFonts w:cs="Times New Roman" w:hint="default"/>
      </w:rPr>
    </w:lvl>
    <w:lvl w:ilvl="6">
      <w:start w:val="1"/>
      <w:numFmt w:val="decimal"/>
      <w:lvlText w:val="%1.%2.%3.%4.%5.%6.%7."/>
      <w:lvlJc w:val="left"/>
      <w:pPr>
        <w:tabs>
          <w:tab w:val="num" w:pos="5094"/>
        </w:tabs>
        <w:ind w:left="4374" w:hanging="1080"/>
      </w:pPr>
      <w:rPr>
        <w:rFonts w:cs="Times New Roman" w:hint="default"/>
      </w:rPr>
    </w:lvl>
    <w:lvl w:ilvl="7">
      <w:start w:val="1"/>
      <w:numFmt w:val="decimal"/>
      <w:lvlText w:val="%1.%2.%3.%4.%5.%6.%7.%8."/>
      <w:lvlJc w:val="left"/>
      <w:pPr>
        <w:tabs>
          <w:tab w:val="num" w:pos="5454"/>
        </w:tabs>
        <w:ind w:left="4878" w:hanging="1224"/>
      </w:pPr>
      <w:rPr>
        <w:rFonts w:cs="Times New Roman" w:hint="default"/>
      </w:rPr>
    </w:lvl>
    <w:lvl w:ilvl="8">
      <w:start w:val="1"/>
      <w:numFmt w:val="decimal"/>
      <w:lvlText w:val="%1.%2.%3.%4.%5.%6.%7.%8.%9."/>
      <w:lvlJc w:val="left"/>
      <w:pPr>
        <w:tabs>
          <w:tab w:val="num" w:pos="6174"/>
        </w:tabs>
        <w:ind w:left="5454" w:hanging="1440"/>
      </w:pPr>
      <w:rPr>
        <w:rFonts w:cs="Times New Roman" w:hint="default"/>
      </w:rPr>
    </w:lvl>
  </w:abstractNum>
  <w:abstractNum w:abstractNumId="29" w15:restartNumberingAfterBreak="0">
    <w:nsid w:val="616949D5"/>
    <w:multiLevelType w:val="multilevel"/>
    <w:tmpl w:val="63B468CE"/>
    <w:lvl w:ilvl="0">
      <w:start w:val="1"/>
      <w:numFmt w:val="decimal"/>
      <w:lvlText w:val="%1."/>
      <w:lvlJc w:val="left"/>
      <w:pPr>
        <w:ind w:left="405" w:hanging="405"/>
      </w:pPr>
      <w:rPr>
        <w:rFonts w:ascii="Tahoma" w:hAnsi="Tahoma" w:cs="Tahoma" w:hint="default"/>
        <w:b/>
      </w:rPr>
    </w:lvl>
    <w:lvl w:ilvl="1">
      <w:start w:val="1"/>
      <w:numFmt w:val="decimal"/>
      <w:pStyle w:val="31"/>
      <w:lvlText w:val="%1.%2."/>
      <w:lvlJc w:val="left"/>
      <w:pPr>
        <w:ind w:left="1256" w:hanging="405"/>
      </w:pPr>
      <w:rPr>
        <w:rFonts w:ascii="Tahoma" w:hAnsi="Tahoma" w:cs="Tahoma" w:hint="default"/>
        <w:b w:val="0"/>
        <w:color w:val="auto"/>
        <w:sz w:val="24"/>
        <w:szCs w:val="24"/>
      </w:rPr>
    </w:lvl>
    <w:lvl w:ilvl="2">
      <w:start w:val="1"/>
      <w:numFmt w:val="decimal"/>
      <w:lvlText w:val="%1.%2.%3."/>
      <w:lvlJc w:val="left"/>
      <w:pPr>
        <w:ind w:left="1288" w:hanging="720"/>
      </w:pPr>
      <w:rPr>
        <w:rFonts w:ascii="Tahoma" w:hAnsi="Tahoma" w:cs="Tahoma" w:hint="default"/>
        <w:b w:val="0"/>
        <w:i w:val="0"/>
        <w:color w:val="auto"/>
        <w:sz w:val="24"/>
        <w:szCs w:val="24"/>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30" w15:restartNumberingAfterBreak="0">
    <w:nsid w:val="65786D99"/>
    <w:multiLevelType w:val="hybridMultilevel"/>
    <w:tmpl w:val="2C30BC26"/>
    <w:lvl w:ilvl="0" w:tplc="0419000F">
      <w:start w:val="1"/>
      <w:numFmt w:val="bullet"/>
      <w:pStyle w:val="a0"/>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D45AEC"/>
    <w:multiLevelType w:val="hybridMultilevel"/>
    <w:tmpl w:val="A80442F8"/>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9326DD0"/>
    <w:multiLevelType w:val="multilevel"/>
    <w:tmpl w:val="A8DA5248"/>
    <w:lvl w:ilvl="0">
      <w:start w:val="3"/>
      <w:numFmt w:val="decimal"/>
      <w:suff w:val="space"/>
      <w:lvlText w:val="%1."/>
      <w:lvlJc w:val="left"/>
      <w:pPr>
        <w:ind w:left="360" w:hanging="360"/>
      </w:pPr>
      <w:rPr>
        <w:rFonts w:hint="default"/>
      </w:rPr>
    </w:lvl>
    <w:lvl w:ilvl="1">
      <w:start w:val="1"/>
      <w:numFmt w:val="decimal"/>
      <w:pStyle w:val="5"/>
      <w:suff w:val="space"/>
      <w:lvlText w:val="%1.%2."/>
      <w:lvlJc w:val="left"/>
      <w:pPr>
        <w:ind w:left="1211" w:hanging="360"/>
      </w:pPr>
      <w:rPr>
        <w:rFonts w:ascii="Tahoma" w:hAnsi="Tahoma" w:cs="Tahoma" w:hint="default"/>
        <w:b w:val="0"/>
        <w:i w:val="0"/>
        <w:color w:val="auto"/>
      </w:rPr>
    </w:lvl>
    <w:lvl w:ilvl="2">
      <w:start w:val="1"/>
      <w:numFmt w:val="decimal"/>
      <w:suff w:val="space"/>
      <w:lvlText w:val="%1.%2.%3."/>
      <w:lvlJc w:val="left"/>
      <w:pPr>
        <w:ind w:left="2847" w:hanging="720"/>
      </w:pPr>
      <w:rPr>
        <w:rFonts w:hint="default"/>
        <w:b w:val="0"/>
        <w:i w:val="0"/>
        <w:color w:val="auto"/>
      </w:rPr>
    </w:lvl>
    <w:lvl w:ilvl="3">
      <w:start w:val="1"/>
      <w:numFmt w:val="decimal"/>
      <w:suff w:val="space"/>
      <w:lvlText w:val="%1.%2.%3.%4."/>
      <w:lvlJc w:val="left"/>
      <w:pPr>
        <w:ind w:left="2280" w:hanging="720"/>
      </w:pPr>
      <w:rPr>
        <w:rFonts w:ascii="Tahoma" w:hAnsi="Tahoma" w:cs="Tahoma" w:hint="default"/>
        <w:b w:val="0"/>
        <w:i w:val="0"/>
        <w:color w:val="auto"/>
        <w:sz w:val="24"/>
        <w:szCs w:val="24"/>
      </w:rPr>
    </w:lvl>
    <w:lvl w:ilvl="4">
      <w:start w:val="1"/>
      <w:numFmt w:val="decimal"/>
      <w:lvlText w:val="%1.%2.%3.%4.%5"/>
      <w:lvlJc w:val="left"/>
      <w:pPr>
        <w:ind w:left="6796" w:hanging="1080"/>
      </w:pPr>
      <w:rPr>
        <w:rFonts w:hint="default"/>
        <w:i w:val="0"/>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69716E02"/>
    <w:multiLevelType w:val="hybridMultilevel"/>
    <w:tmpl w:val="2384FF82"/>
    <w:lvl w:ilvl="0" w:tplc="0419001B">
      <w:start w:val="1"/>
      <w:numFmt w:val="bullet"/>
      <w:lvlText w:val="-"/>
      <w:lvlJc w:val="left"/>
      <w:pPr>
        <w:ind w:left="6031"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682974"/>
    <w:multiLevelType w:val="multilevel"/>
    <w:tmpl w:val="B6F21312"/>
    <w:lvl w:ilvl="0">
      <w:start w:val="1"/>
      <w:numFmt w:val="decimal"/>
      <w:lvlText w:val="%1."/>
      <w:lvlJc w:val="left"/>
      <w:pPr>
        <w:tabs>
          <w:tab w:val="num" w:pos="360"/>
        </w:tabs>
        <w:ind w:left="0" w:firstLine="0"/>
      </w:pPr>
      <w:rPr>
        <w:rFonts w:hint="default"/>
      </w:rPr>
    </w:lvl>
    <w:lvl w:ilvl="1">
      <w:start w:val="1"/>
      <w:numFmt w:val="decimal"/>
      <w:pStyle w:val="l2"/>
      <w:lvlText w:val="%1.%2. "/>
      <w:lvlJc w:val="left"/>
      <w:pPr>
        <w:tabs>
          <w:tab w:val="num" w:pos="890"/>
        </w:tabs>
        <w:ind w:left="170" w:firstLine="0"/>
      </w:pPr>
      <w:rPr>
        <w:rFonts w:hint="default"/>
        <w:b w:val="0"/>
        <w:lang w:val="ru-RU"/>
      </w:rPr>
    </w:lvl>
    <w:lvl w:ilvl="2">
      <w:start w:val="1"/>
      <w:numFmt w:val="decimal"/>
      <w:lvlText w:val="4.2.%3."/>
      <w:lvlJc w:val="left"/>
      <w:pPr>
        <w:tabs>
          <w:tab w:val="num" w:pos="2415"/>
        </w:tabs>
        <w:ind w:left="2415" w:hanging="997"/>
      </w:pPr>
      <w:rPr>
        <w:rFonts w:hint="default"/>
        <w:b w:val="0"/>
      </w:rPr>
    </w:lvl>
    <w:lvl w:ilvl="3">
      <w:start w:val="1"/>
      <w:numFmt w:val="decimal"/>
      <w:lvlText w:val="4.2.%4."/>
      <w:lvlJc w:val="left"/>
      <w:pPr>
        <w:tabs>
          <w:tab w:val="num" w:pos="1060"/>
        </w:tabs>
        <w:ind w:left="0" w:firstLine="340"/>
      </w:pPr>
      <w:rPr>
        <w:rFonts w:hint="default"/>
        <w:b w:val="0"/>
        <w:sz w:val="24"/>
        <w:szCs w:val="24"/>
      </w:rPr>
    </w:lvl>
    <w:lvl w:ilvl="4">
      <w:start w:val="1"/>
      <w:numFmt w:val="decimal"/>
      <w:lvlText w:val="%1.%2.%3.%4.%5."/>
      <w:lvlJc w:val="left"/>
      <w:pPr>
        <w:tabs>
          <w:tab w:val="num" w:pos="1534"/>
        </w:tabs>
        <w:ind w:left="0" w:firstLine="454"/>
      </w:pPr>
      <w:rPr>
        <w:rFonts w:hint="default"/>
      </w:rPr>
    </w:lvl>
    <w:lvl w:ilvl="5">
      <w:start w:val="1"/>
      <w:numFmt w:val="decimal"/>
      <w:lvlText w:val="%1.%2.%3.%4.%5.%6."/>
      <w:lvlJc w:val="left"/>
      <w:pPr>
        <w:tabs>
          <w:tab w:val="num" w:pos="1647"/>
        </w:tabs>
        <w:ind w:left="0" w:firstLine="567"/>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3C47B82"/>
    <w:multiLevelType w:val="hybridMultilevel"/>
    <w:tmpl w:val="18967DB4"/>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3B72C8"/>
    <w:multiLevelType w:val="hybridMultilevel"/>
    <w:tmpl w:val="43E88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892FB2"/>
    <w:multiLevelType w:val="hybridMultilevel"/>
    <w:tmpl w:val="1EA4E318"/>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D255760"/>
    <w:multiLevelType w:val="multilevel"/>
    <w:tmpl w:val="8F58CF36"/>
    <w:lvl w:ilvl="0">
      <w:start w:val="1"/>
      <w:numFmt w:val="decimal"/>
      <w:lvlText w:val="%1."/>
      <w:lvlJc w:val="left"/>
      <w:pPr>
        <w:ind w:left="420" w:hanging="420"/>
      </w:pPr>
      <w:rPr>
        <w:rFonts w:hint="default"/>
        <w:color w:val="auto"/>
      </w:rPr>
    </w:lvl>
    <w:lvl w:ilvl="1">
      <w:start w:val="1"/>
      <w:numFmt w:val="decimal"/>
      <w:pStyle w:val="21"/>
      <w:lvlText w:val="%1.%2."/>
      <w:lvlJc w:val="left"/>
      <w:pPr>
        <w:ind w:left="720" w:hanging="720"/>
      </w:pPr>
      <w:rPr>
        <w:rFonts w:hint="default"/>
        <w:b w:val="0"/>
        <w:color w:val="auto"/>
      </w:rPr>
    </w:lvl>
    <w:lvl w:ilvl="2">
      <w:start w:val="1"/>
      <w:numFmt w:val="decimal"/>
      <w:lvlText w:val="%1.%2.%3."/>
      <w:lvlJc w:val="left"/>
      <w:pPr>
        <w:ind w:left="1080" w:hanging="108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800" w:hanging="180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520" w:hanging="2520"/>
      </w:pPr>
      <w:rPr>
        <w:rFonts w:hint="default"/>
        <w:color w:val="auto"/>
      </w:rPr>
    </w:lvl>
  </w:abstractNum>
  <w:abstractNum w:abstractNumId="39" w15:restartNumberingAfterBreak="0">
    <w:nsid w:val="7EB82ABE"/>
    <w:multiLevelType w:val="multilevel"/>
    <w:tmpl w:val="1F60F6BA"/>
    <w:name w:val="текст3"/>
    <w:lvl w:ilvl="0">
      <w:start w:val="2"/>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pStyle w:val="111"/>
      <w:suff w:val="space"/>
      <w:lvlText w:val="%1.%2.%3."/>
      <w:lvlJc w:val="left"/>
      <w:pPr>
        <w:ind w:left="0" w:firstLine="0"/>
      </w:pPr>
      <w:rPr>
        <w:rFonts w:hint="default"/>
      </w:rPr>
    </w:lvl>
    <w:lvl w:ilvl="3">
      <w:start w:val="1"/>
      <w:numFmt w:val="decimal"/>
      <w:lvlText w:val="%1.%2.%3.%4."/>
      <w:lvlJc w:val="left"/>
      <w:pPr>
        <w:tabs>
          <w:tab w:val="num" w:pos="3294"/>
        </w:tabs>
        <w:ind w:left="2862" w:hanging="648"/>
      </w:pPr>
      <w:rPr>
        <w:rFonts w:hint="default"/>
      </w:rPr>
    </w:lvl>
    <w:lvl w:ilvl="4">
      <w:start w:val="1"/>
      <w:numFmt w:val="decimal"/>
      <w:lvlText w:val="%1.%2.%3.%4.%5."/>
      <w:lvlJc w:val="left"/>
      <w:pPr>
        <w:tabs>
          <w:tab w:val="num" w:pos="3654"/>
        </w:tabs>
        <w:ind w:left="3366" w:hanging="792"/>
      </w:pPr>
      <w:rPr>
        <w:rFonts w:hint="default"/>
      </w:rPr>
    </w:lvl>
    <w:lvl w:ilvl="5">
      <w:start w:val="1"/>
      <w:numFmt w:val="decimal"/>
      <w:lvlText w:val="%1.%2.%3.%4.%5.%6."/>
      <w:lvlJc w:val="left"/>
      <w:pPr>
        <w:tabs>
          <w:tab w:val="num" w:pos="4374"/>
        </w:tabs>
        <w:ind w:left="3870" w:hanging="936"/>
      </w:pPr>
      <w:rPr>
        <w:rFonts w:hint="default"/>
      </w:rPr>
    </w:lvl>
    <w:lvl w:ilvl="6">
      <w:start w:val="1"/>
      <w:numFmt w:val="decimal"/>
      <w:lvlText w:val="%1.%2.%3.%4.%5.%6.%7."/>
      <w:lvlJc w:val="left"/>
      <w:pPr>
        <w:tabs>
          <w:tab w:val="num" w:pos="5094"/>
        </w:tabs>
        <w:ind w:left="4374" w:hanging="1080"/>
      </w:pPr>
      <w:rPr>
        <w:rFonts w:hint="default"/>
      </w:rPr>
    </w:lvl>
    <w:lvl w:ilvl="7">
      <w:start w:val="1"/>
      <w:numFmt w:val="decimal"/>
      <w:lvlText w:val="%1.%2.%3.%4.%5.%6.%7.%8."/>
      <w:lvlJc w:val="left"/>
      <w:pPr>
        <w:tabs>
          <w:tab w:val="num" w:pos="5454"/>
        </w:tabs>
        <w:ind w:left="4878" w:hanging="1224"/>
      </w:pPr>
      <w:rPr>
        <w:rFonts w:hint="default"/>
      </w:rPr>
    </w:lvl>
    <w:lvl w:ilvl="8">
      <w:start w:val="1"/>
      <w:numFmt w:val="decimal"/>
      <w:lvlText w:val="%1.%2.%3.%4.%5.%6.%7.%8.%9."/>
      <w:lvlJc w:val="left"/>
      <w:pPr>
        <w:tabs>
          <w:tab w:val="num" w:pos="6174"/>
        </w:tabs>
        <w:ind w:left="5454" w:hanging="1440"/>
      </w:pPr>
      <w:rPr>
        <w:rFonts w:hint="default"/>
      </w:rPr>
    </w:lvl>
  </w:abstractNum>
  <w:num w:numId="1">
    <w:abstractNumId w:val="30"/>
  </w:num>
  <w:num w:numId="2">
    <w:abstractNumId w:val="9"/>
  </w:num>
  <w:num w:numId="3">
    <w:abstractNumId w:val="19"/>
  </w:num>
  <w:num w:numId="4">
    <w:abstractNumId w:val="39"/>
  </w:num>
  <w:num w:numId="5">
    <w:abstractNumId w:val="4"/>
  </w:num>
  <w:num w:numId="6">
    <w:abstractNumId w:val="14"/>
  </w:num>
  <w:num w:numId="7">
    <w:abstractNumId w:val="28"/>
  </w:num>
  <w:num w:numId="8">
    <w:abstractNumId w:val="22"/>
  </w:num>
  <w:num w:numId="9">
    <w:abstractNumId w:val="13"/>
  </w:num>
  <w:num w:numId="10">
    <w:abstractNumId w:val="34"/>
  </w:num>
  <w:num w:numId="11">
    <w:abstractNumId w:val="23"/>
  </w:num>
  <w:num w:numId="12">
    <w:abstractNumId w:val="15"/>
  </w:num>
  <w:num w:numId="13">
    <w:abstractNumId w:val="0"/>
  </w:num>
  <w:num w:numId="14">
    <w:abstractNumId w:val="24"/>
  </w:num>
  <w:num w:numId="15">
    <w:abstractNumId w:val="29"/>
  </w:num>
  <w:num w:numId="16">
    <w:abstractNumId w:val="32"/>
  </w:num>
  <w:num w:numId="17">
    <w:abstractNumId w:val="6"/>
  </w:num>
  <w:num w:numId="18">
    <w:abstractNumId w:val="20"/>
  </w:num>
  <w:num w:numId="19">
    <w:abstractNumId w:val="12"/>
  </w:num>
  <w:num w:numId="20">
    <w:abstractNumId w:val="38"/>
  </w:num>
  <w:num w:numId="21">
    <w:abstractNumId w:val="10"/>
  </w:num>
  <w:num w:numId="22">
    <w:abstractNumId w:val="31"/>
  </w:num>
  <w:num w:numId="23">
    <w:abstractNumId w:val="17"/>
  </w:num>
  <w:num w:numId="24">
    <w:abstractNumId w:val="35"/>
  </w:num>
  <w:num w:numId="25">
    <w:abstractNumId w:val="37"/>
  </w:num>
  <w:num w:numId="26">
    <w:abstractNumId w:val="26"/>
  </w:num>
  <w:num w:numId="27">
    <w:abstractNumId w:val="33"/>
  </w:num>
  <w:num w:numId="28">
    <w:abstractNumId w:val="2"/>
  </w:num>
  <w:num w:numId="29">
    <w:abstractNumId w:val="3"/>
  </w:num>
  <w:num w:numId="30">
    <w:abstractNumId w:val="25"/>
  </w:num>
  <w:num w:numId="31">
    <w:abstractNumId w:val="11"/>
  </w:num>
  <w:num w:numId="32">
    <w:abstractNumId w:val="27"/>
  </w:num>
  <w:num w:numId="33">
    <w:abstractNumId w:val="18"/>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7"/>
  </w:num>
  <w:num w:numId="42">
    <w:abstractNumId w:val="21"/>
  </w:num>
  <w:num w:numId="43">
    <w:abstractNumId w:val="36"/>
  </w:num>
  <w:num w:numId="44">
    <w:abstractNumId w:val="1"/>
  </w:num>
  <w:num w:numId="45">
    <w:abstractNumId w:val="5"/>
  </w:num>
  <w:num w:numId="46">
    <w:abstractNumId w:val="16"/>
  </w:num>
  <w:num w:numId="47">
    <w:abstractNumId w:val="29"/>
  </w:num>
  <w:num w:numId="48">
    <w:abstractNumId w:val="8"/>
  </w:num>
  <w:num w:numId="49">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F3E"/>
    <w:rsid w:val="000006D3"/>
    <w:rsid w:val="00000770"/>
    <w:rsid w:val="00000791"/>
    <w:rsid w:val="00000ECF"/>
    <w:rsid w:val="0000112F"/>
    <w:rsid w:val="00001303"/>
    <w:rsid w:val="000013D0"/>
    <w:rsid w:val="0000149F"/>
    <w:rsid w:val="0000171B"/>
    <w:rsid w:val="00001825"/>
    <w:rsid w:val="00001981"/>
    <w:rsid w:val="00001BFC"/>
    <w:rsid w:val="00001EE0"/>
    <w:rsid w:val="00002075"/>
    <w:rsid w:val="0000221D"/>
    <w:rsid w:val="000022A9"/>
    <w:rsid w:val="000025EA"/>
    <w:rsid w:val="00002611"/>
    <w:rsid w:val="00002681"/>
    <w:rsid w:val="00002892"/>
    <w:rsid w:val="00002994"/>
    <w:rsid w:val="00002B86"/>
    <w:rsid w:val="00002F90"/>
    <w:rsid w:val="00003196"/>
    <w:rsid w:val="00003404"/>
    <w:rsid w:val="000037CF"/>
    <w:rsid w:val="00003842"/>
    <w:rsid w:val="00003876"/>
    <w:rsid w:val="000039AC"/>
    <w:rsid w:val="00003B5B"/>
    <w:rsid w:val="00003F6D"/>
    <w:rsid w:val="000042EB"/>
    <w:rsid w:val="000044A3"/>
    <w:rsid w:val="0000465E"/>
    <w:rsid w:val="00004DA9"/>
    <w:rsid w:val="00004F1E"/>
    <w:rsid w:val="00004F20"/>
    <w:rsid w:val="00004F9C"/>
    <w:rsid w:val="00005342"/>
    <w:rsid w:val="00005856"/>
    <w:rsid w:val="000058DF"/>
    <w:rsid w:val="00006593"/>
    <w:rsid w:val="00006643"/>
    <w:rsid w:val="0000665A"/>
    <w:rsid w:val="0000684A"/>
    <w:rsid w:val="000068E8"/>
    <w:rsid w:val="00006957"/>
    <w:rsid w:val="00006983"/>
    <w:rsid w:val="00006BA9"/>
    <w:rsid w:val="00006C2F"/>
    <w:rsid w:val="00006E09"/>
    <w:rsid w:val="00006F1C"/>
    <w:rsid w:val="00006FBE"/>
    <w:rsid w:val="0000714F"/>
    <w:rsid w:val="000071EF"/>
    <w:rsid w:val="0000731E"/>
    <w:rsid w:val="0000778E"/>
    <w:rsid w:val="000078B9"/>
    <w:rsid w:val="000078E6"/>
    <w:rsid w:val="000079BC"/>
    <w:rsid w:val="00007A99"/>
    <w:rsid w:val="00007C10"/>
    <w:rsid w:val="0001008E"/>
    <w:rsid w:val="00010187"/>
    <w:rsid w:val="00010337"/>
    <w:rsid w:val="000103A6"/>
    <w:rsid w:val="000104AF"/>
    <w:rsid w:val="000107D6"/>
    <w:rsid w:val="00010851"/>
    <w:rsid w:val="000109D3"/>
    <w:rsid w:val="000109F4"/>
    <w:rsid w:val="00010A00"/>
    <w:rsid w:val="00010D7D"/>
    <w:rsid w:val="00010E64"/>
    <w:rsid w:val="000110FA"/>
    <w:rsid w:val="00011A8C"/>
    <w:rsid w:val="00011D4D"/>
    <w:rsid w:val="00011FAD"/>
    <w:rsid w:val="00012013"/>
    <w:rsid w:val="000123FE"/>
    <w:rsid w:val="00012404"/>
    <w:rsid w:val="00012687"/>
    <w:rsid w:val="00012841"/>
    <w:rsid w:val="0001289B"/>
    <w:rsid w:val="00012DBC"/>
    <w:rsid w:val="00012EBD"/>
    <w:rsid w:val="00013145"/>
    <w:rsid w:val="00013583"/>
    <w:rsid w:val="0001386E"/>
    <w:rsid w:val="00013878"/>
    <w:rsid w:val="00013C68"/>
    <w:rsid w:val="00013F64"/>
    <w:rsid w:val="00014016"/>
    <w:rsid w:val="0001404B"/>
    <w:rsid w:val="00014348"/>
    <w:rsid w:val="0001447D"/>
    <w:rsid w:val="000146CE"/>
    <w:rsid w:val="000148E8"/>
    <w:rsid w:val="0001496B"/>
    <w:rsid w:val="00014A26"/>
    <w:rsid w:val="00014A77"/>
    <w:rsid w:val="00014AEC"/>
    <w:rsid w:val="00014B48"/>
    <w:rsid w:val="00014DB2"/>
    <w:rsid w:val="00014DEF"/>
    <w:rsid w:val="0001503C"/>
    <w:rsid w:val="00015115"/>
    <w:rsid w:val="00015860"/>
    <w:rsid w:val="00015A5F"/>
    <w:rsid w:val="00015AE6"/>
    <w:rsid w:val="00016064"/>
    <w:rsid w:val="00016091"/>
    <w:rsid w:val="0001616C"/>
    <w:rsid w:val="00016196"/>
    <w:rsid w:val="00016500"/>
    <w:rsid w:val="00016765"/>
    <w:rsid w:val="000167EB"/>
    <w:rsid w:val="00016B6F"/>
    <w:rsid w:val="000173B5"/>
    <w:rsid w:val="00017667"/>
    <w:rsid w:val="000179A8"/>
    <w:rsid w:val="00017B84"/>
    <w:rsid w:val="00017C11"/>
    <w:rsid w:val="00017D4B"/>
    <w:rsid w:val="00017D8E"/>
    <w:rsid w:val="0002014E"/>
    <w:rsid w:val="00020678"/>
    <w:rsid w:val="00020C6B"/>
    <w:rsid w:val="00021290"/>
    <w:rsid w:val="0002177B"/>
    <w:rsid w:val="0002180F"/>
    <w:rsid w:val="000218F6"/>
    <w:rsid w:val="00021A6A"/>
    <w:rsid w:val="00021D77"/>
    <w:rsid w:val="00022346"/>
    <w:rsid w:val="000223E5"/>
    <w:rsid w:val="00022B68"/>
    <w:rsid w:val="00022E38"/>
    <w:rsid w:val="00022E43"/>
    <w:rsid w:val="00022FA5"/>
    <w:rsid w:val="00023263"/>
    <w:rsid w:val="000234D6"/>
    <w:rsid w:val="00023697"/>
    <w:rsid w:val="00023A82"/>
    <w:rsid w:val="00023AC0"/>
    <w:rsid w:val="0002432B"/>
    <w:rsid w:val="00024850"/>
    <w:rsid w:val="00024F07"/>
    <w:rsid w:val="00024F61"/>
    <w:rsid w:val="00024FA2"/>
    <w:rsid w:val="00025173"/>
    <w:rsid w:val="0002554E"/>
    <w:rsid w:val="000256A6"/>
    <w:rsid w:val="000256CE"/>
    <w:rsid w:val="00025708"/>
    <w:rsid w:val="00025835"/>
    <w:rsid w:val="00025841"/>
    <w:rsid w:val="000258C6"/>
    <w:rsid w:val="00025975"/>
    <w:rsid w:val="00025C58"/>
    <w:rsid w:val="00025DA2"/>
    <w:rsid w:val="000261D9"/>
    <w:rsid w:val="0002651A"/>
    <w:rsid w:val="0002668C"/>
    <w:rsid w:val="00026E20"/>
    <w:rsid w:val="00027154"/>
    <w:rsid w:val="000271D0"/>
    <w:rsid w:val="000271D3"/>
    <w:rsid w:val="000272FD"/>
    <w:rsid w:val="00027301"/>
    <w:rsid w:val="0002761C"/>
    <w:rsid w:val="000276BC"/>
    <w:rsid w:val="00027717"/>
    <w:rsid w:val="00027837"/>
    <w:rsid w:val="0002786A"/>
    <w:rsid w:val="000279BD"/>
    <w:rsid w:val="00027C40"/>
    <w:rsid w:val="00027D1A"/>
    <w:rsid w:val="00030398"/>
    <w:rsid w:val="00030637"/>
    <w:rsid w:val="00030742"/>
    <w:rsid w:val="00030AC8"/>
    <w:rsid w:val="00030BE1"/>
    <w:rsid w:val="00030C4F"/>
    <w:rsid w:val="00030C67"/>
    <w:rsid w:val="00030ED8"/>
    <w:rsid w:val="00031211"/>
    <w:rsid w:val="0003138F"/>
    <w:rsid w:val="00031596"/>
    <w:rsid w:val="00031922"/>
    <w:rsid w:val="00031B62"/>
    <w:rsid w:val="00031BD4"/>
    <w:rsid w:val="000324FE"/>
    <w:rsid w:val="000325A2"/>
    <w:rsid w:val="00032A99"/>
    <w:rsid w:val="00032DF1"/>
    <w:rsid w:val="00032E13"/>
    <w:rsid w:val="00032E45"/>
    <w:rsid w:val="0003327E"/>
    <w:rsid w:val="000333F3"/>
    <w:rsid w:val="000336CD"/>
    <w:rsid w:val="00033871"/>
    <w:rsid w:val="00033A35"/>
    <w:rsid w:val="00033A7B"/>
    <w:rsid w:val="0003426A"/>
    <w:rsid w:val="00034277"/>
    <w:rsid w:val="000345DD"/>
    <w:rsid w:val="00034694"/>
    <w:rsid w:val="00034798"/>
    <w:rsid w:val="00034B8B"/>
    <w:rsid w:val="00034C26"/>
    <w:rsid w:val="00034ECA"/>
    <w:rsid w:val="000350FA"/>
    <w:rsid w:val="00035109"/>
    <w:rsid w:val="00035766"/>
    <w:rsid w:val="000358C9"/>
    <w:rsid w:val="000359B4"/>
    <w:rsid w:val="00035A59"/>
    <w:rsid w:val="00035B33"/>
    <w:rsid w:val="00035E6B"/>
    <w:rsid w:val="0003605B"/>
    <w:rsid w:val="00036652"/>
    <w:rsid w:val="0003677C"/>
    <w:rsid w:val="000367DF"/>
    <w:rsid w:val="000367EF"/>
    <w:rsid w:val="000368A8"/>
    <w:rsid w:val="00036972"/>
    <w:rsid w:val="00036986"/>
    <w:rsid w:val="00036BB4"/>
    <w:rsid w:val="00036EFB"/>
    <w:rsid w:val="00036FF9"/>
    <w:rsid w:val="000374F5"/>
    <w:rsid w:val="000375B7"/>
    <w:rsid w:val="0003761D"/>
    <w:rsid w:val="000379B7"/>
    <w:rsid w:val="00037B8D"/>
    <w:rsid w:val="00037D94"/>
    <w:rsid w:val="000400CA"/>
    <w:rsid w:val="0004016B"/>
    <w:rsid w:val="00040A8D"/>
    <w:rsid w:val="00040F04"/>
    <w:rsid w:val="00040FD9"/>
    <w:rsid w:val="00041289"/>
    <w:rsid w:val="00041477"/>
    <w:rsid w:val="0004167C"/>
    <w:rsid w:val="00041B33"/>
    <w:rsid w:val="00042206"/>
    <w:rsid w:val="0004229B"/>
    <w:rsid w:val="00042901"/>
    <w:rsid w:val="0004292D"/>
    <w:rsid w:val="000429B2"/>
    <w:rsid w:val="00042FA8"/>
    <w:rsid w:val="000431E6"/>
    <w:rsid w:val="000433F5"/>
    <w:rsid w:val="00043488"/>
    <w:rsid w:val="000434E3"/>
    <w:rsid w:val="0004351E"/>
    <w:rsid w:val="00043665"/>
    <w:rsid w:val="00043BF5"/>
    <w:rsid w:val="00043CC7"/>
    <w:rsid w:val="00043CDE"/>
    <w:rsid w:val="00044235"/>
    <w:rsid w:val="00044260"/>
    <w:rsid w:val="0004461F"/>
    <w:rsid w:val="00044671"/>
    <w:rsid w:val="000447E9"/>
    <w:rsid w:val="0004486E"/>
    <w:rsid w:val="00044B97"/>
    <w:rsid w:val="00044CA5"/>
    <w:rsid w:val="000453A7"/>
    <w:rsid w:val="0004547D"/>
    <w:rsid w:val="0004554A"/>
    <w:rsid w:val="00045A2F"/>
    <w:rsid w:val="00045B45"/>
    <w:rsid w:val="00045E15"/>
    <w:rsid w:val="0004624B"/>
    <w:rsid w:val="00046428"/>
    <w:rsid w:val="00046680"/>
    <w:rsid w:val="000467A0"/>
    <w:rsid w:val="00046978"/>
    <w:rsid w:val="00046BC4"/>
    <w:rsid w:val="00046E97"/>
    <w:rsid w:val="00046FD8"/>
    <w:rsid w:val="000472AD"/>
    <w:rsid w:val="000472CC"/>
    <w:rsid w:val="0004760D"/>
    <w:rsid w:val="00047827"/>
    <w:rsid w:val="0004784C"/>
    <w:rsid w:val="00047A02"/>
    <w:rsid w:val="00047A52"/>
    <w:rsid w:val="00047BFE"/>
    <w:rsid w:val="00047F9F"/>
    <w:rsid w:val="00050060"/>
    <w:rsid w:val="000504C2"/>
    <w:rsid w:val="0005050B"/>
    <w:rsid w:val="000505AF"/>
    <w:rsid w:val="0005076F"/>
    <w:rsid w:val="00050979"/>
    <w:rsid w:val="000509BB"/>
    <w:rsid w:val="000509F7"/>
    <w:rsid w:val="00050D9A"/>
    <w:rsid w:val="00050DBD"/>
    <w:rsid w:val="00051035"/>
    <w:rsid w:val="0005112E"/>
    <w:rsid w:val="000514B2"/>
    <w:rsid w:val="000518BE"/>
    <w:rsid w:val="00051998"/>
    <w:rsid w:val="00051A8B"/>
    <w:rsid w:val="00051D00"/>
    <w:rsid w:val="00051DE8"/>
    <w:rsid w:val="00051F17"/>
    <w:rsid w:val="000522DB"/>
    <w:rsid w:val="000524D2"/>
    <w:rsid w:val="000525D2"/>
    <w:rsid w:val="000527DF"/>
    <w:rsid w:val="000527FE"/>
    <w:rsid w:val="0005299B"/>
    <w:rsid w:val="000529E4"/>
    <w:rsid w:val="00053923"/>
    <w:rsid w:val="00053A53"/>
    <w:rsid w:val="00053AB4"/>
    <w:rsid w:val="00053B28"/>
    <w:rsid w:val="00053C42"/>
    <w:rsid w:val="00053EB5"/>
    <w:rsid w:val="00053F14"/>
    <w:rsid w:val="00054153"/>
    <w:rsid w:val="000541EB"/>
    <w:rsid w:val="00054237"/>
    <w:rsid w:val="000543E7"/>
    <w:rsid w:val="0005469E"/>
    <w:rsid w:val="000550E8"/>
    <w:rsid w:val="000551EE"/>
    <w:rsid w:val="000556CC"/>
    <w:rsid w:val="000558DD"/>
    <w:rsid w:val="00055A1E"/>
    <w:rsid w:val="00055CAB"/>
    <w:rsid w:val="00055EF8"/>
    <w:rsid w:val="00055F10"/>
    <w:rsid w:val="00056293"/>
    <w:rsid w:val="00056307"/>
    <w:rsid w:val="000563A6"/>
    <w:rsid w:val="0005662A"/>
    <w:rsid w:val="000567B6"/>
    <w:rsid w:val="00056823"/>
    <w:rsid w:val="00056AD8"/>
    <w:rsid w:val="00056B58"/>
    <w:rsid w:val="00056BE9"/>
    <w:rsid w:val="00056E73"/>
    <w:rsid w:val="00057135"/>
    <w:rsid w:val="000571D8"/>
    <w:rsid w:val="00057465"/>
    <w:rsid w:val="000576D0"/>
    <w:rsid w:val="00057821"/>
    <w:rsid w:val="00057A39"/>
    <w:rsid w:val="00057A55"/>
    <w:rsid w:val="00057D04"/>
    <w:rsid w:val="00057EED"/>
    <w:rsid w:val="00057F20"/>
    <w:rsid w:val="000601E0"/>
    <w:rsid w:val="000605A6"/>
    <w:rsid w:val="000606AB"/>
    <w:rsid w:val="00060793"/>
    <w:rsid w:val="000607A6"/>
    <w:rsid w:val="0006087A"/>
    <w:rsid w:val="00060997"/>
    <w:rsid w:val="00060ED1"/>
    <w:rsid w:val="000610C3"/>
    <w:rsid w:val="0006112E"/>
    <w:rsid w:val="000613C6"/>
    <w:rsid w:val="000619DA"/>
    <w:rsid w:val="00061B02"/>
    <w:rsid w:val="00061E08"/>
    <w:rsid w:val="00061FB1"/>
    <w:rsid w:val="00061FE0"/>
    <w:rsid w:val="0006255F"/>
    <w:rsid w:val="0006291D"/>
    <w:rsid w:val="00062E99"/>
    <w:rsid w:val="00063187"/>
    <w:rsid w:val="0006324D"/>
    <w:rsid w:val="00063296"/>
    <w:rsid w:val="000634CF"/>
    <w:rsid w:val="00063621"/>
    <w:rsid w:val="000636AB"/>
    <w:rsid w:val="000637EA"/>
    <w:rsid w:val="00063F22"/>
    <w:rsid w:val="00064145"/>
    <w:rsid w:val="000642E4"/>
    <w:rsid w:val="0006437C"/>
    <w:rsid w:val="0006452E"/>
    <w:rsid w:val="00064555"/>
    <w:rsid w:val="0006466B"/>
    <w:rsid w:val="000646EF"/>
    <w:rsid w:val="00064829"/>
    <w:rsid w:val="000649F4"/>
    <w:rsid w:val="00064DB8"/>
    <w:rsid w:val="00065090"/>
    <w:rsid w:val="00065134"/>
    <w:rsid w:val="0006513C"/>
    <w:rsid w:val="0006526B"/>
    <w:rsid w:val="0006544B"/>
    <w:rsid w:val="00065490"/>
    <w:rsid w:val="0006549D"/>
    <w:rsid w:val="000656E6"/>
    <w:rsid w:val="000659A5"/>
    <w:rsid w:val="00065F49"/>
    <w:rsid w:val="00066056"/>
    <w:rsid w:val="000660AC"/>
    <w:rsid w:val="0006614F"/>
    <w:rsid w:val="0006623F"/>
    <w:rsid w:val="00066622"/>
    <w:rsid w:val="0006672A"/>
    <w:rsid w:val="000667E4"/>
    <w:rsid w:val="00066822"/>
    <w:rsid w:val="00066AE4"/>
    <w:rsid w:val="00066DB2"/>
    <w:rsid w:val="000671CD"/>
    <w:rsid w:val="000676DF"/>
    <w:rsid w:val="0006785B"/>
    <w:rsid w:val="00067920"/>
    <w:rsid w:val="00067A2D"/>
    <w:rsid w:val="00067B5E"/>
    <w:rsid w:val="00067BE6"/>
    <w:rsid w:val="00067D8E"/>
    <w:rsid w:val="00067FAB"/>
    <w:rsid w:val="0007003E"/>
    <w:rsid w:val="00070283"/>
    <w:rsid w:val="00070962"/>
    <w:rsid w:val="00070A24"/>
    <w:rsid w:val="00070AC6"/>
    <w:rsid w:val="00070D80"/>
    <w:rsid w:val="00070FB8"/>
    <w:rsid w:val="0007119F"/>
    <w:rsid w:val="0007151F"/>
    <w:rsid w:val="00071580"/>
    <w:rsid w:val="0007173E"/>
    <w:rsid w:val="00071980"/>
    <w:rsid w:val="00071B7D"/>
    <w:rsid w:val="00071F41"/>
    <w:rsid w:val="000721FC"/>
    <w:rsid w:val="0007221F"/>
    <w:rsid w:val="0007225C"/>
    <w:rsid w:val="000723B7"/>
    <w:rsid w:val="000727A6"/>
    <w:rsid w:val="00072826"/>
    <w:rsid w:val="00072AEC"/>
    <w:rsid w:val="00072CDE"/>
    <w:rsid w:val="00072FDE"/>
    <w:rsid w:val="000730A3"/>
    <w:rsid w:val="0007325C"/>
    <w:rsid w:val="0007347C"/>
    <w:rsid w:val="000735B1"/>
    <w:rsid w:val="00073A19"/>
    <w:rsid w:val="00073A76"/>
    <w:rsid w:val="00073BA4"/>
    <w:rsid w:val="00073C51"/>
    <w:rsid w:val="00073CFE"/>
    <w:rsid w:val="00073D38"/>
    <w:rsid w:val="00073F26"/>
    <w:rsid w:val="00073F5F"/>
    <w:rsid w:val="000740A7"/>
    <w:rsid w:val="00074453"/>
    <w:rsid w:val="000747C4"/>
    <w:rsid w:val="0007497E"/>
    <w:rsid w:val="000749B6"/>
    <w:rsid w:val="00074C4E"/>
    <w:rsid w:val="00074EA7"/>
    <w:rsid w:val="00074F19"/>
    <w:rsid w:val="00074F24"/>
    <w:rsid w:val="00075230"/>
    <w:rsid w:val="000754AD"/>
    <w:rsid w:val="00075787"/>
    <w:rsid w:val="00075861"/>
    <w:rsid w:val="00075AE3"/>
    <w:rsid w:val="00075E7E"/>
    <w:rsid w:val="0007621A"/>
    <w:rsid w:val="0007625C"/>
    <w:rsid w:val="0007641A"/>
    <w:rsid w:val="000767A7"/>
    <w:rsid w:val="0007687D"/>
    <w:rsid w:val="000768A6"/>
    <w:rsid w:val="00076F43"/>
    <w:rsid w:val="000771ED"/>
    <w:rsid w:val="00077300"/>
    <w:rsid w:val="000777F8"/>
    <w:rsid w:val="00077860"/>
    <w:rsid w:val="000779E4"/>
    <w:rsid w:val="00077C23"/>
    <w:rsid w:val="00077F46"/>
    <w:rsid w:val="0008031E"/>
    <w:rsid w:val="000803A6"/>
    <w:rsid w:val="000803C1"/>
    <w:rsid w:val="00080575"/>
    <w:rsid w:val="00080630"/>
    <w:rsid w:val="00080BAB"/>
    <w:rsid w:val="00080FB7"/>
    <w:rsid w:val="0008100D"/>
    <w:rsid w:val="0008115C"/>
    <w:rsid w:val="0008121D"/>
    <w:rsid w:val="00081369"/>
    <w:rsid w:val="00081419"/>
    <w:rsid w:val="00081AE3"/>
    <w:rsid w:val="00081B15"/>
    <w:rsid w:val="00081D29"/>
    <w:rsid w:val="00081E07"/>
    <w:rsid w:val="00081E46"/>
    <w:rsid w:val="00082570"/>
    <w:rsid w:val="000827D7"/>
    <w:rsid w:val="00082CA8"/>
    <w:rsid w:val="00082DA5"/>
    <w:rsid w:val="00082DE0"/>
    <w:rsid w:val="00082E1A"/>
    <w:rsid w:val="00082E9D"/>
    <w:rsid w:val="00082EA6"/>
    <w:rsid w:val="00083370"/>
    <w:rsid w:val="00083552"/>
    <w:rsid w:val="0008359A"/>
    <w:rsid w:val="000837EA"/>
    <w:rsid w:val="00083BCD"/>
    <w:rsid w:val="00083C31"/>
    <w:rsid w:val="0008413F"/>
    <w:rsid w:val="000843A4"/>
    <w:rsid w:val="00084472"/>
    <w:rsid w:val="0008458A"/>
    <w:rsid w:val="000846A3"/>
    <w:rsid w:val="000846C1"/>
    <w:rsid w:val="0008498E"/>
    <w:rsid w:val="000849E2"/>
    <w:rsid w:val="00084BA2"/>
    <w:rsid w:val="00084EF9"/>
    <w:rsid w:val="00085029"/>
    <w:rsid w:val="000850A7"/>
    <w:rsid w:val="000850F6"/>
    <w:rsid w:val="000853DA"/>
    <w:rsid w:val="000854C5"/>
    <w:rsid w:val="00085720"/>
    <w:rsid w:val="000857EA"/>
    <w:rsid w:val="00085859"/>
    <w:rsid w:val="00085936"/>
    <w:rsid w:val="00085C71"/>
    <w:rsid w:val="00085C92"/>
    <w:rsid w:val="00085CDD"/>
    <w:rsid w:val="00085D34"/>
    <w:rsid w:val="00085E70"/>
    <w:rsid w:val="00085F8D"/>
    <w:rsid w:val="00086206"/>
    <w:rsid w:val="0008643E"/>
    <w:rsid w:val="00086A35"/>
    <w:rsid w:val="0008708D"/>
    <w:rsid w:val="00087207"/>
    <w:rsid w:val="00087720"/>
    <w:rsid w:val="00087999"/>
    <w:rsid w:val="00087B5F"/>
    <w:rsid w:val="00087C9E"/>
    <w:rsid w:val="000900AA"/>
    <w:rsid w:val="0009033D"/>
    <w:rsid w:val="0009041C"/>
    <w:rsid w:val="00090A28"/>
    <w:rsid w:val="00090C4D"/>
    <w:rsid w:val="00090ED4"/>
    <w:rsid w:val="0009124F"/>
    <w:rsid w:val="0009133B"/>
    <w:rsid w:val="000915E9"/>
    <w:rsid w:val="00091B78"/>
    <w:rsid w:val="00092403"/>
    <w:rsid w:val="00092525"/>
    <w:rsid w:val="00092552"/>
    <w:rsid w:val="00092625"/>
    <w:rsid w:val="00092648"/>
    <w:rsid w:val="00092952"/>
    <w:rsid w:val="00092992"/>
    <w:rsid w:val="00092BD7"/>
    <w:rsid w:val="00092E50"/>
    <w:rsid w:val="00092FFA"/>
    <w:rsid w:val="00093624"/>
    <w:rsid w:val="000936DA"/>
    <w:rsid w:val="000939EA"/>
    <w:rsid w:val="00093B05"/>
    <w:rsid w:val="00094325"/>
    <w:rsid w:val="000948D2"/>
    <w:rsid w:val="000948FA"/>
    <w:rsid w:val="0009491F"/>
    <w:rsid w:val="0009492A"/>
    <w:rsid w:val="00094D8D"/>
    <w:rsid w:val="00094DE6"/>
    <w:rsid w:val="00094E56"/>
    <w:rsid w:val="00095095"/>
    <w:rsid w:val="000950B0"/>
    <w:rsid w:val="000951BA"/>
    <w:rsid w:val="000955F7"/>
    <w:rsid w:val="00095676"/>
    <w:rsid w:val="000957CC"/>
    <w:rsid w:val="00095818"/>
    <w:rsid w:val="000958B0"/>
    <w:rsid w:val="00095999"/>
    <w:rsid w:val="00095C29"/>
    <w:rsid w:val="00095E08"/>
    <w:rsid w:val="00096011"/>
    <w:rsid w:val="00096040"/>
    <w:rsid w:val="00096166"/>
    <w:rsid w:val="00096239"/>
    <w:rsid w:val="00096670"/>
    <w:rsid w:val="00096673"/>
    <w:rsid w:val="0009684B"/>
    <w:rsid w:val="000969D6"/>
    <w:rsid w:val="000977C0"/>
    <w:rsid w:val="0009782C"/>
    <w:rsid w:val="00097EF4"/>
    <w:rsid w:val="000A02D3"/>
    <w:rsid w:val="000A04FC"/>
    <w:rsid w:val="000A07FF"/>
    <w:rsid w:val="000A0A34"/>
    <w:rsid w:val="000A0BB1"/>
    <w:rsid w:val="000A0E7A"/>
    <w:rsid w:val="000A0F39"/>
    <w:rsid w:val="000A1621"/>
    <w:rsid w:val="000A167D"/>
    <w:rsid w:val="000A16D9"/>
    <w:rsid w:val="000A1975"/>
    <w:rsid w:val="000A1ACD"/>
    <w:rsid w:val="000A1C40"/>
    <w:rsid w:val="000A1DB0"/>
    <w:rsid w:val="000A1E46"/>
    <w:rsid w:val="000A1E68"/>
    <w:rsid w:val="000A205C"/>
    <w:rsid w:val="000A208B"/>
    <w:rsid w:val="000A209C"/>
    <w:rsid w:val="000A20C2"/>
    <w:rsid w:val="000A20F5"/>
    <w:rsid w:val="000A2238"/>
    <w:rsid w:val="000A2594"/>
    <w:rsid w:val="000A2A36"/>
    <w:rsid w:val="000A2A98"/>
    <w:rsid w:val="000A2B6C"/>
    <w:rsid w:val="000A2CC6"/>
    <w:rsid w:val="000A38C9"/>
    <w:rsid w:val="000A3902"/>
    <w:rsid w:val="000A3B9F"/>
    <w:rsid w:val="000A3EE8"/>
    <w:rsid w:val="000A4070"/>
    <w:rsid w:val="000A40C0"/>
    <w:rsid w:val="000A4205"/>
    <w:rsid w:val="000A44AC"/>
    <w:rsid w:val="000A46B6"/>
    <w:rsid w:val="000A4A3D"/>
    <w:rsid w:val="000A4BBD"/>
    <w:rsid w:val="000A4C59"/>
    <w:rsid w:val="000A4E62"/>
    <w:rsid w:val="000A5290"/>
    <w:rsid w:val="000A55BE"/>
    <w:rsid w:val="000A5A57"/>
    <w:rsid w:val="000A5BA3"/>
    <w:rsid w:val="000A5BAD"/>
    <w:rsid w:val="000A5E98"/>
    <w:rsid w:val="000A6047"/>
    <w:rsid w:val="000A63A4"/>
    <w:rsid w:val="000A6582"/>
    <w:rsid w:val="000A6626"/>
    <w:rsid w:val="000A6799"/>
    <w:rsid w:val="000A696E"/>
    <w:rsid w:val="000A6CC8"/>
    <w:rsid w:val="000A6E3E"/>
    <w:rsid w:val="000A7216"/>
    <w:rsid w:val="000A722A"/>
    <w:rsid w:val="000A7409"/>
    <w:rsid w:val="000A759C"/>
    <w:rsid w:val="000A76FE"/>
    <w:rsid w:val="000A77BC"/>
    <w:rsid w:val="000A7E7B"/>
    <w:rsid w:val="000B0148"/>
    <w:rsid w:val="000B04EB"/>
    <w:rsid w:val="000B05BD"/>
    <w:rsid w:val="000B05F8"/>
    <w:rsid w:val="000B0A46"/>
    <w:rsid w:val="000B0CF6"/>
    <w:rsid w:val="000B0F24"/>
    <w:rsid w:val="000B0FFA"/>
    <w:rsid w:val="000B1029"/>
    <w:rsid w:val="000B1599"/>
    <w:rsid w:val="000B17CB"/>
    <w:rsid w:val="000B185C"/>
    <w:rsid w:val="000B1880"/>
    <w:rsid w:val="000B2189"/>
    <w:rsid w:val="000B28BC"/>
    <w:rsid w:val="000B295F"/>
    <w:rsid w:val="000B2973"/>
    <w:rsid w:val="000B2D7F"/>
    <w:rsid w:val="000B2E09"/>
    <w:rsid w:val="000B2F84"/>
    <w:rsid w:val="000B3093"/>
    <w:rsid w:val="000B332D"/>
    <w:rsid w:val="000B33FA"/>
    <w:rsid w:val="000B3A55"/>
    <w:rsid w:val="000B3EF5"/>
    <w:rsid w:val="000B43D5"/>
    <w:rsid w:val="000B4567"/>
    <w:rsid w:val="000B4930"/>
    <w:rsid w:val="000B4BFA"/>
    <w:rsid w:val="000B4D48"/>
    <w:rsid w:val="000B4D78"/>
    <w:rsid w:val="000B5352"/>
    <w:rsid w:val="000B5439"/>
    <w:rsid w:val="000B5763"/>
    <w:rsid w:val="000B5B90"/>
    <w:rsid w:val="000B5BC6"/>
    <w:rsid w:val="000B5C36"/>
    <w:rsid w:val="000B5CD8"/>
    <w:rsid w:val="000B5F7B"/>
    <w:rsid w:val="000B615E"/>
    <w:rsid w:val="000B61CC"/>
    <w:rsid w:val="000B62EF"/>
    <w:rsid w:val="000B634E"/>
    <w:rsid w:val="000B6369"/>
    <w:rsid w:val="000B63E3"/>
    <w:rsid w:val="000B64EF"/>
    <w:rsid w:val="000B68AB"/>
    <w:rsid w:val="000B6D16"/>
    <w:rsid w:val="000B6D71"/>
    <w:rsid w:val="000B6D83"/>
    <w:rsid w:val="000B6FA6"/>
    <w:rsid w:val="000B70CA"/>
    <w:rsid w:val="000B732B"/>
    <w:rsid w:val="000B734E"/>
    <w:rsid w:val="000B7514"/>
    <w:rsid w:val="000B7625"/>
    <w:rsid w:val="000B7998"/>
    <w:rsid w:val="000B7A8B"/>
    <w:rsid w:val="000B7E34"/>
    <w:rsid w:val="000B7E45"/>
    <w:rsid w:val="000C00B2"/>
    <w:rsid w:val="000C06EF"/>
    <w:rsid w:val="000C0835"/>
    <w:rsid w:val="000C0AA8"/>
    <w:rsid w:val="000C0CCE"/>
    <w:rsid w:val="000C0D0E"/>
    <w:rsid w:val="000C0DB4"/>
    <w:rsid w:val="000C0ED8"/>
    <w:rsid w:val="000C0FDE"/>
    <w:rsid w:val="000C1147"/>
    <w:rsid w:val="000C1449"/>
    <w:rsid w:val="000C1C29"/>
    <w:rsid w:val="000C1F0B"/>
    <w:rsid w:val="000C1F2E"/>
    <w:rsid w:val="000C217C"/>
    <w:rsid w:val="000C238D"/>
    <w:rsid w:val="000C2714"/>
    <w:rsid w:val="000C2778"/>
    <w:rsid w:val="000C29F3"/>
    <w:rsid w:val="000C2C3C"/>
    <w:rsid w:val="000C2D19"/>
    <w:rsid w:val="000C2F24"/>
    <w:rsid w:val="000C314A"/>
    <w:rsid w:val="000C331B"/>
    <w:rsid w:val="000C34AE"/>
    <w:rsid w:val="000C36DD"/>
    <w:rsid w:val="000C3818"/>
    <w:rsid w:val="000C387F"/>
    <w:rsid w:val="000C39C4"/>
    <w:rsid w:val="000C3C64"/>
    <w:rsid w:val="000C3E5A"/>
    <w:rsid w:val="000C3F48"/>
    <w:rsid w:val="000C4044"/>
    <w:rsid w:val="000C40CA"/>
    <w:rsid w:val="000C4465"/>
    <w:rsid w:val="000C4549"/>
    <w:rsid w:val="000C48AB"/>
    <w:rsid w:val="000C4981"/>
    <w:rsid w:val="000C4ECD"/>
    <w:rsid w:val="000C5048"/>
    <w:rsid w:val="000C5437"/>
    <w:rsid w:val="000C56D4"/>
    <w:rsid w:val="000C577F"/>
    <w:rsid w:val="000C5883"/>
    <w:rsid w:val="000C593B"/>
    <w:rsid w:val="000C596C"/>
    <w:rsid w:val="000C5AA0"/>
    <w:rsid w:val="000C5B29"/>
    <w:rsid w:val="000C5C42"/>
    <w:rsid w:val="000C643A"/>
    <w:rsid w:val="000C64E6"/>
    <w:rsid w:val="000C6503"/>
    <w:rsid w:val="000C67B0"/>
    <w:rsid w:val="000C6A70"/>
    <w:rsid w:val="000C6CA9"/>
    <w:rsid w:val="000C6F0D"/>
    <w:rsid w:val="000C6F84"/>
    <w:rsid w:val="000C6FDA"/>
    <w:rsid w:val="000C7220"/>
    <w:rsid w:val="000C7240"/>
    <w:rsid w:val="000C7287"/>
    <w:rsid w:val="000C72CE"/>
    <w:rsid w:val="000C747B"/>
    <w:rsid w:val="000C7491"/>
    <w:rsid w:val="000C754C"/>
    <w:rsid w:val="000C77BA"/>
    <w:rsid w:val="000C7968"/>
    <w:rsid w:val="000C7ACA"/>
    <w:rsid w:val="000C7DFF"/>
    <w:rsid w:val="000C7E64"/>
    <w:rsid w:val="000D0103"/>
    <w:rsid w:val="000D02DC"/>
    <w:rsid w:val="000D0313"/>
    <w:rsid w:val="000D04A8"/>
    <w:rsid w:val="000D09AD"/>
    <w:rsid w:val="000D0AC5"/>
    <w:rsid w:val="000D143F"/>
    <w:rsid w:val="000D1A61"/>
    <w:rsid w:val="000D1AF7"/>
    <w:rsid w:val="000D1C63"/>
    <w:rsid w:val="000D1DE7"/>
    <w:rsid w:val="000D1E58"/>
    <w:rsid w:val="000D1F18"/>
    <w:rsid w:val="000D2268"/>
    <w:rsid w:val="000D231A"/>
    <w:rsid w:val="000D2324"/>
    <w:rsid w:val="000D24C1"/>
    <w:rsid w:val="000D28CF"/>
    <w:rsid w:val="000D2B50"/>
    <w:rsid w:val="000D2F96"/>
    <w:rsid w:val="000D3007"/>
    <w:rsid w:val="000D3123"/>
    <w:rsid w:val="000D3282"/>
    <w:rsid w:val="000D3611"/>
    <w:rsid w:val="000D36FF"/>
    <w:rsid w:val="000D376A"/>
    <w:rsid w:val="000D3D4A"/>
    <w:rsid w:val="000D3EB8"/>
    <w:rsid w:val="000D3ED1"/>
    <w:rsid w:val="000D415B"/>
    <w:rsid w:val="000D4559"/>
    <w:rsid w:val="000D47CC"/>
    <w:rsid w:val="000D4916"/>
    <w:rsid w:val="000D4921"/>
    <w:rsid w:val="000D4DA6"/>
    <w:rsid w:val="000D4FA7"/>
    <w:rsid w:val="000D5088"/>
    <w:rsid w:val="000D57DB"/>
    <w:rsid w:val="000D59F0"/>
    <w:rsid w:val="000D5B48"/>
    <w:rsid w:val="000D5F98"/>
    <w:rsid w:val="000D6186"/>
    <w:rsid w:val="000D6215"/>
    <w:rsid w:val="000D6358"/>
    <w:rsid w:val="000D64F7"/>
    <w:rsid w:val="000D6585"/>
    <w:rsid w:val="000D6626"/>
    <w:rsid w:val="000D67B9"/>
    <w:rsid w:val="000D68F4"/>
    <w:rsid w:val="000D6F09"/>
    <w:rsid w:val="000D6F92"/>
    <w:rsid w:val="000D6FF6"/>
    <w:rsid w:val="000D730A"/>
    <w:rsid w:val="000D748D"/>
    <w:rsid w:val="000D76AB"/>
    <w:rsid w:val="000D79C4"/>
    <w:rsid w:val="000D7A43"/>
    <w:rsid w:val="000D7C83"/>
    <w:rsid w:val="000D7D22"/>
    <w:rsid w:val="000D7F53"/>
    <w:rsid w:val="000E05BD"/>
    <w:rsid w:val="000E0672"/>
    <w:rsid w:val="000E06F2"/>
    <w:rsid w:val="000E07F8"/>
    <w:rsid w:val="000E0947"/>
    <w:rsid w:val="000E0A67"/>
    <w:rsid w:val="000E0AB1"/>
    <w:rsid w:val="000E0B82"/>
    <w:rsid w:val="000E0D4E"/>
    <w:rsid w:val="000E1023"/>
    <w:rsid w:val="000E10D8"/>
    <w:rsid w:val="000E1560"/>
    <w:rsid w:val="000E1645"/>
    <w:rsid w:val="000E166A"/>
    <w:rsid w:val="000E18A7"/>
    <w:rsid w:val="000E192A"/>
    <w:rsid w:val="000E1C05"/>
    <w:rsid w:val="000E1CCE"/>
    <w:rsid w:val="000E1D08"/>
    <w:rsid w:val="000E1F22"/>
    <w:rsid w:val="000E200D"/>
    <w:rsid w:val="000E23E2"/>
    <w:rsid w:val="000E2746"/>
    <w:rsid w:val="000E27F2"/>
    <w:rsid w:val="000E2B4A"/>
    <w:rsid w:val="000E2E16"/>
    <w:rsid w:val="000E2EA9"/>
    <w:rsid w:val="000E2ED3"/>
    <w:rsid w:val="000E2F51"/>
    <w:rsid w:val="000E301B"/>
    <w:rsid w:val="000E3126"/>
    <w:rsid w:val="000E337A"/>
    <w:rsid w:val="000E3455"/>
    <w:rsid w:val="000E3741"/>
    <w:rsid w:val="000E37D3"/>
    <w:rsid w:val="000E3B8B"/>
    <w:rsid w:val="000E3DF7"/>
    <w:rsid w:val="000E3F24"/>
    <w:rsid w:val="000E4188"/>
    <w:rsid w:val="000E4E35"/>
    <w:rsid w:val="000E5129"/>
    <w:rsid w:val="000E517B"/>
    <w:rsid w:val="000E517E"/>
    <w:rsid w:val="000E51AA"/>
    <w:rsid w:val="000E578A"/>
    <w:rsid w:val="000E5C22"/>
    <w:rsid w:val="000E5F38"/>
    <w:rsid w:val="000E602B"/>
    <w:rsid w:val="000E6066"/>
    <w:rsid w:val="000E62C6"/>
    <w:rsid w:val="000E6439"/>
    <w:rsid w:val="000E6AC2"/>
    <w:rsid w:val="000E6B62"/>
    <w:rsid w:val="000E6D25"/>
    <w:rsid w:val="000E6DE5"/>
    <w:rsid w:val="000E6E42"/>
    <w:rsid w:val="000E72B1"/>
    <w:rsid w:val="000E7317"/>
    <w:rsid w:val="000E7348"/>
    <w:rsid w:val="000E73CB"/>
    <w:rsid w:val="000E776A"/>
    <w:rsid w:val="000E777E"/>
    <w:rsid w:val="000E7CEC"/>
    <w:rsid w:val="000F01EC"/>
    <w:rsid w:val="000F02E1"/>
    <w:rsid w:val="000F0398"/>
    <w:rsid w:val="000F069C"/>
    <w:rsid w:val="000F08CC"/>
    <w:rsid w:val="000F0F0E"/>
    <w:rsid w:val="000F10C4"/>
    <w:rsid w:val="000F1377"/>
    <w:rsid w:val="000F13B9"/>
    <w:rsid w:val="000F14A5"/>
    <w:rsid w:val="000F14BA"/>
    <w:rsid w:val="000F1570"/>
    <w:rsid w:val="000F17C4"/>
    <w:rsid w:val="000F1A52"/>
    <w:rsid w:val="000F1ABE"/>
    <w:rsid w:val="000F1CFE"/>
    <w:rsid w:val="000F1FF6"/>
    <w:rsid w:val="000F2574"/>
    <w:rsid w:val="000F2808"/>
    <w:rsid w:val="000F281A"/>
    <w:rsid w:val="000F2990"/>
    <w:rsid w:val="000F2A21"/>
    <w:rsid w:val="000F2C7D"/>
    <w:rsid w:val="000F2EC0"/>
    <w:rsid w:val="000F2EFD"/>
    <w:rsid w:val="000F2F1A"/>
    <w:rsid w:val="000F2FAB"/>
    <w:rsid w:val="000F318D"/>
    <w:rsid w:val="000F33AF"/>
    <w:rsid w:val="000F33D9"/>
    <w:rsid w:val="000F3427"/>
    <w:rsid w:val="000F3C8A"/>
    <w:rsid w:val="000F3CEF"/>
    <w:rsid w:val="000F3D50"/>
    <w:rsid w:val="000F3ED8"/>
    <w:rsid w:val="000F3F6D"/>
    <w:rsid w:val="000F42FA"/>
    <w:rsid w:val="000F43A7"/>
    <w:rsid w:val="000F448F"/>
    <w:rsid w:val="000F455F"/>
    <w:rsid w:val="000F462D"/>
    <w:rsid w:val="000F4838"/>
    <w:rsid w:val="000F4C33"/>
    <w:rsid w:val="000F4C4D"/>
    <w:rsid w:val="000F52DE"/>
    <w:rsid w:val="000F5416"/>
    <w:rsid w:val="000F558A"/>
    <w:rsid w:val="000F55CE"/>
    <w:rsid w:val="000F5636"/>
    <w:rsid w:val="000F5899"/>
    <w:rsid w:val="000F58ED"/>
    <w:rsid w:val="000F595B"/>
    <w:rsid w:val="000F5AF7"/>
    <w:rsid w:val="000F5CA1"/>
    <w:rsid w:val="000F60BE"/>
    <w:rsid w:val="000F61A3"/>
    <w:rsid w:val="000F62BC"/>
    <w:rsid w:val="000F639A"/>
    <w:rsid w:val="000F6593"/>
    <w:rsid w:val="000F65AE"/>
    <w:rsid w:val="000F667D"/>
    <w:rsid w:val="000F673E"/>
    <w:rsid w:val="000F68C6"/>
    <w:rsid w:val="000F69EC"/>
    <w:rsid w:val="000F6CCB"/>
    <w:rsid w:val="000F6D7D"/>
    <w:rsid w:val="000F6F67"/>
    <w:rsid w:val="000F6FAA"/>
    <w:rsid w:val="000F6FE2"/>
    <w:rsid w:val="000F70A1"/>
    <w:rsid w:val="000F7102"/>
    <w:rsid w:val="000F7655"/>
    <w:rsid w:val="000F78DD"/>
    <w:rsid w:val="000F7972"/>
    <w:rsid w:val="000F7A03"/>
    <w:rsid w:val="000F7CC0"/>
    <w:rsid w:val="000F7F2E"/>
    <w:rsid w:val="00100017"/>
    <w:rsid w:val="001000CD"/>
    <w:rsid w:val="001002B5"/>
    <w:rsid w:val="001002BA"/>
    <w:rsid w:val="00100316"/>
    <w:rsid w:val="00100413"/>
    <w:rsid w:val="001004E5"/>
    <w:rsid w:val="00100666"/>
    <w:rsid w:val="00100976"/>
    <w:rsid w:val="00100B42"/>
    <w:rsid w:val="00100B95"/>
    <w:rsid w:val="00100E5D"/>
    <w:rsid w:val="00101398"/>
    <w:rsid w:val="001015F0"/>
    <w:rsid w:val="0010165E"/>
    <w:rsid w:val="00101F76"/>
    <w:rsid w:val="00102306"/>
    <w:rsid w:val="001027DD"/>
    <w:rsid w:val="00102A32"/>
    <w:rsid w:val="00102A70"/>
    <w:rsid w:val="00102A97"/>
    <w:rsid w:val="00102B9D"/>
    <w:rsid w:val="00103154"/>
    <w:rsid w:val="001035CE"/>
    <w:rsid w:val="0010360D"/>
    <w:rsid w:val="00103C6B"/>
    <w:rsid w:val="00103EA7"/>
    <w:rsid w:val="0010404D"/>
    <w:rsid w:val="0010456B"/>
    <w:rsid w:val="00104604"/>
    <w:rsid w:val="001049AF"/>
    <w:rsid w:val="00104A61"/>
    <w:rsid w:val="00104C04"/>
    <w:rsid w:val="00104E30"/>
    <w:rsid w:val="00104F20"/>
    <w:rsid w:val="001050B4"/>
    <w:rsid w:val="001050F0"/>
    <w:rsid w:val="00105142"/>
    <w:rsid w:val="001051AA"/>
    <w:rsid w:val="00105259"/>
    <w:rsid w:val="001052B7"/>
    <w:rsid w:val="001054AB"/>
    <w:rsid w:val="00105649"/>
    <w:rsid w:val="00105922"/>
    <w:rsid w:val="00105B36"/>
    <w:rsid w:val="00105B59"/>
    <w:rsid w:val="00105F6D"/>
    <w:rsid w:val="00106230"/>
    <w:rsid w:val="00106461"/>
    <w:rsid w:val="001065A5"/>
    <w:rsid w:val="001069B3"/>
    <w:rsid w:val="00106AB9"/>
    <w:rsid w:val="00106ACA"/>
    <w:rsid w:val="00106AF8"/>
    <w:rsid w:val="00106CCD"/>
    <w:rsid w:val="00106EF9"/>
    <w:rsid w:val="00107A08"/>
    <w:rsid w:val="00107BC0"/>
    <w:rsid w:val="00107C4D"/>
    <w:rsid w:val="00107CB9"/>
    <w:rsid w:val="00107E78"/>
    <w:rsid w:val="00107EE4"/>
    <w:rsid w:val="00110116"/>
    <w:rsid w:val="00110255"/>
    <w:rsid w:val="001105A8"/>
    <w:rsid w:val="00110808"/>
    <w:rsid w:val="00110BEC"/>
    <w:rsid w:val="00111027"/>
    <w:rsid w:val="00111135"/>
    <w:rsid w:val="001115E2"/>
    <w:rsid w:val="0011183E"/>
    <w:rsid w:val="00111B4F"/>
    <w:rsid w:val="00111B95"/>
    <w:rsid w:val="00111DC5"/>
    <w:rsid w:val="00111EB1"/>
    <w:rsid w:val="00112047"/>
    <w:rsid w:val="00112477"/>
    <w:rsid w:val="001125C9"/>
    <w:rsid w:val="00112685"/>
    <w:rsid w:val="0011275E"/>
    <w:rsid w:val="00112EB0"/>
    <w:rsid w:val="00113056"/>
    <w:rsid w:val="00113108"/>
    <w:rsid w:val="00113319"/>
    <w:rsid w:val="00113885"/>
    <w:rsid w:val="0011388D"/>
    <w:rsid w:val="0011391B"/>
    <w:rsid w:val="00113B93"/>
    <w:rsid w:val="00113BC0"/>
    <w:rsid w:val="00113C26"/>
    <w:rsid w:val="001140B1"/>
    <w:rsid w:val="00114169"/>
    <w:rsid w:val="001141BB"/>
    <w:rsid w:val="00114585"/>
    <w:rsid w:val="001146B6"/>
    <w:rsid w:val="001146CD"/>
    <w:rsid w:val="001149BD"/>
    <w:rsid w:val="00114A9A"/>
    <w:rsid w:val="001150AC"/>
    <w:rsid w:val="00115545"/>
    <w:rsid w:val="001156FD"/>
    <w:rsid w:val="00115A75"/>
    <w:rsid w:val="00115AD4"/>
    <w:rsid w:val="00115ADB"/>
    <w:rsid w:val="00115B13"/>
    <w:rsid w:val="001160C1"/>
    <w:rsid w:val="0011617E"/>
    <w:rsid w:val="001161BD"/>
    <w:rsid w:val="0011669E"/>
    <w:rsid w:val="00116AC1"/>
    <w:rsid w:val="00116C3B"/>
    <w:rsid w:val="00116D76"/>
    <w:rsid w:val="00117019"/>
    <w:rsid w:val="00117309"/>
    <w:rsid w:val="0011747A"/>
    <w:rsid w:val="0011747E"/>
    <w:rsid w:val="0011755F"/>
    <w:rsid w:val="0011794A"/>
    <w:rsid w:val="00117D1D"/>
    <w:rsid w:val="00117EE3"/>
    <w:rsid w:val="00120049"/>
    <w:rsid w:val="00120355"/>
    <w:rsid w:val="00120362"/>
    <w:rsid w:val="0012048C"/>
    <w:rsid w:val="001204A5"/>
    <w:rsid w:val="00120A60"/>
    <w:rsid w:val="00120A77"/>
    <w:rsid w:val="00120ACD"/>
    <w:rsid w:val="00120AE5"/>
    <w:rsid w:val="00120F60"/>
    <w:rsid w:val="001210F7"/>
    <w:rsid w:val="0012128C"/>
    <w:rsid w:val="001212FB"/>
    <w:rsid w:val="001215A3"/>
    <w:rsid w:val="001215B9"/>
    <w:rsid w:val="00121863"/>
    <w:rsid w:val="00121A7B"/>
    <w:rsid w:val="00121DC3"/>
    <w:rsid w:val="00122534"/>
    <w:rsid w:val="00122561"/>
    <w:rsid w:val="00122574"/>
    <w:rsid w:val="0012257C"/>
    <w:rsid w:val="001227D3"/>
    <w:rsid w:val="00122A3A"/>
    <w:rsid w:val="00122BE3"/>
    <w:rsid w:val="00122D31"/>
    <w:rsid w:val="00122F01"/>
    <w:rsid w:val="00123021"/>
    <w:rsid w:val="001231AE"/>
    <w:rsid w:val="001233DA"/>
    <w:rsid w:val="0012343B"/>
    <w:rsid w:val="00123535"/>
    <w:rsid w:val="00123868"/>
    <w:rsid w:val="001238B7"/>
    <w:rsid w:val="001238FC"/>
    <w:rsid w:val="00123907"/>
    <w:rsid w:val="00123ABC"/>
    <w:rsid w:val="00123D14"/>
    <w:rsid w:val="00124103"/>
    <w:rsid w:val="001246A8"/>
    <w:rsid w:val="001249BD"/>
    <w:rsid w:val="00124F24"/>
    <w:rsid w:val="001251EC"/>
    <w:rsid w:val="001253C7"/>
    <w:rsid w:val="00125420"/>
    <w:rsid w:val="001256F6"/>
    <w:rsid w:val="0012571A"/>
    <w:rsid w:val="00125857"/>
    <w:rsid w:val="0012587A"/>
    <w:rsid w:val="0012599D"/>
    <w:rsid w:val="00125B54"/>
    <w:rsid w:val="00125B98"/>
    <w:rsid w:val="00125E60"/>
    <w:rsid w:val="0012602D"/>
    <w:rsid w:val="00126056"/>
    <w:rsid w:val="00126119"/>
    <w:rsid w:val="0012615D"/>
    <w:rsid w:val="001261AD"/>
    <w:rsid w:val="001263B4"/>
    <w:rsid w:val="00126449"/>
    <w:rsid w:val="0012650D"/>
    <w:rsid w:val="0012676D"/>
    <w:rsid w:val="00126804"/>
    <w:rsid w:val="0012684F"/>
    <w:rsid w:val="00126C00"/>
    <w:rsid w:val="00126EF0"/>
    <w:rsid w:val="00126FA1"/>
    <w:rsid w:val="0012730F"/>
    <w:rsid w:val="001273F2"/>
    <w:rsid w:val="0012754F"/>
    <w:rsid w:val="0012761A"/>
    <w:rsid w:val="0012777F"/>
    <w:rsid w:val="00127B3B"/>
    <w:rsid w:val="00127FF0"/>
    <w:rsid w:val="00130060"/>
    <w:rsid w:val="00130178"/>
    <w:rsid w:val="001301CC"/>
    <w:rsid w:val="00130452"/>
    <w:rsid w:val="001304FF"/>
    <w:rsid w:val="00130890"/>
    <w:rsid w:val="00130D93"/>
    <w:rsid w:val="00130EDA"/>
    <w:rsid w:val="00130FEC"/>
    <w:rsid w:val="0013126B"/>
    <w:rsid w:val="001312DB"/>
    <w:rsid w:val="00131532"/>
    <w:rsid w:val="00131614"/>
    <w:rsid w:val="001316A1"/>
    <w:rsid w:val="0013174B"/>
    <w:rsid w:val="00131AE1"/>
    <w:rsid w:val="00132195"/>
    <w:rsid w:val="00132FB6"/>
    <w:rsid w:val="00133261"/>
    <w:rsid w:val="001332D5"/>
    <w:rsid w:val="001333C5"/>
    <w:rsid w:val="00133748"/>
    <w:rsid w:val="00133B04"/>
    <w:rsid w:val="00133F3D"/>
    <w:rsid w:val="001340E4"/>
    <w:rsid w:val="001342AC"/>
    <w:rsid w:val="00134378"/>
    <w:rsid w:val="00134A63"/>
    <w:rsid w:val="00134EE1"/>
    <w:rsid w:val="00134FC1"/>
    <w:rsid w:val="00135033"/>
    <w:rsid w:val="001350AC"/>
    <w:rsid w:val="00135704"/>
    <w:rsid w:val="0013580B"/>
    <w:rsid w:val="0013597C"/>
    <w:rsid w:val="0013599D"/>
    <w:rsid w:val="00135E34"/>
    <w:rsid w:val="001360A7"/>
    <w:rsid w:val="00136D34"/>
    <w:rsid w:val="00137156"/>
    <w:rsid w:val="001371A9"/>
    <w:rsid w:val="00137321"/>
    <w:rsid w:val="001373B4"/>
    <w:rsid w:val="001375D6"/>
    <w:rsid w:val="00137633"/>
    <w:rsid w:val="00137789"/>
    <w:rsid w:val="00137A47"/>
    <w:rsid w:val="00137C38"/>
    <w:rsid w:val="00140196"/>
    <w:rsid w:val="001402C2"/>
    <w:rsid w:val="00140331"/>
    <w:rsid w:val="00140340"/>
    <w:rsid w:val="0014047E"/>
    <w:rsid w:val="001404F1"/>
    <w:rsid w:val="00140A69"/>
    <w:rsid w:val="00140BD7"/>
    <w:rsid w:val="00140DF7"/>
    <w:rsid w:val="00141214"/>
    <w:rsid w:val="00141372"/>
    <w:rsid w:val="00141613"/>
    <w:rsid w:val="001416F5"/>
    <w:rsid w:val="00141728"/>
    <w:rsid w:val="00141961"/>
    <w:rsid w:val="001422D3"/>
    <w:rsid w:val="0014278F"/>
    <w:rsid w:val="001427DC"/>
    <w:rsid w:val="001428CD"/>
    <w:rsid w:val="00142934"/>
    <w:rsid w:val="00142B98"/>
    <w:rsid w:val="00142C4E"/>
    <w:rsid w:val="00142F92"/>
    <w:rsid w:val="001437AE"/>
    <w:rsid w:val="00143B7C"/>
    <w:rsid w:val="00144213"/>
    <w:rsid w:val="00144452"/>
    <w:rsid w:val="001444D4"/>
    <w:rsid w:val="00144693"/>
    <w:rsid w:val="00144A24"/>
    <w:rsid w:val="00144B08"/>
    <w:rsid w:val="00144B1C"/>
    <w:rsid w:val="001450E6"/>
    <w:rsid w:val="0014528B"/>
    <w:rsid w:val="001453A4"/>
    <w:rsid w:val="00145788"/>
    <w:rsid w:val="0014596C"/>
    <w:rsid w:val="001459E8"/>
    <w:rsid w:val="00145D31"/>
    <w:rsid w:val="00145DF4"/>
    <w:rsid w:val="00145F57"/>
    <w:rsid w:val="00145FD7"/>
    <w:rsid w:val="001462D1"/>
    <w:rsid w:val="001463AA"/>
    <w:rsid w:val="00146510"/>
    <w:rsid w:val="00146566"/>
    <w:rsid w:val="001465D0"/>
    <w:rsid w:val="001466A9"/>
    <w:rsid w:val="001466AE"/>
    <w:rsid w:val="0014698D"/>
    <w:rsid w:val="001469AC"/>
    <w:rsid w:val="00146DA8"/>
    <w:rsid w:val="00147030"/>
    <w:rsid w:val="0014724F"/>
    <w:rsid w:val="00147293"/>
    <w:rsid w:val="0014775B"/>
    <w:rsid w:val="001478B2"/>
    <w:rsid w:val="001478BC"/>
    <w:rsid w:val="00147AF1"/>
    <w:rsid w:val="00147E62"/>
    <w:rsid w:val="00150043"/>
    <w:rsid w:val="0015009F"/>
    <w:rsid w:val="0015010B"/>
    <w:rsid w:val="00150259"/>
    <w:rsid w:val="001503B1"/>
    <w:rsid w:val="001506AB"/>
    <w:rsid w:val="001509BB"/>
    <w:rsid w:val="00150A25"/>
    <w:rsid w:val="00150B1C"/>
    <w:rsid w:val="00150C7B"/>
    <w:rsid w:val="00150CAD"/>
    <w:rsid w:val="00150D18"/>
    <w:rsid w:val="00150FF3"/>
    <w:rsid w:val="00151391"/>
    <w:rsid w:val="001513B8"/>
    <w:rsid w:val="00151437"/>
    <w:rsid w:val="00151534"/>
    <w:rsid w:val="001516B5"/>
    <w:rsid w:val="001516F5"/>
    <w:rsid w:val="00151AF9"/>
    <w:rsid w:val="00151CF2"/>
    <w:rsid w:val="00152011"/>
    <w:rsid w:val="00152046"/>
    <w:rsid w:val="00152151"/>
    <w:rsid w:val="001521BA"/>
    <w:rsid w:val="001524A3"/>
    <w:rsid w:val="0015251E"/>
    <w:rsid w:val="00152635"/>
    <w:rsid w:val="00152777"/>
    <w:rsid w:val="001527BF"/>
    <w:rsid w:val="001528A3"/>
    <w:rsid w:val="00152D47"/>
    <w:rsid w:val="00152DA2"/>
    <w:rsid w:val="0015318F"/>
    <w:rsid w:val="00153B0C"/>
    <w:rsid w:val="00153E53"/>
    <w:rsid w:val="00153FA8"/>
    <w:rsid w:val="00154045"/>
    <w:rsid w:val="001544A6"/>
    <w:rsid w:val="00154588"/>
    <w:rsid w:val="001545F9"/>
    <w:rsid w:val="00154936"/>
    <w:rsid w:val="00154986"/>
    <w:rsid w:val="00154AC4"/>
    <w:rsid w:val="00155419"/>
    <w:rsid w:val="00155448"/>
    <w:rsid w:val="0015561F"/>
    <w:rsid w:val="001556BA"/>
    <w:rsid w:val="0015573E"/>
    <w:rsid w:val="00155763"/>
    <w:rsid w:val="001557DA"/>
    <w:rsid w:val="00155800"/>
    <w:rsid w:val="00155F40"/>
    <w:rsid w:val="00155FD3"/>
    <w:rsid w:val="001561D8"/>
    <w:rsid w:val="00156284"/>
    <w:rsid w:val="001563FD"/>
    <w:rsid w:val="00156406"/>
    <w:rsid w:val="0015669A"/>
    <w:rsid w:val="00156B24"/>
    <w:rsid w:val="00156BEB"/>
    <w:rsid w:val="00157022"/>
    <w:rsid w:val="0015719C"/>
    <w:rsid w:val="001573FF"/>
    <w:rsid w:val="00157779"/>
    <w:rsid w:val="00157844"/>
    <w:rsid w:val="00157973"/>
    <w:rsid w:val="00157A71"/>
    <w:rsid w:val="00157C18"/>
    <w:rsid w:val="00160090"/>
    <w:rsid w:val="001600D5"/>
    <w:rsid w:val="00160138"/>
    <w:rsid w:val="00160D0D"/>
    <w:rsid w:val="00160E32"/>
    <w:rsid w:val="00160E93"/>
    <w:rsid w:val="00160EA0"/>
    <w:rsid w:val="00160EDA"/>
    <w:rsid w:val="00161019"/>
    <w:rsid w:val="0016104E"/>
    <w:rsid w:val="001611AC"/>
    <w:rsid w:val="00161223"/>
    <w:rsid w:val="0016139B"/>
    <w:rsid w:val="001617C0"/>
    <w:rsid w:val="0016183D"/>
    <w:rsid w:val="00161BF0"/>
    <w:rsid w:val="00161D2D"/>
    <w:rsid w:val="00161DBC"/>
    <w:rsid w:val="001621B2"/>
    <w:rsid w:val="00162351"/>
    <w:rsid w:val="0016235A"/>
    <w:rsid w:val="001623D5"/>
    <w:rsid w:val="00162734"/>
    <w:rsid w:val="00162782"/>
    <w:rsid w:val="00162810"/>
    <w:rsid w:val="0016293C"/>
    <w:rsid w:val="0016294A"/>
    <w:rsid w:val="00162D9C"/>
    <w:rsid w:val="00162F29"/>
    <w:rsid w:val="00162F80"/>
    <w:rsid w:val="00162FA8"/>
    <w:rsid w:val="0016327A"/>
    <w:rsid w:val="00163438"/>
    <w:rsid w:val="0016396D"/>
    <w:rsid w:val="0016481E"/>
    <w:rsid w:val="001649F3"/>
    <w:rsid w:val="00164BB5"/>
    <w:rsid w:val="00164CAC"/>
    <w:rsid w:val="00164DE4"/>
    <w:rsid w:val="00164ECB"/>
    <w:rsid w:val="00165078"/>
    <w:rsid w:val="001650F3"/>
    <w:rsid w:val="00165300"/>
    <w:rsid w:val="00165339"/>
    <w:rsid w:val="00165525"/>
    <w:rsid w:val="0016572F"/>
    <w:rsid w:val="00165CB3"/>
    <w:rsid w:val="001660DA"/>
    <w:rsid w:val="001661A1"/>
    <w:rsid w:val="00166BA0"/>
    <w:rsid w:val="0016733B"/>
    <w:rsid w:val="00167366"/>
    <w:rsid w:val="00167420"/>
    <w:rsid w:val="0016743E"/>
    <w:rsid w:val="0016768D"/>
    <w:rsid w:val="001676F0"/>
    <w:rsid w:val="00167729"/>
    <w:rsid w:val="0016791E"/>
    <w:rsid w:val="00167C26"/>
    <w:rsid w:val="00170036"/>
    <w:rsid w:val="001705A4"/>
    <w:rsid w:val="00170638"/>
    <w:rsid w:val="001707E9"/>
    <w:rsid w:val="00170881"/>
    <w:rsid w:val="0017091A"/>
    <w:rsid w:val="00170CD5"/>
    <w:rsid w:val="00170EE5"/>
    <w:rsid w:val="00170FEB"/>
    <w:rsid w:val="00171050"/>
    <w:rsid w:val="001715AD"/>
    <w:rsid w:val="00171BE1"/>
    <w:rsid w:val="001723BD"/>
    <w:rsid w:val="00172631"/>
    <w:rsid w:val="00172AF3"/>
    <w:rsid w:val="00172B16"/>
    <w:rsid w:val="00172D90"/>
    <w:rsid w:val="00172F4C"/>
    <w:rsid w:val="00173366"/>
    <w:rsid w:val="001735EC"/>
    <w:rsid w:val="00173721"/>
    <w:rsid w:val="00173B79"/>
    <w:rsid w:val="00173BF7"/>
    <w:rsid w:val="00173CFC"/>
    <w:rsid w:val="00173D22"/>
    <w:rsid w:val="00173D85"/>
    <w:rsid w:val="001740A5"/>
    <w:rsid w:val="0017430F"/>
    <w:rsid w:val="001744A8"/>
    <w:rsid w:val="00174513"/>
    <w:rsid w:val="001746E3"/>
    <w:rsid w:val="00174716"/>
    <w:rsid w:val="0017479B"/>
    <w:rsid w:val="001748DF"/>
    <w:rsid w:val="00174BC1"/>
    <w:rsid w:val="00174BF4"/>
    <w:rsid w:val="00174CC4"/>
    <w:rsid w:val="00174E24"/>
    <w:rsid w:val="00174FFC"/>
    <w:rsid w:val="00175021"/>
    <w:rsid w:val="00175626"/>
    <w:rsid w:val="00175AA7"/>
    <w:rsid w:val="00175D37"/>
    <w:rsid w:val="0017657C"/>
    <w:rsid w:val="00176784"/>
    <w:rsid w:val="00176848"/>
    <w:rsid w:val="00176C1E"/>
    <w:rsid w:val="00176CDE"/>
    <w:rsid w:val="00177054"/>
    <w:rsid w:val="00177256"/>
    <w:rsid w:val="001775B2"/>
    <w:rsid w:val="001775E5"/>
    <w:rsid w:val="0017795F"/>
    <w:rsid w:val="00177D67"/>
    <w:rsid w:val="00177F70"/>
    <w:rsid w:val="001808F6"/>
    <w:rsid w:val="00180937"/>
    <w:rsid w:val="00180A27"/>
    <w:rsid w:val="00180AE1"/>
    <w:rsid w:val="00180B61"/>
    <w:rsid w:val="00180C79"/>
    <w:rsid w:val="00181049"/>
    <w:rsid w:val="001810BB"/>
    <w:rsid w:val="001812CF"/>
    <w:rsid w:val="0018145F"/>
    <w:rsid w:val="001815A6"/>
    <w:rsid w:val="0018190E"/>
    <w:rsid w:val="00181938"/>
    <w:rsid w:val="00181A3C"/>
    <w:rsid w:val="00181BEE"/>
    <w:rsid w:val="00181F84"/>
    <w:rsid w:val="00182017"/>
    <w:rsid w:val="00182036"/>
    <w:rsid w:val="00182253"/>
    <w:rsid w:val="00182445"/>
    <w:rsid w:val="00182585"/>
    <w:rsid w:val="0018276D"/>
    <w:rsid w:val="0018287E"/>
    <w:rsid w:val="00182B78"/>
    <w:rsid w:val="00183053"/>
    <w:rsid w:val="0018350E"/>
    <w:rsid w:val="00183571"/>
    <w:rsid w:val="001837BD"/>
    <w:rsid w:val="00183A34"/>
    <w:rsid w:val="00183AD6"/>
    <w:rsid w:val="00183B41"/>
    <w:rsid w:val="00183D27"/>
    <w:rsid w:val="00183DF2"/>
    <w:rsid w:val="00183DFF"/>
    <w:rsid w:val="00183E14"/>
    <w:rsid w:val="00184050"/>
    <w:rsid w:val="00184052"/>
    <w:rsid w:val="00184217"/>
    <w:rsid w:val="00184659"/>
    <w:rsid w:val="001846CC"/>
    <w:rsid w:val="001847B8"/>
    <w:rsid w:val="00184932"/>
    <w:rsid w:val="001849E2"/>
    <w:rsid w:val="00184BC4"/>
    <w:rsid w:val="00184BC9"/>
    <w:rsid w:val="00184BF0"/>
    <w:rsid w:val="00184FF0"/>
    <w:rsid w:val="001851F3"/>
    <w:rsid w:val="0018533E"/>
    <w:rsid w:val="0018548B"/>
    <w:rsid w:val="001854B8"/>
    <w:rsid w:val="00185581"/>
    <w:rsid w:val="00185849"/>
    <w:rsid w:val="00185C81"/>
    <w:rsid w:val="00185D46"/>
    <w:rsid w:val="00185EB9"/>
    <w:rsid w:val="00185EC8"/>
    <w:rsid w:val="00185F52"/>
    <w:rsid w:val="001860AE"/>
    <w:rsid w:val="001861F9"/>
    <w:rsid w:val="0018629E"/>
    <w:rsid w:val="0018650B"/>
    <w:rsid w:val="00186A22"/>
    <w:rsid w:val="00186CDB"/>
    <w:rsid w:val="00186E73"/>
    <w:rsid w:val="001870C9"/>
    <w:rsid w:val="001872DB"/>
    <w:rsid w:val="001873B8"/>
    <w:rsid w:val="00187488"/>
    <w:rsid w:val="001876F8"/>
    <w:rsid w:val="001879A4"/>
    <w:rsid w:val="00187CE4"/>
    <w:rsid w:val="00187D09"/>
    <w:rsid w:val="001903C9"/>
    <w:rsid w:val="0019053A"/>
    <w:rsid w:val="0019066C"/>
    <w:rsid w:val="00190AC9"/>
    <w:rsid w:val="00190E27"/>
    <w:rsid w:val="00190EC7"/>
    <w:rsid w:val="00191131"/>
    <w:rsid w:val="001911BE"/>
    <w:rsid w:val="00191237"/>
    <w:rsid w:val="0019133B"/>
    <w:rsid w:val="001914E6"/>
    <w:rsid w:val="001916F2"/>
    <w:rsid w:val="001917FF"/>
    <w:rsid w:val="00191AD3"/>
    <w:rsid w:val="00191C07"/>
    <w:rsid w:val="00191F9D"/>
    <w:rsid w:val="0019216E"/>
    <w:rsid w:val="001922DE"/>
    <w:rsid w:val="001924EF"/>
    <w:rsid w:val="001926A8"/>
    <w:rsid w:val="00192784"/>
    <w:rsid w:val="001928A7"/>
    <w:rsid w:val="00192DDD"/>
    <w:rsid w:val="00193048"/>
    <w:rsid w:val="0019306F"/>
    <w:rsid w:val="00193139"/>
    <w:rsid w:val="0019323C"/>
    <w:rsid w:val="00193596"/>
    <w:rsid w:val="0019380F"/>
    <w:rsid w:val="00193897"/>
    <w:rsid w:val="0019396B"/>
    <w:rsid w:val="00193A89"/>
    <w:rsid w:val="00193AB1"/>
    <w:rsid w:val="00193D17"/>
    <w:rsid w:val="00193DEC"/>
    <w:rsid w:val="00193E07"/>
    <w:rsid w:val="00193E6D"/>
    <w:rsid w:val="00194031"/>
    <w:rsid w:val="001946AA"/>
    <w:rsid w:val="00194B6D"/>
    <w:rsid w:val="00194BAC"/>
    <w:rsid w:val="00194CB5"/>
    <w:rsid w:val="00194F08"/>
    <w:rsid w:val="00194F25"/>
    <w:rsid w:val="00194FF8"/>
    <w:rsid w:val="00195346"/>
    <w:rsid w:val="00195754"/>
    <w:rsid w:val="001957BE"/>
    <w:rsid w:val="00195B16"/>
    <w:rsid w:val="00195B21"/>
    <w:rsid w:val="00195BAA"/>
    <w:rsid w:val="00195DB1"/>
    <w:rsid w:val="00195DB9"/>
    <w:rsid w:val="00196114"/>
    <w:rsid w:val="0019614B"/>
    <w:rsid w:val="0019636E"/>
    <w:rsid w:val="0019676E"/>
    <w:rsid w:val="00196A66"/>
    <w:rsid w:val="00196A75"/>
    <w:rsid w:val="00196A7B"/>
    <w:rsid w:val="00196B5B"/>
    <w:rsid w:val="00197183"/>
    <w:rsid w:val="00197636"/>
    <w:rsid w:val="001977A2"/>
    <w:rsid w:val="00197E8C"/>
    <w:rsid w:val="00197E9D"/>
    <w:rsid w:val="001A023E"/>
    <w:rsid w:val="001A0267"/>
    <w:rsid w:val="001A0328"/>
    <w:rsid w:val="001A036F"/>
    <w:rsid w:val="001A0409"/>
    <w:rsid w:val="001A0E90"/>
    <w:rsid w:val="001A0F3A"/>
    <w:rsid w:val="001A0F7E"/>
    <w:rsid w:val="001A1275"/>
    <w:rsid w:val="001A1666"/>
    <w:rsid w:val="001A1D41"/>
    <w:rsid w:val="001A1D4B"/>
    <w:rsid w:val="001A1EC8"/>
    <w:rsid w:val="001A2223"/>
    <w:rsid w:val="001A23E7"/>
    <w:rsid w:val="001A2401"/>
    <w:rsid w:val="001A2464"/>
    <w:rsid w:val="001A24A1"/>
    <w:rsid w:val="001A2A62"/>
    <w:rsid w:val="001A2A6E"/>
    <w:rsid w:val="001A2C72"/>
    <w:rsid w:val="001A2D64"/>
    <w:rsid w:val="001A2E93"/>
    <w:rsid w:val="001A2F11"/>
    <w:rsid w:val="001A3103"/>
    <w:rsid w:val="001A316A"/>
    <w:rsid w:val="001A33ED"/>
    <w:rsid w:val="001A348B"/>
    <w:rsid w:val="001A39D4"/>
    <w:rsid w:val="001A39D8"/>
    <w:rsid w:val="001A3A6B"/>
    <w:rsid w:val="001A3ACA"/>
    <w:rsid w:val="001A3BD4"/>
    <w:rsid w:val="001A3CBA"/>
    <w:rsid w:val="001A4127"/>
    <w:rsid w:val="001A422E"/>
    <w:rsid w:val="001A42F2"/>
    <w:rsid w:val="001A4313"/>
    <w:rsid w:val="001A4356"/>
    <w:rsid w:val="001A466C"/>
    <w:rsid w:val="001A4880"/>
    <w:rsid w:val="001A4C6E"/>
    <w:rsid w:val="001A4E58"/>
    <w:rsid w:val="001A4E9F"/>
    <w:rsid w:val="001A4FD1"/>
    <w:rsid w:val="001A5062"/>
    <w:rsid w:val="001A5082"/>
    <w:rsid w:val="001A50A6"/>
    <w:rsid w:val="001A50EE"/>
    <w:rsid w:val="001A524D"/>
    <w:rsid w:val="001A5631"/>
    <w:rsid w:val="001A5651"/>
    <w:rsid w:val="001A5879"/>
    <w:rsid w:val="001A5883"/>
    <w:rsid w:val="001A5DD6"/>
    <w:rsid w:val="001A5ED5"/>
    <w:rsid w:val="001A5F36"/>
    <w:rsid w:val="001A625B"/>
    <w:rsid w:val="001A634F"/>
    <w:rsid w:val="001A6476"/>
    <w:rsid w:val="001A68F7"/>
    <w:rsid w:val="001A73BA"/>
    <w:rsid w:val="001A7492"/>
    <w:rsid w:val="001A76E9"/>
    <w:rsid w:val="001A7873"/>
    <w:rsid w:val="001A7C2A"/>
    <w:rsid w:val="001A7E01"/>
    <w:rsid w:val="001B00C3"/>
    <w:rsid w:val="001B0322"/>
    <w:rsid w:val="001B0799"/>
    <w:rsid w:val="001B083D"/>
    <w:rsid w:val="001B0A2A"/>
    <w:rsid w:val="001B0A9E"/>
    <w:rsid w:val="001B0C90"/>
    <w:rsid w:val="001B0D10"/>
    <w:rsid w:val="001B0D67"/>
    <w:rsid w:val="001B0E86"/>
    <w:rsid w:val="001B0EA5"/>
    <w:rsid w:val="001B10F3"/>
    <w:rsid w:val="001B12FE"/>
    <w:rsid w:val="001B149B"/>
    <w:rsid w:val="001B19A8"/>
    <w:rsid w:val="001B1B3A"/>
    <w:rsid w:val="001B1B68"/>
    <w:rsid w:val="001B1D34"/>
    <w:rsid w:val="001B1D94"/>
    <w:rsid w:val="001B2055"/>
    <w:rsid w:val="001B25DA"/>
    <w:rsid w:val="001B2615"/>
    <w:rsid w:val="001B26A3"/>
    <w:rsid w:val="001B2D2B"/>
    <w:rsid w:val="001B2FFE"/>
    <w:rsid w:val="001B3335"/>
    <w:rsid w:val="001B38D3"/>
    <w:rsid w:val="001B3BF2"/>
    <w:rsid w:val="001B4152"/>
    <w:rsid w:val="001B4341"/>
    <w:rsid w:val="001B4432"/>
    <w:rsid w:val="001B4592"/>
    <w:rsid w:val="001B45CC"/>
    <w:rsid w:val="001B4DAE"/>
    <w:rsid w:val="001B5308"/>
    <w:rsid w:val="001B55AF"/>
    <w:rsid w:val="001B5730"/>
    <w:rsid w:val="001B57A5"/>
    <w:rsid w:val="001B591E"/>
    <w:rsid w:val="001B624C"/>
    <w:rsid w:val="001B6486"/>
    <w:rsid w:val="001B6489"/>
    <w:rsid w:val="001B6665"/>
    <w:rsid w:val="001B6720"/>
    <w:rsid w:val="001B68E8"/>
    <w:rsid w:val="001B6A82"/>
    <w:rsid w:val="001B6EFF"/>
    <w:rsid w:val="001B7347"/>
    <w:rsid w:val="001B75E7"/>
    <w:rsid w:val="001B769C"/>
    <w:rsid w:val="001B7B13"/>
    <w:rsid w:val="001C02E5"/>
    <w:rsid w:val="001C0321"/>
    <w:rsid w:val="001C0533"/>
    <w:rsid w:val="001C067D"/>
    <w:rsid w:val="001C0747"/>
    <w:rsid w:val="001C0C5A"/>
    <w:rsid w:val="001C0DAB"/>
    <w:rsid w:val="001C0FA4"/>
    <w:rsid w:val="001C106A"/>
    <w:rsid w:val="001C13ED"/>
    <w:rsid w:val="001C14A4"/>
    <w:rsid w:val="001C15A9"/>
    <w:rsid w:val="001C1862"/>
    <w:rsid w:val="001C1878"/>
    <w:rsid w:val="001C19C6"/>
    <w:rsid w:val="001C2421"/>
    <w:rsid w:val="001C2485"/>
    <w:rsid w:val="001C24F5"/>
    <w:rsid w:val="001C278D"/>
    <w:rsid w:val="001C2898"/>
    <w:rsid w:val="001C2E13"/>
    <w:rsid w:val="001C3513"/>
    <w:rsid w:val="001C357E"/>
    <w:rsid w:val="001C36D8"/>
    <w:rsid w:val="001C37A1"/>
    <w:rsid w:val="001C3861"/>
    <w:rsid w:val="001C3A0C"/>
    <w:rsid w:val="001C3B0D"/>
    <w:rsid w:val="001C40A9"/>
    <w:rsid w:val="001C42E3"/>
    <w:rsid w:val="001C4B78"/>
    <w:rsid w:val="001C4C2E"/>
    <w:rsid w:val="001C531C"/>
    <w:rsid w:val="001C53A7"/>
    <w:rsid w:val="001C53F4"/>
    <w:rsid w:val="001C5531"/>
    <w:rsid w:val="001C5759"/>
    <w:rsid w:val="001C592A"/>
    <w:rsid w:val="001C5978"/>
    <w:rsid w:val="001C5D71"/>
    <w:rsid w:val="001C6145"/>
    <w:rsid w:val="001C65EC"/>
    <w:rsid w:val="001C6601"/>
    <w:rsid w:val="001C6695"/>
    <w:rsid w:val="001C694A"/>
    <w:rsid w:val="001C6982"/>
    <w:rsid w:val="001C6BD7"/>
    <w:rsid w:val="001C6E94"/>
    <w:rsid w:val="001C6FB7"/>
    <w:rsid w:val="001C6FCA"/>
    <w:rsid w:val="001C72EE"/>
    <w:rsid w:val="001C73DA"/>
    <w:rsid w:val="001C7431"/>
    <w:rsid w:val="001C76C8"/>
    <w:rsid w:val="001C77AF"/>
    <w:rsid w:val="001C7964"/>
    <w:rsid w:val="001C7A45"/>
    <w:rsid w:val="001C7F17"/>
    <w:rsid w:val="001C7F36"/>
    <w:rsid w:val="001D007E"/>
    <w:rsid w:val="001D0331"/>
    <w:rsid w:val="001D0486"/>
    <w:rsid w:val="001D05D3"/>
    <w:rsid w:val="001D0761"/>
    <w:rsid w:val="001D0ABD"/>
    <w:rsid w:val="001D0BB9"/>
    <w:rsid w:val="001D0BFA"/>
    <w:rsid w:val="001D0D29"/>
    <w:rsid w:val="001D101A"/>
    <w:rsid w:val="001D13D9"/>
    <w:rsid w:val="001D1607"/>
    <w:rsid w:val="001D16A7"/>
    <w:rsid w:val="001D180B"/>
    <w:rsid w:val="001D1EFD"/>
    <w:rsid w:val="001D2057"/>
    <w:rsid w:val="001D21C2"/>
    <w:rsid w:val="001D240F"/>
    <w:rsid w:val="001D25FF"/>
    <w:rsid w:val="001D2802"/>
    <w:rsid w:val="001D2C1D"/>
    <w:rsid w:val="001D2C89"/>
    <w:rsid w:val="001D2C9D"/>
    <w:rsid w:val="001D2D8E"/>
    <w:rsid w:val="001D3615"/>
    <w:rsid w:val="001D379C"/>
    <w:rsid w:val="001D3926"/>
    <w:rsid w:val="001D3A52"/>
    <w:rsid w:val="001D3C92"/>
    <w:rsid w:val="001D3EE7"/>
    <w:rsid w:val="001D40EF"/>
    <w:rsid w:val="001D42F1"/>
    <w:rsid w:val="001D4311"/>
    <w:rsid w:val="001D48E9"/>
    <w:rsid w:val="001D49D1"/>
    <w:rsid w:val="001D4B75"/>
    <w:rsid w:val="001D4B79"/>
    <w:rsid w:val="001D50CB"/>
    <w:rsid w:val="001D5102"/>
    <w:rsid w:val="001D517D"/>
    <w:rsid w:val="001D51EC"/>
    <w:rsid w:val="001D5426"/>
    <w:rsid w:val="001D55C3"/>
    <w:rsid w:val="001D56C5"/>
    <w:rsid w:val="001D5707"/>
    <w:rsid w:val="001D5E8B"/>
    <w:rsid w:val="001D6071"/>
    <w:rsid w:val="001D633F"/>
    <w:rsid w:val="001D635D"/>
    <w:rsid w:val="001D643B"/>
    <w:rsid w:val="001D6A70"/>
    <w:rsid w:val="001D6C00"/>
    <w:rsid w:val="001D6D54"/>
    <w:rsid w:val="001D6E98"/>
    <w:rsid w:val="001D6FBE"/>
    <w:rsid w:val="001D701B"/>
    <w:rsid w:val="001D7443"/>
    <w:rsid w:val="001D7492"/>
    <w:rsid w:val="001D75A8"/>
    <w:rsid w:val="001D7663"/>
    <w:rsid w:val="001D77F1"/>
    <w:rsid w:val="001D77F4"/>
    <w:rsid w:val="001D7CBC"/>
    <w:rsid w:val="001D7E13"/>
    <w:rsid w:val="001E0006"/>
    <w:rsid w:val="001E0007"/>
    <w:rsid w:val="001E00D9"/>
    <w:rsid w:val="001E0291"/>
    <w:rsid w:val="001E02A8"/>
    <w:rsid w:val="001E0525"/>
    <w:rsid w:val="001E068F"/>
    <w:rsid w:val="001E0AF0"/>
    <w:rsid w:val="001E0B02"/>
    <w:rsid w:val="001E10ED"/>
    <w:rsid w:val="001E1177"/>
    <w:rsid w:val="001E126C"/>
    <w:rsid w:val="001E143E"/>
    <w:rsid w:val="001E188C"/>
    <w:rsid w:val="001E19A2"/>
    <w:rsid w:val="001E1CAF"/>
    <w:rsid w:val="001E1DC1"/>
    <w:rsid w:val="001E2065"/>
    <w:rsid w:val="001E21FE"/>
    <w:rsid w:val="001E2313"/>
    <w:rsid w:val="001E25AA"/>
    <w:rsid w:val="001E2736"/>
    <w:rsid w:val="001E2779"/>
    <w:rsid w:val="001E2A3F"/>
    <w:rsid w:val="001E2CE8"/>
    <w:rsid w:val="001E2DA4"/>
    <w:rsid w:val="001E3124"/>
    <w:rsid w:val="001E31EF"/>
    <w:rsid w:val="001E3343"/>
    <w:rsid w:val="001E3662"/>
    <w:rsid w:val="001E3B99"/>
    <w:rsid w:val="001E3BEA"/>
    <w:rsid w:val="001E430F"/>
    <w:rsid w:val="001E4360"/>
    <w:rsid w:val="001E43B0"/>
    <w:rsid w:val="001E4476"/>
    <w:rsid w:val="001E453E"/>
    <w:rsid w:val="001E4BB4"/>
    <w:rsid w:val="001E4E48"/>
    <w:rsid w:val="001E50DF"/>
    <w:rsid w:val="001E53E8"/>
    <w:rsid w:val="001E565B"/>
    <w:rsid w:val="001E5BF6"/>
    <w:rsid w:val="001E5CB4"/>
    <w:rsid w:val="001E5F48"/>
    <w:rsid w:val="001E5FDB"/>
    <w:rsid w:val="001E6132"/>
    <w:rsid w:val="001E621C"/>
    <w:rsid w:val="001E62CB"/>
    <w:rsid w:val="001E639C"/>
    <w:rsid w:val="001E6522"/>
    <w:rsid w:val="001E67B2"/>
    <w:rsid w:val="001E6D14"/>
    <w:rsid w:val="001E6DBD"/>
    <w:rsid w:val="001E6DD2"/>
    <w:rsid w:val="001E6FE5"/>
    <w:rsid w:val="001E725A"/>
    <w:rsid w:val="001E7494"/>
    <w:rsid w:val="001E752D"/>
    <w:rsid w:val="001E7BC1"/>
    <w:rsid w:val="001E7D00"/>
    <w:rsid w:val="001E7EC9"/>
    <w:rsid w:val="001E7ECD"/>
    <w:rsid w:val="001F0099"/>
    <w:rsid w:val="001F05AF"/>
    <w:rsid w:val="001F06FA"/>
    <w:rsid w:val="001F090E"/>
    <w:rsid w:val="001F0911"/>
    <w:rsid w:val="001F0ACB"/>
    <w:rsid w:val="001F0BC0"/>
    <w:rsid w:val="001F0C22"/>
    <w:rsid w:val="001F0F97"/>
    <w:rsid w:val="001F1009"/>
    <w:rsid w:val="001F138E"/>
    <w:rsid w:val="001F144E"/>
    <w:rsid w:val="001F14C7"/>
    <w:rsid w:val="001F15BC"/>
    <w:rsid w:val="001F1778"/>
    <w:rsid w:val="001F18D7"/>
    <w:rsid w:val="001F19A9"/>
    <w:rsid w:val="001F19CE"/>
    <w:rsid w:val="001F1DD3"/>
    <w:rsid w:val="001F1E4C"/>
    <w:rsid w:val="001F203B"/>
    <w:rsid w:val="001F20AD"/>
    <w:rsid w:val="001F2620"/>
    <w:rsid w:val="001F2672"/>
    <w:rsid w:val="001F2693"/>
    <w:rsid w:val="001F276E"/>
    <w:rsid w:val="001F2893"/>
    <w:rsid w:val="001F29A1"/>
    <w:rsid w:val="001F29CF"/>
    <w:rsid w:val="001F2AFF"/>
    <w:rsid w:val="001F2C45"/>
    <w:rsid w:val="001F2D58"/>
    <w:rsid w:val="001F2E12"/>
    <w:rsid w:val="001F311A"/>
    <w:rsid w:val="001F3170"/>
    <w:rsid w:val="001F3398"/>
    <w:rsid w:val="001F342F"/>
    <w:rsid w:val="001F3598"/>
    <w:rsid w:val="001F35A5"/>
    <w:rsid w:val="001F369D"/>
    <w:rsid w:val="001F377C"/>
    <w:rsid w:val="001F3995"/>
    <w:rsid w:val="001F3A0F"/>
    <w:rsid w:val="001F3A79"/>
    <w:rsid w:val="001F3B1B"/>
    <w:rsid w:val="001F401F"/>
    <w:rsid w:val="001F475D"/>
    <w:rsid w:val="001F48E3"/>
    <w:rsid w:val="001F4E2F"/>
    <w:rsid w:val="001F4FD4"/>
    <w:rsid w:val="001F50A0"/>
    <w:rsid w:val="001F5287"/>
    <w:rsid w:val="001F52D2"/>
    <w:rsid w:val="001F52DE"/>
    <w:rsid w:val="001F53A4"/>
    <w:rsid w:val="001F5563"/>
    <w:rsid w:val="001F556C"/>
    <w:rsid w:val="001F55EF"/>
    <w:rsid w:val="001F5C24"/>
    <w:rsid w:val="001F5C76"/>
    <w:rsid w:val="001F66C9"/>
    <w:rsid w:val="001F67CC"/>
    <w:rsid w:val="001F67E3"/>
    <w:rsid w:val="001F68EA"/>
    <w:rsid w:val="001F6AFC"/>
    <w:rsid w:val="001F6BCB"/>
    <w:rsid w:val="001F6D3A"/>
    <w:rsid w:val="001F6ECA"/>
    <w:rsid w:val="001F714C"/>
    <w:rsid w:val="001F7627"/>
    <w:rsid w:val="001F7684"/>
    <w:rsid w:val="001F7BDF"/>
    <w:rsid w:val="001F7DC8"/>
    <w:rsid w:val="00200194"/>
    <w:rsid w:val="0020020B"/>
    <w:rsid w:val="00200251"/>
    <w:rsid w:val="0020045D"/>
    <w:rsid w:val="0020048C"/>
    <w:rsid w:val="0020084D"/>
    <w:rsid w:val="002009B8"/>
    <w:rsid w:val="00200A6D"/>
    <w:rsid w:val="00200A86"/>
    <w:rsid w:val="00200AB0"/>
    <w:rsid w:val="00200FBE"/>
    <w:rsid w:val="00201068"/>
    <w:rsid w:val="00201215"/>
    <w:rsid w:val="002015F0"/>
    <w:rsid w:val="002016C4"/>
    <w:rsid w:val="00201878"/>
    <w:rsid w:val="00201929"/>
    <w:rsid w:val="002019A3"/>
    <w:rsid w:val="00201DE4"/>
    <w:rsid w:val="00201E2E"/>
    <w:rsid w:val="00201FDA"/>
    <w:rsid w:val="00202273"/>
    <w:rsid w:val="00202643"/>
    <w:rsid w:val="002028D1"/>
    <w:rsid w:val="00202C43"/>
    <w:rsid w:val="00203049"/>
    <w:rsid w:val="002031E2"/>
    <w:rsid w:val="00203641"/>
    <w:rsid w:val="00203805"/>
    <w:rsid w:val="00203806"/>
    <w:rsid w:val="00203B3F"/>
    <w:rsid w:val="00203C8E"/>
    <w:rsid w:val="00203D3F"/>
    <w:rsid w:val="00203F54"/>
    <w:rsid w:val="002044C5"/>
    <w:rsid w:val="00204699"/>
    <w:rsid w:val="0020475D"/>
    <w:rsid w:val="00204EF1"/>
    <w:rsid w:val="00204F65"/>
    <w:rsid w:val="0020509D"/>
    <w:rsid w:val="002051FD"/>
    <w:rsid w:val="0020529D"/>
    <w:rsid w:val="0020586D"/>
    <w:rsid w:val="0020597D"/>
    <w:rsid w:val="00205B88"/>
    <w:rsid w:val="00205E6A"/>
    <w:rsid w:val="00206130"/>
    <w:rsid w:val="00206622"/>
    <w:rsid w:val="0020663F"/>
    <w:rsid w:val="002068B7"/>
    <w:rsid w:val="00207463"/>
    <w:rsid w:val="00207671"/>
    <w:rsid w:val="0020769B"/>
    <w:rsid w:val="0020776D"/>
    <w:rsid w:val="00207A82"/>
    <w:rsid w:val="00207FBB"/>
    <w:rsid w:val="0021000B"/>
    <w:rsid w:val="00210063"/>
    <w:rsid w:val="002100A1"/>
    <w:rsid w:val="00210199"/>
    <w:rsid w:val="002105C3"/>
    <w:rsid w:val="0021138A"/>
    <w:rsid w:val="00211451"/>
    <w:rsid w:val="002114FC"/>
    <w:rsid w:val="00211574"/>
    <w:rsid w:val="0021176B"/>
    <w:rsid w:val="002117E6"/>
    <w:rsid w:val="00211886"/>
    <w:rsid w:val="00211B36"/>
    <w:rsid w:val="00211B80"/>
    <w:rsid w:val="00211BE7"/>
    <w:rsid w:val="00211DF6"/>
    <w:rsid w:val="00212098"/>
    <w:rsid w:val="00212A05"/>
    <w:rsid w:val="00212D59"/>
    <w:rsid w:val="00213111"/>
    <w:rsid w:val="00213508"/>
    <w:rsid w:val="0021388F"/>
    <w:rsid w:val="00213956"/>
    <w:rsid w:val="00213AFC"/>
    <w:rsid w:val="00213B0A"/>
    <w:rsid w:val="00213D10"/>
    <w:rsid w:val="00213F39"/>
    <w:rsid w:val="00214188"/>
    <w:rsid w:val="00214322"/>
    <w:rsid w:val="0021436D"/>
    <w:rsid w:val="002143A1"/>
    <w:rsid w:val="002143C9"/>
    <w:rsid w:val="002143FC"/>
    <w:rsid w:val="002147D5"/>
    <w:rsid w:val="00214914"/>
    <w:rsid w:val="00214CB3"/>
    <w:rsid w:val="00214DCF"/>
    <w:rsid w:val="00214F5F"/>
    <w:rsid w:val="00215594"/>
    <w:rsid w:val="0021569F"/>
    <w:rsid w:val="002158DF"/>
    <w:rsid w:val="002159AC"/>
    <w:rsid w:val="00215ABD"/>
    <w:rsid w:val="00215D7D"/>
    <w:rsid w:val="00215DBC"/>
    <w:rsid w:val="00215DCC"/>
    <w:rsid w:val="002160B1"/>
    <w:rsid w:val="00216196"/>
    <w:rsid w:val="00216256"/>
    <w:rsid w:val="002163BB"/>
    <w:rsid w:val="00216424"/>
    <w:rsid w:val="0021676E"/>
    <w:rsid w:val="0021696B"/>
    <w:rsid w:val="00216A40"/>
    <w:rsid w:val="00216CB0"/>
    <w:rsid w:val="00216F2A"/>
    <w:rsid w:val="00217197"/>
    <w:rsid w:val="0021740D"/>
    <w:rsid w:val="00217894"/>
    <w:rsid w:val="002178FB"/>
    <w:rsid w:val="002179AD"/>
    <w:rsid w:val="00217A5C"/>
    <w:rsid w:val="00217AE9"/>
    <w:rsid w:val="00217B42"/>
    <w:rsid w:val="00217C9A"/>
    <w:rsid w:val="00217EBE"/>
    <w:rsid w:val="00217F55"/>
    <w:rsid w:val="0022002C"/>
    <w:rsid w:val="002205C7"/>
    <w:rsid w:val="0022074A"/>
    <w:rsid w:val="00220A5E"/>
    <w:rsid w:val="002213F9"/>
    <w:rsid w:val="00221860"/>
    <w:rsid w:val="00221A81"/>
    <w:rsid w:val="00221B5D"/>
    <w:rsid w:val="00221B95"/>
    <w:rsid w:val="00221FBD"/>
    <w:rsid w:val="00222365"/>
    <w:rsid w:val="002223F3"/>
    <w:rsid w:val="0022273D"/>
    <w:rsid w:val="00222B03"/>
    <w:rsid w:val="00222C40"/>
    <w:rsid w:val="00222CA7"/>
    <w:rsid w:val="002234F5"/>
    <w:rsid w:val="0022356A"/>
    <w:rsid w:val="002235A3"/>
    <w:rsid w:val="00223991"/>
    <w:rsid w:val="00223B9B"/>
    <w:rsid w:val="00223C08"/>
    <w:rsid w:val="00224029"/>
    <w:rsid w:val="0022408B"/>
    <w:rsid w:val="00224398"/>
    <w:rsid w:val="002243E8"/>
    <w:rsid w:val="00224582"/>
    <w:rsid w:val="00224593"/>
    <w:rsid w:val="002245E5"/>
    <w:rsid w:val="0022495F"/>
    <w:rsid w:val="00224B2B"/>
    <w:rsid w:val="00224D9B"/>
    <w:rsid w:val="00224F11"/>
    <w:rsid w:val="0022501D"/>
    <w:rsid w:val="002252AA"/>
    <w:rsid w:val="00225332"/>
    <w:rsid w:val="0022546F"/>
    <w:rsid w:val="0022590B"/>
    <w:rsid w:val="00225A42"/>
    <w:rsid w:val="00225ACE"/>
    <w:rsid w:val="00225CE7"/>
    <w:rsid w:val="00226059"/>
    <w:rsid w:val="00226A0C"/>
    <w:rsid w:val="00226A16"/>
    <w:rsid w:val="00226C01"/>
    <w:rsid w:val="00226DDD"/>
    <w:rsid w:val="002270C6"/>
    <w:rsid w:val="002277AD"/>
    <w:rsid w:val="002277F9"/>
    <w:rsid w:val="00227A34"/>
    <w:rsid w:val="00227A37"/>
    <w:rsid w:val="00227B5A"/>
    <w:rsid w:val="00227C24"/>
    <w:rsid w:val="00227CC8"/>
    <w:rsid w:val="00227D93"/>
    <w:rsid w:val="00230048"/>
    <w:rsid w:val="00230109"/>
    <w:rsid w:val="0023021C"/>
    <w:rsid w:val="002305C4"/>
    <w:rsid w:val="002305D1"/>
    <w:rsid w:val="00230C17"/>
    <w:rsid w:val="00230D68"/>
    <w:rsid w:val="00231096"/>
    <w:rsid w:val="0023136E"/>
    <w:rsid w:val="0023144B"/>
    <w:rsid w:val="002314E3"/>
    <w:rsid w:val="0023162D"/>
    <w:rsid w:val="00231661"/>
    <w:rsid w:val="0023196C"/>
    <w:rsid w:val="00231AA1"/>
    <w:rsid w:val="002322F7"/>
    <w:rsid w:val="0023232B"/>
    <w:rsid w:val="00232655"/>
    <w:rsid w:val="00232786"/>
    <w:rsid w:val="00232BDE"/>
    <w:rsid w:val="00232D0E"/>
    <w:rsid w:val="00232D31"/>
    <w:rsid w:val="00233034"/>
    <w:rsid w:val="0023319B"/>
    <w:rsid w:val="002335EF"/>
    <w:rsid w:val="00233977"/>
    <w:rsid w:val="00233A47"/>
    <w:rsid w:val="00233C39"/>
    <w:rsid w:val="00233DC3"/>
    <w:rsid w:val="00233EAD"/>
    <w:rsid w:val="00233F2C"/>
    <w:rsid w:val="002342DE"/>
    <w:rsid w:val="00234919"/>
    <w:rsid w:val="00234BB6"/>
    <w:rsid w:val="00234F2C"/>
    <w:rsid w:val="0023511A"/>
    <w:rsid w:val="00235353"/>
    <w:rsid w:val="0023556D"/>
    <w:rsid w:val="00235938"/>
    <w:rsid w:val="00235964"/>
    <w:rsid w:val="00235A7B"/>
    <w:rsid w:val="00235B8C"/>
    <w:rsid w:val="00235E00"/>
    <w:rsid w:val="0023655B"/>
    <w:rsid w:val="00236654"/>
    <w:rsid w:val="002366D0"/>
    <w:rsid w:val="00236777"/>
    <w:rsid w:val="0023679A"/>
    <w:rsid w:val="00236A43"/>
    <w:rsid w:val="00236D5F"/>
    <w:rsid w:val="00236E71"/>
    <w:rsid w:val="00237204"/>
    <w:rsid w:val="00237725"/>
    <w:rsid w:val="00237750"/>
    <w:rsid w:val="002378E5"/>
    <w:rsid w:val="0023794A"/>
    <w:rsid w:val="0023799C"/>
    <w:rsid w:val="00237BF7"/>
    <w:rsid w:val="00237DAC"/>
    <w:rsid w:val="00240008"/>
    <w:rsid w:val="0024001F"/>
    <w:rsid w:val="002400B1"/>
    <w:rsid w:val="00240181"/>
    <w:rsid w:val="00240201"/>
    <w:rsid w:val="002404F7"/>
    <w:rsid w:val="00240AB6"/>
    <w:rsid w:val="00240D3E"/>
    <w:rsid w:val="00240F89"/>
    <w:rsid w:val="00241117"/>
    <w:rsid w:val="002413D9"/>
    <w:rsid w:val="0024154A"/>
    <w:rsid w:val="0024156B"/>
    <w:rsid w:val="00241594"/>
    <w:rsid w:val="002415CB"/>
    <w:rsid w:val="00241759"/>
    <w:rsid w:val="002419B0"/>
    <w:rsid w:val="00241B92"/>
    <w:rsid w:val="00241C70"/>
    <w:rsid w:val="00241E5B"/>
    <w:rsid w:val="00241EDD"/>
    <w:rsid w:val="0024214E"/>
    <w:rsid w:val="002422ED"/>
    <w:rsid w:val="00242336"/>
    <w:rsid w:val="00242548"/>
    <w:rsid w:val="0024291B"/>
    <w:rsid w:val="00242DD4"/>
    <w:rsid w:val="00243324"/>
    <w:rsid w:val="002436FE"/>
    <w:rsid w:val="00243C7D"/>
    <w:rsid w:val="002441EF"/>
    <w:rsid w:val="002442DC"/>
    <w:rsid w:val="00244471"/>
    <w:rsid w:val="002444D6"/>
    <w:rsid w:val="002444F1"/>
    <w:rsid w:val="002447B2"/>
    <w:rsid w:val="00244E9E"/>
    <w:rsid w:val="00244F37"/>
    <w:rsid w:val="00244FC0"/>
    <w:rsid w:val="00244FEF"/>
    <w:rsid w:val="002456E2"/>
    <w:rsid w:val="002456F0"/>
    <w:rsid w:val="00245813"/>
    <w:rsid w:val="00245AB2"/>
    <w:rsid w:val="00245B4B"/>
    <w:rsid w:val="00245BDF"/>
    <w:rsid w:val="00245C6E"/>
    <w:rsid w:val="00245D21"/>
    <w:rsid w:val="00245FB7"/>
    <w:rsid w:val="00245FEB"/>
    <w:rsid w:val="0024615E"/>
    <w:rsid w:val="0024615F"/>
    <w:rsid w:val="00246178"/>
    <w:rsid w:val="002464E6"/>
    <w:rsid w:val="00246802"/>
    <w:rsid w:val="00247077"/>
    <w:rsid w:val="00247247"/>
    <w:rsid w:val="00247A9E"/>
    <w:rsid w:val="00247AF3"/>
    <w:rsid w:val="00247D16"/>
    <w:rsid w:val="00247D6B"/>
    <w:rsid w:val="00247E67"/>
    <w:rsid w:val="00247F89"/>
    <w:rsid w:val="00247FBC"/>
    <w:rsid w:val="0025055E"/>
    <w:rsid w:val="0025059B"/>
    <w:rsid w:val="002507E4"/>
    <w:rsid w:val="00250856"/>
    <w:rsid w:val="00250980"/>
    <w:rsid w:val="00250C27"/>
    <w:rsid w:val="00250C87"/>
    <w:rsid w:val="00250EA1"/>
    <w:rsid w:val="00250EAD"/>
    <w:rsid w:val="0025103A"/>
    <w:rsid w:val="002511D1"/>
    <w:rsid w:val="00251492"/>
    <w:rsid w:val="00251557"/>
    <w:rsid w:val="002516A4"/>
    <w:rsid w:val="002519CE"/>
    <w:rsid w:val="00251B9B"/>
    <w:rsid w:val="00251D4A"/>
    <w:rsid w:val="00251E5B"/>
    <w:rsid w:val="002523B8"/>
    <w:rsid w:val="00252440"/>
    <w:rsid w:val="0025281E"/>
    <w:rsid w:val="002529E9"/>
    <w:rsid w:val="00252B9A"/>
    <w:rsid w:val="00252FEA"/>
    <w:rsid w:val="0025323D"/>
    <w:rsid w:val="002535CC"/>
    <w:rsid w:val="00253611"/>
    <w:rsid w:val="002536A8"/>
    <w:rsid w:val="00253CCB"/>
    <w:rsid w:val="00253D8E"/>
    <w:rsid w:val="00254302"/>
    <w:rsid w:val="00254728"/>
    <w:rsid w:val="0025482D"/>
    <w:rsid w:val="00254994"/>
    <w:rsid w:val="00254B3B"/>
    <w:rsid w:val="00254C3A"/>
    <w:rsid w:val="00254C63"/>
    <w:rsid w:val="00254E03"/>
    <w:rsid w:val="00255062"/>
    <w:rsid w:val="00255159"/>
    <w:rsid w:val="002551CE"/>
    <w:rsid w:val="00255550"/>
    <w:rsid w:val="002556AA"/>
    <w:rsid w:val="002557BF"/>
    <w:rsid w:val="00255AFB"/>
    <w:rsid w:val="00255B35"/>
    <w:rsid w:val="0025620B"/>
    <w:rsid w:val="00256270"/>
    <w:rsid w:val="00256535"/>
    <w:rsid w:val="002565FA"/>
    <w:rsid w:val="002566D6"/>
    <w:rsid w:val="00256704"/>
    <w:rsid w:val="00256847"/>
    <w:rsid w:val="0025689F"/>
    <w:rsid w:val="002568DA"/>
    <w:rsid w:val="00256CDB"/>
    <w:rsid w:val="002570C9"/>
    <w:rsid w:val="0025711A"/>
    <w:rsid w:val="00257317"/>
    <w:rsid w:val="002573EB"/>
    <w:rsid w:val="00257473"/>
    <w:rsid w:val="00257818"/>
    <w:rsid w:val="0025785C"/>
    <w:rsid w:val="00260381"/>
    <w:rsid w:val="002603F7"/>
    <w:rsid w:val="00260421"/>
    <w:rsid w:val="002606CC"/>
    <w:rsid w:val="00260868"/>
    <w:rsid w:val="0026090E"/>
    <w:rsid w:val="00260EE7"/>
    <w:rsid w:val="00260F39"/>
    <w:rsid w:val="00261054"/>
    <w:rsid w:val="0026118A"/>
    <w:rsid w:val="0026124E"/>
    <w:rsid w:val="002612B3"/>
    <w:rsid w:val="00261645"/>
    <w:rsid w:val="002616C9"/>
    <w:rsid w:val="00261776"/>
    <w:rsid w:val="00261A40"/>
    <w:rsid w:val="002623B4"/>
    <w:rsid w:val="00262C41"/>
    <w:rsid w:val="00262ED6"/>
    <w:rsid w:val="00262FA9"/>
    <w:rsid w:val="002632C1"/>
    <w:rsid w:val="00263334"/>
    <w:rsid w:val="002633E8"/>
    <w:rsid w:val="002634F1"/>
    <w:rsid w:val="002635D2"/>
    <w:rsid w:val="00263A79"/>
    <w:rsid w:val="00263AC8"/>
    <w:rsid w:val="00263B2C"/>
    <w:rsid w:val="00263C72"/>
    <w:rsid w:val="00263F4B"/>
    <w:rsid w:val="0026460C"/>
    <w:rsid w:val="002646C4"/>
    <w:rsid w:val="00265100"/>
    <w:rsid w:val="00265566"/>
    <w:rsid w:val="0026557E"/>
    <w:rsid w:val="0026558A"/>
    <w:rsid w:val="00265635"/>
    <w:rsid w:val="00265687"/>
    <w:rsid w:val="0026588E"/>
    <w:rsid w:val="00265CE0"/>
    <w:rsid w:val="002660A8"/>
    <w:rsid w:val="00266466"/>
    <w:rsid w:val="00266581"/>
    <w:rsid w:val="0026675A"/>
    <w:rsid w:val="00266885"/>
    <w:rsid w:val="0026691A"/>
    <w:rsid w:val="00266B2B"/>
    <w:rsid w:val="00266E49"/>
    <w:rsid w:val="00266F12"/>
    <w:rsid w:val="0026736E"/>
    <w:rsid w:val="0026754F"/>
    <w:rsid w:val="002678A9"/>
    <w:rsid w:val="00267BB7"/>
    <w:rsid w:val="00267C8D"/>
    <w:rsid w:val="002703C5"/>
    <w:rsid w:val="0027044A"/>
    <w:rsid w:val="002704FE"/>
    <w:rsid w:val="00270538"/>
    <w:rsid w:val="002705AD"/>
    <w:rsid w:val="0027080A"/>
    <w:rsid w:val="0027094E"/>
    <w:rsid w:val="00270BDE"/>
    <w:rsid w:val="00270F94"/>
    <w:rsid w:val="00271051"/>
    <w:rsid w:val="002710A3"/>
    <w:rsid w:val="002713A2"/>
    <w:rsid w:val="0027143A"/>
    <w:rsid w:val="002719E4"/>
    <w:rsid w:val="00271A82"/>
    <w:rsid w:val="00272075"/>
    <w:rsid w:val="00272681"/>
    <w:rsid w:val="002727BE"/>
    <w:rsid w:val="00272893"/>
    <w:rsid w:val="00272AAB"/>
    <w:rsid w:val="00272E8D"/>
    <w:rsid w:val="00272F61"/>
    <w:rsid w:val="00272F6D"/>
    <w:rsid w:val="00273039"/>
    <w:rsid w:val="002731BE"/>
    <w:rsid w:val="0027351E"/>
    <w:rsid w:val="00273688"/>
    <w:rsid w:val="002736A8"/>
    <w:rsid w:val="00273762"/>
    <w:rsid w:val="002737F9"/>
    <w:rsid w:val="00273EF5"/>
    <w:rsid w:val="00274044"/>
    <w:rsid w:val="0027474E"/>
    <w:rsid w:val="0027486A"/>
    <w:rsid w:val="002748A3"/>
    <w:rsid w:val="002748BF"/>
    <w:rsid w:val="00274ACC"/>
    <w:rsid w:val="00274C03"/>
    <w:rsid w:val="00274EFE"/>
    <w:rsid w:val="00274F6C"/>
    <w:rsid w:val="00275347"/>
    <w:rsid w:val="0027535C"/>
    <w:rsid w:val="00275585"/>
    <w:rsid w:val="002755F5"/>
    <w:rsid w:val="00275955"/>
    <w:rsid w:val="00275B73"/>
    <w:rsid w:val="00275C8D"/>
    <w:rsid w:val="00275D85"/>
    <w:rsid w:val="00275E0F"/>
    <w:rsid w:val="00275EE2"/>
    <w:rsid w:val="00276215"/>
    <w:rsid w:val="00276258"/>
    <w:rsid w:val="002763E8"/>
    <w:rsid w:val="00276695"/>
    <w:rsid w:val="002768B6"/>
    <w:rsid w:val="0027695C"/>
    <w:rsid w:val="002769D0"/>
    <w:rsid w:val="00276A0E"/>
    <w:rsid w:val="00276A7F"/>
    <w:rsid w:val="00276ACE"/>
    <w:rsid w:val="00276BDC"/>
    <w:rsid w:val="0027706A"/>
    <w:rsid w:val="00277075"/>
    <w:rsid w:val="00277100"/>
    <w:rsid w:val="002775AE"/>
    <w:rsid w:val="002775CF"/>
    <w:rsid w:val="002776EE"/>
    <w:rsid w:val="002777AC"/>
    <w:rsid w:val="00277C1A"/>
    <w:rsid w:val="00277C3E"/>
    <w:rsid w:val="002801B3"/>
    <w:rsid w:val="0028022A"/>
    <w:rsid w:val="0028095D"/>
    <w:rsid w:val="00280A8A"/>
    <w:rsid w:val="00280BD7"/>
    <w:rsid w:val="00280BFE"/>
    <w:rsid w:val="00280DAC"/>
    <w:rsid w:val="00281084"/>
    <w:rsid w:val="0028119E"/>
    <w:rsid w:val="002813D0"/>
    <w:rsid w:val="0028166C"/>
    <w:rsid w:val="00281732"/>
    <w:rsid w:val="00281D1A"/>
    <w:rsid w:val="00281E08"/>
    <w:rsid w:val="00281E57"/>
    <w:rsid w:val="00281FAE"/>
    <w:rsid w:val="0028200D"/>
    <w:rsid w:val="002820A6"/>
    <w:rsid w:val="002821DF"/>
    <w:rsid w:val="00282279"/>
    <w:rsid w:val="002826EE"/>
    <w:rsid w:val="002826F4"/>
    <w:rsid w:val="002829DC"/>
    <w:rsid w:val="00282C17"/>
    <w:rsid w:val="00283134"/>
    <w:rsid w:val="0028318D"/>
    <w:rsid w:val="002832BF"/>
    <w:rsid w:val="00283474"/>
    <w:rsid w:val="002837AB"/>
    <w:rsid w:val="00283932"/>
    <w:rsid w:val="002839DA"/>
    <w:rsid w:val="00283B94"/>
    <w:rsid w:val="00283D25"/>
    <w:rsid w:val="00283D58"/>
    <w:rsid w:val="00283E9E"/>
    <w:rsid w:val="002840A3"/>
    <w:rsid w:val="00284482"/>
    <w:rsid w:val="00284528"/>
    <w:rsid w:val="0028453E"/>
    <w:rsid w:val="00284686"/>
    <w:rsid w:val="00284A7C"/>
    <w:rsid w:val="00284C03"/>
    <w:rsid w:val="00284C13"/>
    <w:rsid w:val="00284C57"/>
    <w:rsid w:val="00285372"/>
    <w:rsid w:val="002853EE"/>
    <w:rsid w:val="00285638"/>
    <w:rsid w:val="002856B5"/>
    <w:rsid w:val="00285723"/>
    <w:rsid w:val="00285987"/>
    <w:rsid w:val="00285B14"/>
    <w:rsid w:val="00285C8B"/>
    <w:rsid w:val="0028617A"/>
    <w:rsid w:val="002862D1"/>
    <w:rsid w:val="002862EA"/>
    <w:rsid w:val="002863CE"/>
    <w:rsid w:val="0028686C"/>
    <w:rsid w:val="00286943"/>
    <w:rsid w:val="00286B27"/>
    <w:rsid w:val="00286BCE"/>
    <w:rsid w:val="00286BF0"/>
    <w:rsid w:val="00286C23"/>
    <w:rsid w:val="00286C3E"/>
    <w:rsid w:val="00286EBB"/>
    <w:rsid w:val="00287369"/>
    <w:rsid w:val="0028744C"/>
    <w:rsid w:val="0028764F"/>
    <w:rsid w:val="00287BCD"/>
    <w:rsid w:val="00287BD2"/>
    <w:rsid w:val="00287EED"/>
    <w:rsid w:val="002902EE"/>
    <w:rsid w:val="00290321"/>
    <w:rsid w:val="00290373"/>
    <w:rsid w:val="002903BB"/>
    <w:rsid w:val="0029046B"/>
    <w:rsid w:val="002905DC"/>
    <w:rsid w:val="002905F7"/>
    <w:rsid w:val="002906FD"/>
    <w:rsid w:val="00290B9B"/>
    <w:rsid w:val="00290C51"/>
    <w:rsid w:val="0029118B"/>
    <w:rsid w:val="002913DE"/>
    <w:rsid w:val="0029164E"/>
    <w:rsid w:val="00291712"/>
    <w:rsid w:val="002919B5"/>
    <w:rsid w:val="00291E35"/>
    <w:rsid w:val="00291FBA"/>
    <w:rsid w:val="00291FC0"/>
    <w:rsid w:val="00292038"/>
    <w:rsid w:val="00292844"/>
    <w:rsid w:val="00292B82"/>
    <w:rsid w:val="00292C46"/>
    <w:rsid w:val="0029302F"/>
    <w:rsid w:val="00293437"/>
    <w:rsid w:val="002938B2"/>
    <w:rsid w:val="00293971"/>
    <w:rsid w:val="00293B59"/>
    <w:rsid w:val="00293BD6"/>
    <w:rsid w:val="00293CAA"/>
    <w:rsid w:val="00294247"/>
    <w:rsid w:val="0029428A"/>
    <w:rsid w:val="00294428"/>
    <w:rsid w:val="0029447A"/>
    <w:rsid w:val="002944D5"/>
    <w:rsid w:val="00294817"/>
    <w:rsid w:val="002955C8"/>
    <w:rsid w:val="00295772"/>
    <w:rsid w:val="00295C43"/>
    <w:rsid w:val="002963C9"/>
    <w:rsid w:val="002963F0"/>
    <w:rsid w:val="00296AB0"/>
    <w:rsid w:val="00296F13"/>
    <w:rsid w:val="00296F5B"/>
    <w:rsid w:val="00297712"/>
    <w:rsid w:val="002977B9"/>
    <w:rsid w:val="002977D2"/>
    <w:rsid w:val="00297A03"/>
    <w:rsid w:val="00297A16"/>
    <w:rsid w:val="00297BCE"/>
    <w:rsid w:val="00297C98"/>
    <w:rsid w:val="00297E27"/>
    <w:rsid w:val="00297E90"/>
    <w:rsid w:val="002A04D2"/>
    <w:rsid w:val="002A081B"/>
    <w:rsid w:val="002A083F"/>
    <w:rsid w:val="002A09E0"/>
    <w:rsid w:val="002A0B40"/>
    <w:rsid w:val="002A1065"/>
    <w:rsid w:val="002A1076"/>
    <w:rsid w:val="002A10B7"/>
    <w:rsid w:val="002A1129"/>
    <w:rsid w:val="002A1179"/>
    <w:rsid w:val="002A129A"/>
    <w:rsid w:val="002A137B"/>
    <w:rsid w:val="002A167D"/>
    <w:rsid w:val="002A175A"/>
    <w:rsid w:val="002A1A7B"/>
    <w:rsid w:val="002A1CE5"/>
    <w:rsid w:val="002A1E98"/>
    <w:rsid w:val="002A2017"/>
    <w:rsid w:val="002A2092"/>
    <w:rsid w:val="002A2347"/>
    <w:rsid w:val="002A2771"/>
    <w:rsid w:val="002A293D"/>
    <w:rsid w:val="002A2D12"/>
    <w:rsid w:val="002A30A6"/>
    <w:rsid w:val="002A31BA"/>
    <w:rsid w:val="002A3229"/>
    <w:rsid w:val="002A3298"/>
    <w:rsid w:val="002A3389"/>
    <w:rsid w:val="002A33AC"/>
    <w:rsid w:val="002A3778"/>
    <w:rsid w:val="002A3835"/>
    <w:rsid w:val="002A3A3A"/>
    <w:rsid w:val="002A3A90"/>
    <w:rsid w:val="002A3BBC"/>
    <w:rsid w:val="002A4046"/>
    <w:rsid w:val="002A40D5"/>
    <w:rsid w:val="002A4270"/>
    <w:rsid w:val="002A42D2"/>
    <w:rsid w:val="002A495F"/>
    <w:rsid w:val="002A4CC8"/>
    <w:rsid w:val="002A4CE6"/>
    <w:rsid w:val="002A50AC"/>
    <w:rsid w:val="002A5170"/>
    <w:rsid w:val="002A5194"/>
    <w:rsid w:val="002A5686"/>
    <w:rsid w:val="002A5BCC"/>
    <w:rsid w:val="002A5C83"/>
    <w:rsid w:val="002A5D3E"/>
    <w:rsid w:val="002A606F"/>
    <w:rsid w:val="002A60F7"/>
    <w:rsid w:val="002A652F"/>
    <w:rsid w:val="002A67CF"/>
    <w:rsid w:val="002A6849"/>
    <w:rsid w:val="002A69C0"/>
    <w:rsid w:val="002A6A1D"/>
    <w:rsid w:val="002A6B06"/>
    <w:rsid w:val="002A6D01"/>
    <w:rsid w:val="002A6D07"/>
    <w:rsid w:val="002A6FEF"/>
    <w:rsid w:val="002A74D2"/>
    <w:rsid w:val="002A7AF7"/>
    <w:rsid w:val="002A7E28"/>
    <w:rsid w:val="002B0227"/>
    <w:rsid w:val="002B03CD"/>
    <w:rsid w:val="002B03FB"/>
    <w:rsid w:val="002B052B"/>
    <w:rsid w:val="002B069D"/>
    <w:rsid w:val="002B07B9"/>
    <w:rsid w:val="002B07EB"/>
    <w:rsid w:val="002B0819"/>
    <w:rsid w:val="002B0B84"/>
    <w:rsid w:val="002B0D84"/>
    <w:rsid w:val="002B0DFF"/>
    <w:rsid w:val="002B0E22"/>
    <w:rsid w:val="002B0FF1"/>
    <w:rsid w:val="002B12D9"/>
    <w:rsid w:val="002B12EF"/>
    <w:rsid w:val="002B1512"/>
    <w:rsid w:val="002B16A0"/>
    <w:rsid w:val="002B1730"/>
    <w:rsid w:val="002B17B8"/>
    <w:rsid w:val="002B17D9"/>
    <w:rsid w:val="002B1ACA"/>
    <w:rsid w:val="002B1CD5"/>
    <w:rsid w:val="002B2260"/>
    <w:rsid w:val="002B23FB"/>
    <w:rsid w:val="002B2508"/>
    <w:rsid w:val="002B259D"/>
    <w:rsid w:val="002B25B8"/>
    <w:rsid w:val="002B27DA"/>
    <w:rsid w:val="002B2891"/>
    <w:rsid w:val="002B294A"/>
    <w:rsid w:val="002B29C6"/>
    <w:rsid w:val="002B2CBC"/>
    <w:rsid w:val="002B2EA7"/>
    <w:rsid w:val="002B2EEB"/>
    <w:rsid w:val="002B3276"/>
    <w:rsid w:val="002B3300"/>
    <w:rsid w:val="002B364C"/>
    <w:rsid w:val="002B3863"/>
    <w:rsid w:val="002B390F"/>
    <w:rsid w:val="002B39A8"/>
    <w:rsid w:val="002B3A24"/>
    <w:rsid w:val="002B3A40"/>
    <w:rsid w:val="002B3C09"/>
    <w:rsid w:val="002B3E45"/>
    <w:rsid w:val="002B3EA5"/>
    <w:rsid w:val="002B4251"/>
    <w:rsid w:val="002B42E8"/>
    <w:rsid w:val="002B49B7"/>
    <w:rsid w:val="002B4B0C"/>
    <w:rsid w:val="002B4C7A"/>
    <w:rsid w:val="002B4CFF"/>
    <w:rsid w:val="002B507D"/>
    <w:rsid w:val="002B55D3"/>
    <w:rsid w:val="002B5661"/>
    <w:rsid w:val="002B5BFB"/>
    <w:rsid w:val="002B5DEC"/>
    <w:rsid w:val="002B5E23"/>
    <w:rsid w:val="002B5F82"/>
    <w:rsid w:val="002B60A5"/>
    <w:rsid w:val="002B61E0"/>
    <w:rsid w:val="002B6583"/>
    <w:rsid w:val="002B674C"/>
    <w:rsid w:val="002B6862"/>
    <w:rsid w:val="002B6BCA"/>
    <w:rsid w:val="002B6CE8"/>
    <w:rsid w:val="002B6D87"/>
    <w:rsid w:val="002B7230"/>
    <w:rsid w:val="002B72D7"/>
    <w:rsid w:val="002B72E0"/>
    <w:rsid w:val="002B75BC"/>
    <w:rsid w:val="002B77CA"/>
    <w:rsid w:val="002B782B"/>
    <w:rsid w:val="002B7930"/>
    <w:rsid w:val="002B7D98"/>
    <w:rsid w:val="002B7DE4"/>
    <w:rsid w:val="002B7F20"/>
    <w:rsid w:val="002C00C0"/>
    <w:rsid w:val="002C00F4"/>
    <w:rsid w:val="002C0164"/>
    <w:rsid w:val="002C02A8"/>
    <w:rsid w:val="002C076D"/>
    <w:rsid w:val="002C0773"/>
    <w:rsid w:val="002C0A59"/>
    <w:rsid w:val="002C0BEE"/>
    <w:rsid w:val="002C0ECA"/>
    <w:rsid w:val="002C1245"/>
    <w:rsid w:val="002C12B9"/>
    <w:rsid w:val="002C189B"/>
    <w:rsid w:val="002C1DB3"/>
    <w:rsid w:val="002C229F"/>
    <w:rsid w:val="002C274D"/>
    <w:rsid w:val="002C28DD"/>
    <w:rsid w:val="002C2A1C"/>
    <w:rsid w:val="002C2C60"/>
    <w:rsid w:val="002C2D2F"/>
    <w:rsid w:val="002C2DEE"/>
    <w:rsid w:val="002C2F3C"/>
    <w:rsid w:val="002C30D5"/>
    <w:rsid w:val="002C320B"/>
    <w:rsid w:val="002C33F0"/>
    <w:rsid w:val="002C3A0C"/>
    <w:rsid w:val="002C3AB7"/>
    <w:rsid w:val="002C3E39"/>
    <w:rsid w:val="002C3FAC"/>
    <w:rsid w:val="002C43E3"/>
    <w:rsid w:val="002C4923"/>
    <w:rsid w:val="002C493F"/>
    <w:rsid w:val="002C4C58"/>
    <w:rsid w:val="002C4FE8"/>
    <w:rsid w:val="002C5393"/>
    <w:rsid w:val="002C5F6F"/>
    <w:rsid w:val="002C5FCD"/>
    <w:rsid w:val="002C5FE8"/>
    <w:rsid w:val="002C62B8"/>
    <w:rsid w:val="002C63A2"/>
    <w:rsid w:val="002C6471"/>
    <w:rsid w:val="002C64E0"/>
    <w:rsid w:val="002C656C"/>
    <w:rsid w:val="002C65C0"/>
    <w:rsid w:val="002C6611"/>
    <w:rsid w:val="002C6654"/>
    <w:rsid w:val="002C695C"/>
    <w:rsid w:val="002C6CC5"/>
    <w:rsid w:val="002C6F31"/>
    <w:rsid w:val="002C6F88"/>
    <w:rsid w:val="002C700C"/>
    <w:rsid w:val="002C7171"/>
    <w:rsid w:val="002C7B16"/>
    <w:rsid w:val="002C7D3C"/>
    <w:rsid w:val="002C7DCC"/>
    <w:rsid w:val="002D0101"/>
    <w:rsid w:val="002D0240"/>
    <w:rsid w:val="002D0276"/>
    <w:rsid w:val="002D042B"/>
    <w:rsid w:val="002D0472"/>
    <w:rsid w:val="002D04B6"/>
    <w:rsid w:val="002D05EA"/>
    <w:rsid w:val="002D06DB"/>
    <w:rsid w:val="002D07BD"/>
    <w:rsid w:val="002D0B88"/>
    <w:rsid w:val="002D111D"/>
    <w:rsid w:val="002D1336"/>
    <w:rsid w:val="002D1844"/>
    <w:rsid w:val="002D1D95"/>
    <w:rsid w:val="002D1E89"/>
    <w:rsid w:val="002D1F99"/>
    <w:rsid w:val="002D25D3"/>
    <w:rsid w:val="002D2890"/>
    <w:rsid w:val="002D2C74"/>
    <w:rsid w:val="002D2D53"/>
    <w:rsid w:val="002D30F5"/>
    <w:rsid w:val="002D32CA"/>
    <w:rsid w:val="002D3440"/>
    <w:rsid w:val="002D36C7"/>
    <w:rsid w:val="002D3963"/>
    <w:rsid w:val="002D39C0"/>
    <w:rsid w:val="002D3B55"/>
    <w:rsid w:val="002D3B94"/>
    <w:rsid w:val="002D3C5B"/>
    <w:rsid w:val="002D3C97"/>
    <w:rsid w:val="002D405E"/>
    <w:rsid w:val="002D4710"/>
    <w:rsid w:val="002D48F9"/>
    <w:rsid w:val="002D4AA8"/>
    <w:rsid w:val="002D4E87"/>
    <w:rsid w:val="002D4F4F"/>
    <w:rsid w:val="002D5087"/>
    <w:rsid w:val="002D50DC"/>
    <w:rsid w:val="002D5267"/>
    <w:rsid w:val="002D5292"/>
    <w:rsid w:val="002D5351"/>
    <w:rsid w:val="002D5A27"/>
    <w:rsid w:val="002D5B82"/>
    <w:rsid w:val="002D5C45"/>
    <w:rsid w:val="002D5EA4"/>
    <w:rsid w:val="002D5F0F"/>
    <w:rsid w:val="002D600B"/>
    <w:rsid w:val="002D6031"/>
    <w:rsid w:val="002D64E2"/>
    <w:rsid w:val="002D6BE1"/>
    <w:rsid w:val="002D6CB6"/>
    <w:rsid w:val="002D6E8E"/>
    <w:rsid w:val="002D6FC5"/>
    <w:rsid w:val="002D7076"/>
    <w:rsid w:val="002D7564"/>
    <w:rsid w:val="002D7B2C"/>
    <w:rsid w:val="002D7CB6"/>
    <w:rsid w:val="002E00A1"/>
    <w:rsid w:val="002E01AA"/>
    <w:rsid w:val="002E02AF"/>
    <w:rsid w:val="002E04B4"/>
    <w:rsid w:val="002E0559"/>
    <w:rsid w:val="002E05D6"/>
    <w:rsid w:val="002E05FC"/>
    <w:rsid w:val="002E0840"/>
    <w:rsid w:val="002E08AB"/>
    <w:rsid w:val="002E0A4B"/>
    <w:rsid w:val="002E0DBB"/>
    <w:rsid w:val="002E0F83"/>
    <w:rsid w:val="002E130E"/>
    <w:rsid w:val="002E185D"/>
    <w:rsid w:val="002E1A16"/>
    <w:rsid w:val="002E1D87"/>
    <w:rsid w:val="002E1DF7"/>
    <w:rsid w:val="002E1E85"/>
    <w:rsid w:val="002E20BA"/>
    <w:rsid w:val="002E20EE"/>
    <w:rsid w:val="002E262F"/>
    <w:rsid w:val="002E26E6"/>
    <w:rsid w:val="002E2A2B"/>
    <w:rsid w:val="002E2AF7"/>
    <w:rsid w:val="002E2D37"/>
    <w:rsid w:val="002E3136"/>
    <w:rsid w:val="002E31AC"/>
    <w:rsid w:val="002E3476"/>
    <w:rsid w:val="002E357C"/>
    <w:rsid w:val="002E385C"/>
    <w:rsid w:val="002E3874"/>
    <w:rsid w:val="002E3896"/>
    <w:rsid w:val="002E391D"/>
    <w:rsid w:val="002E3E7A"/>
    <w:rsid w:val="002E3F75"/>
    <w:rsid w:val="002E40E4"/>
    <w:rsid w:val="002E415F"/>
    <w:rsid w:val="002E41E8"/>
    <w:rsid w:val="002E4462"/>
    <w:rsid w:val="002E455C"/>
    <w:rsid w:val="002E45F7"/>
    <w:rsid w:val="002E461F"/>
    <w:rsid w:val="002E4733"/>
    <w:rsid w:val="002E4815"/>
    <w:rsid w:val="002E4851"/>
    <w:rsid w:val="002E485B"/>
    <w:rsid w:val="002E4895"/>
    <w:rsid w:val="002E49FA"/>
    <w:rsid w:val="002E4CE5"/>
    <w:rsid w:val="002E4E3A"/>
    <w:rsid w:val="002E4E57"/>
    <w:rsid w:val="002E5365"/>
    <w:rsid w:val="002E5502"/>
    <w:rsid w:val="002E556C"/>
    <w:rsid w:val="002E55BE"/>
    <w:rsid w:val="002E58E6"/>
    <w:rsid w:val="002E594F"/>
    <w:rsid w:val="002E597A"/>
    <w:rsid w:val="002E5A25"/>
    <w:rsid w:val="002E5FD9"/>
    <w:rsid w:val="002E60DB"/>
    <w:rsid w:val="002E6858"/>
    <w:rsid w:val="002E6954"/>
    <w:rsid w:val="002E6B68"/>
    <w:rsid w:val="002E6CD1"/>
    <w:rsid w:val="002E6FC8"/>
    <w:rsid w:val="002E71A3"/>
    <w:rsid w:val="002E74EE"/>
    <w:rsid w:val="002E76D5"/>
    <w:rsid w:val="002E7730"/>
    <w:rsid w:val="002E7769"/>
    <w:rsid w:val="002E77B8"/>
    <w:rsid w:val="002E79F7"/>
    <w:rsid w:val="002F0393"/>
    <w:rsid w:val="002F03F9"/>
    <w:rsid w:val="002F05AE"/>
    <w:rsid w:val="002F0673"/>
    <w:rsid w:val="002F093E"/>
    <w:rsid w:val="002F0D9A"/>
    <w:rsid w:val="002F1043"/>
    <w:rsid w:val="002F11D0"/>
    <w:rsid w:val="002F135C"/>
    <w:rsid w:val="002F14E1"/>
    <w:rsid w:val="002F1615"/>
    <w:rsid w:val="002F1C86"/>
    <w:rsid w:val="002F1DDB"/>
    <w:rsid w:val="002F1F8B"/>
    <w:rsid w:val="002F21E6"/>
    <w:rsid w:val="002F2402"/>
    <w:rsid w:val="002F262E"/>
    <w:rsid w:val="002F2646"/>
    <w:rsid w:val="002F2755"/>
    <w:rsid w:val="002F27F6"/>
    <w:rsid w:val="002F2DCE"/>
    <w:rsid w:val="002F2E79"/>
    <w:rsid w:val="002F2E98"/>
    <w:rsid w:val="002F2F1A"/>
    <w:rsid w:val="002F3214"/>
    <w:rsid w:val="002F3DD6"/>
    <w:rsid w:val="002F3E66"/>
    <w:rsid w:val="002F40A3"/>
    <w:rsid w:val="002F428E"/>
    <w:rsid w:val="002F4400"/>
    <w:rsid w:val="002F445F"/>
    <w:rsid w:val="002F476F"/>
    <w:rsid w:val="002F48BD"/>
    <w:rsid w:val="002F48CC"/>
    <w:rsid w:val="002F4A47"/>
    <w:rsid w:val="002F4CFE"/>
    <w:rsid w:val="002F4DFE"/>
    <w:rsid w:val="002F5130"/>
    <w:rsid w:val="002F539A"/>
    <w:rsid w:val="002F58B7"/>
    <w:rsid w:val="002F5D7E"/>
    <w:rsid w:val="002F5DA4"/>
    <w:rsid w:val="002F5DC2"/>
    <w:rsid w:val="002F5F1B"/>
    <w:rsid w:val="002F6444"/>
    <w:rsid w:val="002F64DD"/>
    <w:rsid w:val="002F6590"/>
    <w:rsid w:val="002F65E2"/>
    <w:rsid w:val="002F67AC"/>
    <w:rsid w:val="002F6A07"/>
    <w:rsid w:val="002F6A11"/>
    <w:rsid w:val="002F6AD8"/>
    <w:rsid w:val="002F6C49"/>
    <w:rsid w:val="002F6D01"/>
    <w:rsid w:val="002F6F57"/>
    <w:rsid w:val="002F7557"/>
    <w:rsid w:val="002F7756"/>
    <w:rsid w:val="002F7A18"/>
    <w:rsid w:val="002F7A86"/>
    <w:rsid w:val="002F7B23"/>
    <w:rsid w:val="002F7C06"/>
    <w:rsid w:val="002F7C1E"/>
    <w:rsid w:val="002F7DFF"/>
    <w:rsid w:val="002F7F81"/>
    <w:rsid w:val="0030024F"/>
    <w:rsid w:val="0030049F"/>
    <w:rsid w:val="0030064A"/>
    <w:rsid w:val="003006D9"/>
    <w:rsid w:val="0030090F"/>
    <w:rsid w:val="003009B3"/>
    <w:rsid w:val="00300A64"/>
    <w:rsid w:val="00300DB6"/>
    <w:rsid w:val="003013CE"/>
    <w:rsid w:val="003014DA"/>
    <w:rsid w:val="0030150B"/>
    <w:rsid w:val="00301677"/>
    <w:rsid w:val="003017F3"/>
    <w:rsid w:val="00301934"/>
    <w:rsid w:val="00301C16"/>
    <w:rsid w:val="00301D90"/>
    <w:rsid w:val="00301E28"/>
    <w:rsid w:val="00301EB9"/>
    <w:rsid w:val="00302316"/>
    <w:rsid w:val="003028F9"/>
    <w:rsid w:val="00302D88"/>
    <w:rsid w:val="00302DA0"/>
    <w:rsid w:val="00302FC9"/>
    <w:rsid w:val="00303419"/>
    <w:rsid w:val="0030397C"/>
    <w:rsid w:val="00303D61"/>
    <w:rsid w:val="00304425"/>
    <w:rsid w:val="003044E7"/>
    <w:rsid w:val="00304A70"/>
    <w:rsid w:val="00304B84"/>
    <w:rsid w:val="00304CD9"/>
    <w:rsid w:val="00304F2C"/>
    <w:rsid w:val="00304F4B"/>
    <w:rsid w:val="0030528A"/>
    <w:rsid w:val="00305599"/>
    <w:rsid w:val="00305992"/>
    <w:rsid w:val="003059EE"/>
    <w:rsid w:val="00305E96"/>
    <w:rsid w:val="00305EFD"/>
    <w:rsid w:val="003062C3"/>
    <w:rsid w:val="003062C9"/>
    <w:rsid w:val="00306482"/>
    <w:rsid w:val="00306958"/>
    <w:rsid w:val="00306A77"/>
    <w:rsid w:val="00306F55"/>
    <w:rsid w:val="00306FA6"/>
    <w:rsid w:val="003070F9"/>
    <w:rsid w:val="003071EF"/>
    <w:rsid w:val="00307273"/>
    <w:rsid w:val="003072C5"/>
    <w:rsid w:val="00307372"/>
    <w:rsid w:val="0030758E"/>
    <w:rsid w:val="0030765F"/>
    <w:rsid w:val="0030772E"/>
    <w:rsid w:val="0030778C"/>
    <w:rsid w:val="00307AF4"/>
    <w:rsid w:val="00307B6B"/>
    <w:rsid w:val="00307BAD"/>
    <w:rsid w:val="00307E65"/>
    <w:rsid w:val="00307E97"/>
    <w:rsid w:val="00307FF4"/>
    <w:rsid w:val="003102C8"/>
    <w:rsid w:val="00310593"/>
    <w:rsid w:val="0031091D"/>
    <w:rsid w:val="00310A29"/>
    <w:rsid w:val="00310B82"/>
    <w:rsid w:val="00310C36"/>
    <w:rsid w:val="00311191"/>
    <w:rsid w:val="0031128D"/>
    <w:rsid w:val="00311610"/>
    <w:rsid w:val="0031188E"/>
    <w:rsid w:val="00311974"/>
    <w:rsid w:val="003119CA"/>
    <w:rsid w:val="00311AA1"/>
    <w:rsid w:val="00311F6E"/>
    <w:rsid w:val="00312289"/>
    <w:rsid w:val="0031231E"/>
    <w:rsid w:val="0031232F"/>
    <w:rsid w:val="003123CF"/>
    <w:rsid w:val="0031264B"/>
    <w:rsid w:val="003126F5"/>
    <w:rsid w:val="00312A35"/>
    <w:rsid w:val="00312B39"/>
    <w:rsid w:val="00312DF9"/>
    <w:rsid w:val="00312F27"/>
    <w:rsid w:val="00313252"/>
    <w:rsid w:val="00313536"/>
    <w:rsid w:val="0031367D"/>
    <w:rsid w:val="00313A1F"/>
    <w:rsid w:val="00313B76"/>
    <w:rsid w:val="00313BFD"/>
    <w:rsid w:val="00313FD0"/>
    <w:rsid w:val="0031458E"/>
    <w:rsid w:val="003149BF"/>
    <w:rsid w:val="00314FAD"/>
    <w:rsid w:val="003152BE"/>
    <w:rsid w:val="003154E5"/>
    <w:rsid w:val="0031556C"/>
    <w:rsid w:val="00315951"/>
    <w:rsid w:val="003159C8"/>
    <w:rsid w:val="00315FCE"/>
    <w:rsid w:val="00316090"/>
    <w:rsid w:val="0031680F"/>
    <w:rsid w:val="00316B38"/>
    <w:rsid w:val="00316DBF"/>
    <w:rsid w:val="00316FFB"/>
    <w:rsid w:val="0031704E"/>
    <w:rsid w:val="00317A06"/>
    <w:rsid w:val="00317BD0"/>
    <w:rsid w:val="00317DB1"/>
    <w:rsid w:val="00317F92"/>
    <w:rsid w:val="0032003D"/>
    <w:rsid w:val="0032011E"/>
    <w:rsid w:val="0032040E"/>
    <w:rsid w:val="00320451"/>
    <w:rsid w:val="003206E3"/>
    <w:rsid w:val="00320783"/>
    <w:rsid w:val="0032079F"/>
    <w:rsid w:val="00320810"/>
    <w:rsid w:val="00320A1B"/>
    <w:rsid w:val="00320A4D"/>
    <w:rsid w:val="00320C55"/>
    <w:rsid w:val="003211BD"/>
    <w:rsid w:val="00321260"/>
    <w:rsid w:val="003213FF"/>
    <w:rsid w:val="003214DA"/>
    <w:rsid w:val="003216A4"/>
    <w:rsid w:val="003216C0"/>
    <w:rsid w:val="003216D8"/>
    <w:rsid w:val="00321CA3"/>
    <w:rsid w:val="00321EB1"/>
    <w:rsid w:val="00321FF7"/>
    <w:rsid w:val="00322107"/>
    <w:rsid w:val="00322142"/>
    <w:rsid w:val="0032268A"/>
    <w:rsid w:val="00322AF1"/>
    <w:rsid w:val="00322EC1"/>
    <w:rsid w:val="0032319F"/>
    <w:rsid w:val="0032339E"/>
    <w:rsid w:val="00323549"/>
    <w:rsid w:val="00323783"/>
    <w:rsid w:val="0032382F"/>
    <w:rsid w:val="00323CC2"/>
    <w:rsid w:val="00323F2C"/>
    <w:rsid w:val="00324137"/>
    <w:rsid w:val="0032456E"/>
    <w:rsid w:val="00324863"/>
    <w:rsid w:val="00324916"/>
    <w:rsid w:val="00324A7A"/>
    <w:rsid w:val="00324BE1"/>
    <w:rsid w:val="00324CC9"/>
    <w:rsid w:val="00324EA5"/>
    <w:rsid w:val="00325017"/>
    <w:rsid w:val="00325767"/>
    <w:rsid w:val="0032577F"/>
    <w:rsid w:val="003257CD"/>
    <w:rsid w:val="00325B6E"/>
    <w:rsid w:val="00325DBD"/>
    <w:rsid w:val="003267A0"/>
    <w:rsid w:val="00326A59"/>
    <w:rsid w:val="00326A6D"/>
    <w:rsid w:val="00326B8A"/>
    <w:rsid w:val="00326ECA"/>
    <w:rsid w:val="00326EDD"/>
    <w:rsid w:val="00326F17"/>
    <w:rsid w:val="00326FCF"/>
    <w:rsid w:val="0032704E"/>
    <w:rsid w:val="00327241"/>
    <w:rsid w:val="00330151"/>
    <w:rsid w:val="00330279"/>
    <w:rsid w:val="00330661"/>
    <w:rsid w:val="003307D0"/>
    <w:rsid w:val="00330919"/>
    <w:rsid w:val="00330D13"/>
    <w:rsid w:val="00330F97"/>
    <w:rsid w:val="0033116D"/>
    <w:rsid w:val="00331207"/>
    <w:rsid w:val="0033181A"/>
    <w:rsid w:val="00331A1A"/>
    <w:rsid w:val="00331AF6"/>
    <w:rsid w:val="00331B42"/>
    <w:rsid w:val="00331B81"/>
    <w:rsid w:val="00331E06"/>
    <w:rsid w:val="00331FAC"/>
    <w:rsid w:val="003321AC"/>
    <w:rsid w:val="003323EE"/>
    <w:rsid w:val="00332847"/>
    <w:rsid w:val="00332A63"/>
    <w:rsid w:val="00332AD3"/>
    <w:rsid w:val="00332E03"/>
    <w:rsid w:val="00332E40"/>
    <w:rsid w:val="00332F5B"/>
    <w:rsid w:val="003330E2"/>
    <w:rsid w:val="003336DA"/>
    <w:rsid w:val="003337DC"/>
    <w:rsid w:val="00333B7F"/>
    <w:rsid w:val="00333CC0"/>
    <w:rsid w:val="00333CEF"/>
    <w:rsid w:val="00333E12"/>
    <w:rsid w:val="003341AC"/>
    <w:rsid w:val="003342A3"/>
    <w:rsid w:val="00334488"/>
    <w:rsid w:val="003345E4"/>
    <w:rsid w:val="00334693"/>
    <w:rsid w:val="00334719"/>
    <w:rsid w:val="0033479F"/>
    <w:rsid w:val="00334926"/>
    <w:rsid w:val="00334C60"/>
    <w:rsid w:val="00334F6E"/>
    <w:rsid w:val="0033505C"/>
    <w:rsid w:val="00335462"/>
    <w:rsid w:val="00335754"/>
    <w:rsid w:val="003357EF"/>
    <w:rsid w:val="00335AEA"/>
    <w:rsid w:val="00335BB8"/>
    <w:rsid w:val="00335C88"/>
    <w:rsid w:val="00335E48"/>
    <w:rsid w:val="003361CE"/>
    <w:rsid w:val="0033631D"/>
    <w:rsid w:val="003367F7"/>
    <w:rsid w:val="00336957"/>
    <w:rsid w:val="00336961"/>
    <w:rsid w:val="00336A4D"/>
    <w:rsid w:val="00336AFC"/>
    <w:rsid w:val="00336B91"/>
    <w:rsid w:val="00336C7A"/>
    <w:rsid w:val="00336FF6"/>
    <w:rsid w:val="0033718D"/>
    <w:rsid w:val="0033758B"/>
    <w:rsid w:val="00337658"/>
    <w:rsid w:val="00337956"/>
    <w:rsid w:val="003379D3"/>
    <w:rsid w:val="003379D7"/>
    <w:rsid w:val="00337D79"/>
    <w:rsid w:val="00337F43"/>
    <w:rsid w:val="003404B4"/>
    <w:rsid w:val="003406EB"/>
    <w:rsid w:val="00340999"/>
    <w:rsid w:val="00340A00"/>
    <w:rsid w:val="00340D92"/>
    <w:rsid w:val="00340DD8"/>
    <w:rsid w:val="00340F2C"/>
    <w:rsid w:val="00341180"/>
    <w:rsid w:val="00341196"/>
    <w:rsid w:val="0034166F"/>
    <w:rsid w:val="0034195D"/>
    <w:rsid w:val="00341D40"/>
    <w:rsid w:val="00341D60"/>
    <w:rsid w:val="00341F68"/>
    <w:rsid w:val="0034226A"/>
    <w:rsid w:val="0034233C"/>
    <w:rsid w:val="0034253F"/>
    <w:rsid w:val="003428E7"/>
    <w:rsid w:val="00342AB6"/>
    <w:rsid w:val="00342E57"/>
    <w:rsid w:val="00342E90"/>
    <w:rsid w:val="00343063"/>
    <w:rsid w:val="00343335"/>
    <w:rsid w:val="0034339B"/>
    <w:rsid w:val="00343B25"/>
    <w:rsid w:val="00343CB1"/>
    <w:rsid w:val="003441D8"/>
    <w:rsid w:val="00344512"/>
    <w:rsid w:val="003448E4"/>
    <w:rsid w:val="00344A6F"/>
    <w:rsid w:val="00344A86"/>
    <w:rsid w:val="00344A8F"/>
    <w:rsid w:val="00344C78"/>
    <w:rsid w:val="00344CBD"/>
    <w:rsid w:val="00344F28"/>
    <w:rsid w:val="00345278"/>
    <w:rsid w:val="003452BE"/>
    <w:rsid w:val="003452F5"/>
    <w:rsid w:val="0034547B"/>
    <w:rsid w:val="0034552B"/>
    <w:rsid w:val="003457E4"/>
    <w:rsid w:val="00345898"/>
    <w:rsid w:val="003458AA"/>
    <w:rsid w:val="00345FE8"/>
    <w:rsid w:val="00346246"/>
    <w:rsid w:val="0034650D"/>
    <w:rsid w:val="003466C9"/>
    <w:rsid w:val="00346722"/>
    <w:rsid w:val="00346895"/>
    <w:rsid w:val="003468DF"/>
    <w:rsid w:val="00346B6E"/>
    <w:rsid w:val="00346C55"/>
    <w:rsid w:val="00346C95"/>
    <w:rsid w:val="00346F5B"/>
    <w:rsid w:val="003471AB"/>
    <w:rsid w:val="0034749D"/>
    <w:rsid w:val="00347706"/>
    <w:rsid w:val="003477A5"/>
    <w:rsid w:val="0034796F"/>
    <w:rsid w:val="00347E57"/>
    <w:rsid w:val="00347F2B"/>
    <w:rsid w:val="003500AB"/>
    <w:rsid w:val="003502F6"/>
    <w:rsid w:val="003502F8"/>
    <w:rsid w:val="00350402"/>
    <w:rsid w:val="003504D1"/>
    <w:rsid w:val="00350567"/>
    <w:rsid w:val="00350610"/>
    <w:rsid w:val="00350C46"/>
    <w:rsid w:val="00350CF9"/>
    <w:rsid w:val="00350DF0"/>
    <w:rsid w:val="00350EC7"/>
    <w:rsid w:val="003519D5"/>
    <w:rsid w:val="00351B6D"/>
    <w:rsid w:val="00351E42"/>
    <w:rsid w:val="00352218"/>
    <w:rsid w:val="003522E9"/>
    <w:rsid w:val="00352624"/>
    <w:rsid w:val="00352A8B"/>
    <w:rsid w:val="00352F0C"/>
    <w:rsid w:val="00353082"/>
    <w:rsid w:val="00353178"/>
    <w:rsid w:val="003531CD"/>
    <w:rsid w:val="00353276"/>
    <w:rsid w:val="003538A8"/>
    <w:rsid w:val="0035399B"/>
    <w:rsid w:val="00353C9F"/>
    <w:rsid w:val="00353CB2"/>
    <w:rsid w:val="0035422A"/>
    <w:rsid w:val="0035443C"/>
    <w:rsid w:val="00354DFC"/>
    <w:rsid w:val="00354FFF"/>
    <w:rsid w:val="00355411"/>
    <w:rsid w:val="00355AE8"/>
    <w:rsid w:val="00355C68"/>
    <w:rsid w:val="00355CE8"/>
    <w:rsid w:val="00355D88"/>
    <w:rsid w:val="00356316"/>
    <w:rsid w:val="003564D3"/>
    <w:rsid w:val="00356571"/>
    <w:rsid w:val="003565A5"/>
    <w:rsid w:val="00357011"/>
    <w:rsid w:val="003571CA"/>
    <w:rsid w:val="003572AF"/>
    <w:rsid w:val="003574B0"/>
    <w:rsid w:val="003576BD"/>
    <w:rsid w:val="0035771C"/>
    <w:rsid w:val="00357C8F"/>
    <w:rsid w:val="00357D10"/>
    <w:rsid w:val="00357F9B"/>
    <w:rsid w:val="00360179"/>
    <w:rsid w:val="003601E7"/>
    <w:rsid w:val="00360300"/>
    <w:rsid w:val="003607D2"/>
    <w:rsid w:val="00360C3F"/>
    <w:rsid w:val="003610A5"/>
    <w:rsid w:val="0036133A"/>
    <w:rsid w:val="003614C6"/>
    <w:rsid w:val="00361502"/>
    <w:rsid w:val="003617E6"/>
    <w:rsid w:val="0036183E"/>
    <w:rsid w:val="00361964"/>
    <w:rsid w:val="00361A99"/>
    <w:rsid w:val="00361C78"/>
    <w:rsid w:val="00361ED6"/>
    <w:rsid w:val="00362B6A"/>
    <w:rsid w:val="00362CE9"/>
    <w:rsid w:val="00362D0A"/>
    <w:rsid w:val="00362EA7"/>
    <w:rsid w:val="00362F5F"/>
    <w:rsid w:val="00363083"/>
    <w:rsid w:val="00363085"/>
    <w:rsid w:val="00363176"/>
    <w:rsid w:val="003633A2"/>
    <w:rsid w:val="00363E56"/>
    <w:rsid w:val="00363F73"/>
    <w:rsid w:val="00363FC4"/>
    <w:rsid w:val="003643B3"/>
    <w:rsid w:val="00364448"/>
    <w:rsid w:val="0036450B"/>
    <w:rsid w:val="003647DB"/>
    <w:rsid w:val="00364A7F"/>
    <w:rsid w:val="00364B5B"/>
    <w:rsid w:val="00364B96"/>
    <w:rsid w:val="00364DB8"/>
    <w:rsid w:val="00364E80"/>
    <w:rsid w:val="003650D5"/>
    <w:rsid w:val="003651CF"/>
    <w:rsid w:val="00365550"/>
    <w:rsid w:val="003656A2"/>
    <w:rsid w:val="003659DE"/>
    <w:rsid w:val="00365E8E"/>
    <w:rsid w:val="00365F3D"/>
    <w:rsid w:val="00366129"/>
    <w:rsid w:val="003665E6"/>
    <w:rsid w:val="00366976"/>
    <w:rsid w:val="00366B37"/>
    <w:rsid w:val="00366EBD"/>
    <w:rsid w:val="00366FA6"/>
    <w:rsid w:val="00366FD0"/>
    <w:rsid w:val="0036702B"/>
    <w:rsid w:val="003670DA"/>
    <w:rsid w:val="00367237"/>
    <w:rsid w:val="003675E5"/>
    <w:rsid w:val="00367878"/>
    <w:rsid w:val="00367BF3"/>
    <w:rsid w:val="003700C4"/>
    <w:rsid w:val="00370271"/>
    <w:rsid w:val="00370313"/>
    <w:rsid w:val="00370499"/>
    <w:rsid w:val="003704A4"/>
    <w:rsid w:val="003704B7"/>
    <w:rsid w:val="003704EE"/>
    <w:rsid w:val="003707AD"/>
    <w:rsid w:val="0037089A"/>
    <w:rsid w:val="00370ADE"/>
    <w:rsid w:val="00370BAE"/>
    <w:rsid w:val="00370BB4"/>
    <w:rsid w:val="00370EFC"/>
    <w:rsid w:val="003711DB"/>
    <w:rsid w:val="003715DB"/>
    <w:rsid w:val="00371924"/>
    <w:rsid w:val="00371B19"/>
    <w:rsid w:val="00372333"/>
    <w:rsid w:val="0037239A"/>
    <w:rsid w:val="00372566"/>
    <w:rsid w:val="003725A6"/>
    <w:rsid w:val="00372846"/>
    <w:rsid w:val="003728BD"/>
    <w:rsid w:val="00372EFC"/>
    <w:rsid w:val="003730DD"/>
    <w:rsid w:val="003734B0"/>
    <w:rsid w:val="003736F7"/>
    <w:rsid w:val="003739A6"/>
    <w:rsid w:val="003739C7"/>
    <w:rsid w:val="003739FE"/>
    <w:rsid w:val="00373A89"/>
    <w:rsid w:val="00374077"/>
    <w:rsid w:val="003744BF"/>
    <w:rsid w:val="003745B8"/>
    <w:rsid w:val="0037461E"/>
    <w:rsid w:val="003746C8"/>
    <w:rsid w:val="00374F17"/>
    <w:rsid w:val="00374FC8"/>
    <w:rsid w:val="003750BE"/>
    <w:rsid w:val="0037548C"/>
    <w:rsid w:val="00375CE1"/>
    <w:rsid w:val="00376031"/>
    <w:rsid w:val="00376047"/>
    <w:rsid w:val="00376149"/>
    <w:rsid w:val="003762C5"/>
    <w:rsid w:val="00376549"/>
    <w:rsid w:val="0037658F"/>
    <w:rsid w:val="003767AE"/>
    <w:rsid w:val="0037691F"/>
    <w:rsid w:val="0037696D"/>
    <w:rsid w:val="003769B1"/>
    <w:rsid w:val="003769E6"/>
    <w:rsid w:val="00376B83"/>
    <w:rsid w:val="00376FB1"/>
    <w:rsid w:val="003771E9"/>
    <w:rsid w:val="00377338"/>
    <w:rsid w:val="003774B4"/>
    <w:rsid w:val="003776BF"/>
    <w:rsid w:val="00377727"/>
    <w:rsid w:val="003778FE"/>
    <w:rsid w:val="00377AB3"/>
    <w:rsid w:val="00377CC8"/>
    <w:rsid w:val="00377CF2"/>
    <w:rsid w:val="00380260"/>
    <w:rsid w:val="00380261"/>
    <w:rsid w:val="00380409"/>
    <w:rsid w:val="00380515"/>
    <w:rsid w:val="0038059C"/>
    <w:rsid w:val="003806E6"/>
    <w:rsid w:val="00380827"/>
    <w:rsid w:val="00380BA8"/>
    <w:rsid w:val="00380C27"/>
    <w:rsid w:val="00381090"/>
    <w:rsid w:val="0038119B"/>
    <w:rsid w:val="00381220"/>
    <w:rsid w:val="003812D3"/>
    <w:rsid w:val="003812F4"/>
    <w:rsid w:val="00381329"/>
    <w:rsid w:val="00381569"/>
    <w:rsid w:val="003815B2"/>
    <w:rsid w:val="0038199A"/>
    <w:rsid w:val="00381B5F"/>
    <w:rsid w:val="00381DAF"/>
    <w:rsid w:val="00381E4E"/>
    <w:rsid w:val="00381F16"/>
    <w:rsid w:val="00381FF1"/>
    <w:rsid w:val="00382230"/>
    <w:rsid w:val="00382278"/>
    <w:rsid w:val="0038238A"/>
    <w:rsid w:val="003825FB"/>
    <w:rsid w:val="003828CC"/>
    <w:rsid w:val="00382C6C"/>
    <w:rsid w:val="00382D16"/>
    <w:rsid w:val="00382F0A"/>
    <w:rsid w:val="00383414"/>
    <w:rsid w:val="00383894"/>
    <w:rsid w:val="0038429E"/>
    <w:rsid w:val="0038437B"/>
    <w:rsid w:val="00384487"/>
    <w:rsid w:val="00384601"/>
    <w:rsid w:val="0038466E"/>
    <w:rsid w:val="00384728"/>
    <w:rsid w:val="00384ACE"/>
    <w:rsid w:val="00384AFA"/>
    <w:rsid w:val="00384D4C"/>
    <w:rsid w:val="00385311"/>
    <w:rsid w:val="003853EC"/>
    <w:rsid w:val="003855B0"/>
    <w:rsid w:val="0038560C"/>
    <w:rsid w:val="00385A20"/>
    <w:rsid w:val="00385BF9"/>
    <w:rsid w:val="00385C75"/>
    <w:rsid w:val="00385FF5"/>
    <w:rsid w:val="003861EC"/>
    <w:rsid w:val="003862FB"/>
    <w:rsid w:val="0038634E"/>
    <w:rsid w:val="0038636D"/>
    <w:rsid w:val="00386382"/>
    <w:rsid w:val="00386638"/>
    <w:rsid w:val="00386740"/>
    <w:rsid w:val="0038679D"/>
    <w:rsid w:val="00386836"/>
    <w:rsid w:val="0038683A"/>
    <w:rsid w:val="0038687D"/>
    <w:rsid w:val="00386B38"/>
    <w:rsid w:val="00386C64"/>
    <w:rsid w:val="00387192"/>
    <w:rsid w:val="0038752D"/>
    <w:rsid w:val="003877D4"/>
    <w:rsid w:val="0038787C"/>
    <w:rsid w:val="003878B4"/>
    <w:rsid w:val="003878CB"/>
    <w:rsid w:val="00387D1A"/>
    <w:rsid w:val="00390083"/>
    <w:rsid w:val="0039015F"/>
    <w:rsid w:val="003901D5"/>
    <w:rsid w:val="00390243"/>
    <w:rsid w:val="00390534"/>
    <w:rsid w:val="003905FF"/>
    <w:rsid w:val="003907F3"/>
    <w:rsid w:val="00390D34"/>
    <w:rsid w:val="00390E3B"/>
    <w:rsid w:val="00390E8F"/>
    <w:rsid w:val="003912DF"/>
    <w:rsid w:val="003913C8"/>
    <w:rsid w:val="003915B1"/>
    <w:rsid w:val="00391752"/>
    <w:rsid w:val="00391A19"/>
    <w:rsid w:val="00391A65"/>
    <w:rsid w:val="00391BBF"/>
    <w:rsid w:val="00391C7C"/>
    <w:rsid w:val="00391EF4"/>
    <w:rsid w:val="003922A2"/>
    <w:rsid w:val="003923CC"/>
    <w:rsid w:val="003925D2"/>
    <w:rsid w:val="003925E7"/>
    <w:rsid w:val="0039261C"/>
    <w:rsid w:val="0039268A"/>
    <w:rsid w:val="003927B2"/>
    <w:rsid w:val="003928BE"/>
    <w:rsid w:val="00392A76"/>
    <w:rsid w:val="00393244"/>
    <w:rsid w:val="00393600"/>
    <w:rsid w:val="00393A4C"/>
    <w:rsid w:val="00393AF2"/>
    <w:rsid w:val="00393BC7"/>
    <w:rsid w:val="00393D92"/>
    <w:rsid w:val="00393E44"/>
    <w:rsid w:val="00393EBA"/>
    <w:rsid w:val="00393F47"/>
    <w:rsid w:val="003940CD"/>
    <w:rsid w:val="00394171"/>
    <w:rsid w:val="00394197"/>
    <w:rsid w:val="00394401"/>
    <w:rsid w:val="00394610"/>
    <w:rsid w:val="00394770"/>
    <w:rsid w:val="003948CE"/>
    <w:rsid w:val="00394CF3"/>
    <w:rsid w:val="00394DF4"/>
    <w:rsid w:val="00394EFC"/>
    <w:rsid w:val="003953DB"/>
    <w:rsid w:val="0039559F"/>
    <w:rsid w:val="003955B0"/>
    <w:rsid w:val="00395622"/>
    <w:rsid w:val="00395647"/>
    <w:rsid w:val="003956D0"/>
    <w:rsid w:val="00395848"/>
    <w:rsid w:val="003958E9"/>
    <w:rsid w:val="00395A28"/>
    <w:rsid w:val="00395A95"/>
    <w:rsid w:val="00395D9C"/>
    <w:rsid w:val="003960CE"/>
    <w:rsid w:val="003960E4"/>
    <w:rsid w:val="0039612B"/>
    <w:rsid w:val="00396197"/>
    <w:rsid w:val="00396248"/>
    <w:rsid w:val="003963CB"/>
    <w:rsid w:val="00396884"/>
    <w:rsid w:val="00396C4D"/>
    <w:rsid w:val="00397046"/>
    <w:rsid w:val="0039707D"/>
    <w:rsid w:val="003973E9"/>
    <w:rsid w:val="00397632"/>
    <w:rsid w:val="00397AD1"/>
    <w:rsid w:val="00397B14"/>
    <w:rsid w:val="00397B68"/>
    <w:rsid w:val="00397BB8"/>
    <w:rsid w:val="003A013D"/>
    <w:rsid w:val="003A0185"/>
    <w:rsid w:val="003A0298"/>
    <w:rsid w:val="003A074C"/>
    <w:rsid w:val="003A0835"/>
    <w:rsid w:val="003A089B"/>
    <w:rsid w:val="003A09A4"/>
    <w:rsid w:val="003A0A6A"/>
    <w:rsid w:val="003A0A81"/>
    <w:rsid w:val="003A0C8E"/>
    <w:rsid w:val="003A0FCF"/>
    <w:rsid w:val="003A1724"/>
    <w:rsid w:val="003A18A2"/>
    <w:rsid w:val="003A1A68"/>
    <w:rsid w:val="003A1CC9"/>
    <w:rsid w:val="003A1DF2"/>
    <w:rsid w:val="003A1E60"/>
    <w:rsid w:val="003A1EFE"/>
    <w:rsid w:val="003A1F04"/>
    <w:rsid w:val="003A1FF2"/>
    <w:rsid w:val="003A2111"/>
    <w:rsid w:val="003A2889"/>
    <w:rsid w:val="003A2D76"/>
    <w:rsid w:val="003A2DC3"/>
    <w:rsid w:val="003A2DCA"/>
    <w:rsid w:val="003A2EEC"/>
    <w:rsid w:val="003A2F05"/>
    <w:rsid w:val="003A320B"/>
    <w:rsid w:val="003A35DF"/>
    <w:rsid w:val="003A3709"/>
    <w:rsid w:val="003A3981"/>
    <w:rsid w:val="003A3B8B"/>
    <w:rsid w:val="003A3C5C"/>
    <w:rsid w:val="003A3E47"/>
    <w:rsid w:val="003A3FBF"/>
    <w:rsid w:val="003A43B3"/>
    <w:rsid w:val="003A44B0"/>
    <w:rsid w:val="003A44BC"/>
    <w:rsid w:val="003A4523"/>
    <w:rsid w:val="003A45B4"/>
    <w:rsid w:val="003A473D"/>
    <w:rsid w:val="003A4860"/>
    <w:rsid w:val="003A48A4"/>
    <w:rsid w:val="003A50CF"/>
    <w:rsid w:val="003A51C2"/>
    <w:rsid w:val="003A52AF"/>
    <w:rsid w:val="003A5626"/>
    <w:rsid w:val="003A5DD5"/>
    <w:rsid w:val="003A5E92"/>
    <w:rsid w:val="003A64C0"/>
    <w:rsid w:val="003A6587"/>
    <w:rsid w:val="003A675F"/>
    <w:rsid w:val="003A69D5"/>
    <w:rsid w:val="003A69DA"/>
    <w:rsid w:val="003A6C85"/>
    <w:rsid w:val="003A6E76"/>
    <w:rsid w:val="003A6EFA"/>
    <w:rsid w:val="003A7016"/>
    <w:rsid w:val="003A736C"/>
    <w:rsid w:val="003A7474"/>
    <w:rsid w:val="003A7661"/>
    <w:rsid w:val="003A76EC"/>
    <w:rsid w:val="003A781C"/>
    <w:rsid w:val="003A78F5"/>
    <w:rsid w:val="003A798F"/>
    <w:rsid w:val="003A7AAA"/>
    <w:rsid w:val="003A7AB2"/>
    <w:rsid w:val="003A7AD5"/>
    <w:rsid w:val="003B00C0"/>
    <w:rsid w:val="003B01F2"/>
    <w:rsid w:val="003B072F"/>
    <w:rsid w:val="003B0A62"/>
    <w:rsid w:val="003B0C2A"/>
    <w:rsid w:val="003B0F49"/>
    <w:rsid w:val="003B111C"/>
    <w:rsid w:val="003B1233"/>
    <w:rsid w:val="003B1280"/>
    <w:rsid w:val="003B13A5"/>
    <w:rsid w:val="003B13AE"/>
    <w:rsid w:val="003B1809"/>
    <w:rsid w:val="003B1964"/>
    <w:rsid w:val="003B1AAF"/>
    <w:rsid w:val="003B1EE8"/>
    <w:rsid w:val="003B1F49"/>
    <w:rsid w:val="003B1F4A"/>
    <w:rsid w:val="003B22E3"/>
    <w:rsid w:val="003B232C"/>
    <w:rsid w:val="003B26F5"/>
    <w:rsid w:val="003B2AE8"/>
    <w:rsid w:val="003B2F1C"/>
    <w:rsid w:val="003B2F3E"/>
    <w:rsid w:val="003B3006"/>
    <w:rsid w:val="003B3012"/>
    <w:rsid w:val="003B3203"/>
    <w:rsid w:val="003B365E"/>
    <w:rsid w:val="003B38EC"/>
    <w:rsid w:val="003B3ECE"/>
    <w:rsid w:val="003B3FA3"/>
    <w:rsid w:val="003B3FCF"/>
    <w:rsid w:val="003B4014"/>
    <w:rsid w:val="003B41A6"/>
    <w:rsid w:val="003B47A5"/>
    <w:rsid w:val="003B47C8"/>
    <w:rsid w:val="003B47D5"/>
    <w:rsid w:val="003B481D"/>
    <w:rsid w:val="003B486E"/>
    <w:rsid w:val="003B49A3"/>
    <w:rsid w:val="003B4B7B"/>
    <w:rsid w:val="003B4C82"/>
    <w:rsid w:val="003B4D4D"/>
    <w:rsid w:val="003B4FB5"/>
    <w:rsid w:val="003B50A5"/>
    <w:rsid w:val="003B5360"/>
    <w:rsid w:val="003B53E7"/>
    <w:rsid w:val="003B5437"/>
    <w:rsid w:val="003B57F4"/>
    <w:rsid w:val="003B58A1"/>
    <w:rsid w:val="003B5A6C"/>
    <w:rsid w:val="003B5B58"/>
    <w:rsid w:val="003B5B5A"/>
    <w:rsid w:val="003B5B74"/>
    <w:rsid w:val="003B5B86"/>
    <w:rsid w:val="003B5F53"/>
    <w:rsid w:val="003B6B10"/>
    <w:rsid w:val="003B6B67"/>
    <w:rsid w:val="003B6BED"/>
    <w:rsid w:val="003B6C66"/>
    <w:rsid w:val="003B72E2"/>
    <w:rsid w:val="003B76B2"/>
    <w:rsid w:val="003B76CF"/>
    <w:rsid w:val="003B7726"/>
    <w:rsid w:val="003B7A40"/>
    <w:rsid w:val="003B7A5F"/>
    <w:rsid w:val="003B7B12"/>
    <w:rsid w:val="003C00E5"/>
    <w:rsid w:val="003C01A7"/>
    <w:rsid w:val="003C04CA"/>
    <w:rsid w:val="003C04FD"/>
    <w:rsid w:val="003C05A5"/>
    <w:rsid w:val="003C05B0"/>
    <w:rsid w:val="003C068A"/>
    <w:rsid w:val="003C073D"/>
    <w:rsid w:val="003C0AC3"/>
    <w:rsid w:val="003C0D65"/>
    <w:rsid w:val="003C10FB"/>
    <w:rsid w:val="003C1571"/>
    <w:rsid w:val="003C1ADB"/>
    <w:rsid w:val="003C1AE3"/>
    <w:rsid w:val="003C1CDC"/>
    <w:rsid w:val="003C1D31"/>
    <w:rsid w:val="003C1DD2"/>
    <w:rsid w:val="003C1DE4"/>
    <w:rsid w:val="003C1DFA"/>
    <w:rsid w:val="003C1E00"/>
    <w:rsid w:val="003C263C"/>
    <w:rsid w:val="003C26A6"/>
    <w:rsid w:val="003C2899"/>
    <w:rsid w:val="003C2A48"/>
    <w:rsid w:val="003C2A5A"/>
    <w:rsid w:val="003C2B1D"/>
    <w:rsid w:val="003C2DDF"/>
    <w:rsid w:val="003C2FE8"/>
    <w:rsid w:val="003C3008"/>
    <w:rsid w:val="003C31A5"/>
    <w:rsid w:val="003C34AA"/>
    <w:rsid w:val="003C34B5"/>
    <w:rsid w:val="003C35B2"/>
    <w:rsid w:val="003C391C"/>
    <w:rsid w:val="003C3B55"/>
    <w:rsid w:val="003C3D8B"/>
    <w:rsid w:val="003C4097"/>
    <w:rsid w:val="003C438F"/>
    <w:rsid w:val="003C43F0"/>
    <w:rsid w:val="003C4B95"/>
    <w:rsid w:val="003C4E35"/>
    <w:rsid w:val="003C516E"/>
    <w:rsid w:val="003C5EAD"/>
    <w:rsid w:val="003C5FA9"/>
    <w:rsid w:val="003C6428"/>
    <w:rsid w:val="003C64F3"/>
    <w:rsid w:val="003C6750"/>
    <w:rsid w:val="003C69D4"/>
    <w:rsid w:val="003C6BC4"/>
    <w:rsid w:val="003C6E18"/>
    <w:rsid w:val="003C6EB3"/>
    <w:rsid w:val="003C6FF1"/>
    <w:rsid w:val="003C7057"/>
    <w:rsid w:val="003C707A"/>
    <w:rsid w:val="003C7383"/>
    <w:rsid w:val="003C796F"/>
    <w:rsid w:val="003C7E6A"/>
    <w:rsid w:val="003C7E9B"/>
    <w:rsid w:val="003D02B6"/>
    <w:rsid w:val="003D056D"/>
    <w:rsid w:val="003D05E9"/>
    <w:rsid w:val="003D06DE"/>
    <w:rsid w:val="003D09D5"/>
    <w:rsid w:val="003D0A65"/>
    <w:rsid w:val="003D0AFF"/>
    <w:rsid w:val="003D0F95"/>
    <w:rsid w:val="003D0FFB"/>
    <w:rsid w:val="003D10A4"/>
    <w:rsid w:val="003D117C"/>
    <w:rsid w:val="003D1365"/>
    <w:rsid w:val="003D13CF"/>
    <w:rsid w:val="003D1448"/>
    <w:rsid w:val="003D1532"/>
    <w:rsid w:val="003D1538"/>
    <w:rsid w:val="003D1659"/>
    <w:rsid w:val="003D1758"/>
    <w:rsid w:val="003D1846"/>
    <w:rsid w:val="003D1E28"/>
    <w:rsid w:val="003D1E43"/>
    <w:rsid w:val="003D1F07"/>
    <w:rsid w:val="003D2020"/>
    <w:rsid w:val="003D2024"/>
    <w:rsid w:val="003D2123"/>
    <w:rsid w:val="003D240D"/>
    <w:rsid w:val="003D26DD"/>
    <w:rsid w:val="003D2BB4"/>
    <w:rsid w:val="003D2CC6"/>
    <w:rsid w:val="003D2F55"/>
    <w:rsid w:val="003D2FA3"/>
    <w:rsid w:val="003D32D0"/>
    <w:rsid w:val="003D36C8"/>
    <w:rsid w:val="003D3711"/>
    <w:rsid w:val="003D3740"/>
    <w:rsid w:val="003D37B5"/>
    <w:rsid w:val="003D393A"/>
    <w:rsid w:val="003D3A08"/>
    <w:rsid w:val="003D3A97"/>
    <w:rsid w:val="003D3AB6"/>
    <w:rsid w:val="003D3D80"/>
    <w:rsid w:val="003D4108"/>
    <w:rsid w:val="003D423F"/>
    <w:rsid w:val="003D45FF"/>
    <w:rsid w:val="003D49D7"/>
    <w:rsid w:val="003D4C80"/>
    <w:rsid w:val="003D4C9B"/>
    <w:rsid w:val="003D5514"/>
    <w:rsid w:val="003D5892"/>
    <w:rsid w:val="003D5961"/>
    <w:rsid w:val="003D59B3"/>
    <w:rsid w:val="003D5B5E"/>
    <w:rsid w:val="003D5DFB"/>
    <w:rsid w:val="003D5E7B"/>
    <w:rsid w:val="003D638C"/>
    <w:rsid w:val="003D67A4"/>
    <w:rsid w:val="003D6B0C"/>
    <w:rsid w:val="003D6B4E"/>
    <w:rsid w:val="003D6DCB"/>
    <w:rsid w:val="003D6F5E"/>
    <w:rsid w:val="003D7040"/>
    <w:rsid w:val="003D72A3"/>
    <w:rsid w:val="003D7437"/>
    <w:rsid w:val="003D7687"/>
    <w:rsid w:val="003D7808"/>
    <w:rsid w:val="003D7A32"/>
    <w:rsid w:val="003D7CC6"/>
    <w:rsid w:val="003D7E15"/>
    <w:rsid w:val="003D7E17"/>
    <w:rsid w:val="003E0015"/>
    <w:rsid w:val="003E003B"/>
    <w:rsid w:val="003E0080"/>
    <w:rsid w:val="003E01F8"/>
    <w:rsid w:val="003E02F2"/>
    <w:rsid w:val="003E03A2"/>
    <w:rsid w:val="003E03C0"/>
    <w:rsid w:val="003E045C"/>
    <w:rsid w:val="003E091C"/>
    <w:rsid w:val="003E0A19"/>
    <w:rsid w:val="003E0B5B"/>
    <w:rsid w:val="003E0CFF"/>
    <w:rsid w:val="003E1315"/>
    <w:rsid w:val="003E13F5"/>
    <w:rsid w:val="003E1503"/>
    <w:rsid w:val="003E1557"/>
    <w:rsid w:val="003E16EF"/>
    <w:rsid w:val="003E1B61"/>
    <w:rsid w:val="003E1B72"/>
    <w:rsid w:val="003E1C5B"/>
    <w:rsid w:val="003E1DD9"/>
    <w:rsid w:val="003E1F0D"/>
    <w:rsid w:val="003E2119"/>
    <w:rsid w:val="003E21EE"/>
    <w:rsid w:val="003E2338"/>
    <w:rsid w:val="003E23FC"/>
    <w:rsid w:val="003E2474"/>
    <w:rsid w:val="003E26CE"/>
    <w:rsid w:val="003E2806"/>
    <w:rsid w:val="003E2E0A"/>
    <w:rsid w:val="003E2EF2"/>
    <w:rsid w:val="003E3699"/>
    <w:rsid w:val="003E36F5"/>
    <w:rsid w:val="003E3883"/>
    <w:rsid w:val="003E38FA"/>
    <w:rsid w:val="003E39B1"/>
    <w:rsid w:val="003E3CC3"/>
    <w:rsid w:val="003E3F6F"/>
    <w:rsid w:val="003E41A3"/>
    <w:rsid w:val="003E431B"/>
    <w:rsid w:val="003E4338"/>
    <w:rsid w:val="003E43C3"/>
    <w:rsid w:val="003E466B"/>
    <w:rsid w:val="003E4877"/>
    <w:rsid w:val="003E4AA5"/>
    <w:rsid w:val="003E4BA3"/>
    <w:rsid w:val="003E4BBE"/>
    <w:rsid w:val="003E52B5"/>
    <w:rsid w:val="003E5874"/>
    <w:rsid w:val="003E5912"/>
    <w:rsid w:val="003E5BD4"/>
    <w:rsid w:val="003E5C1C"/>
    <w:rsid w:val="003E5C6D"/>
    <w:rsid w:val="003E6035"/>
    <w:rsid w:val="003E603A"/>
    <w:rsid w:val="003E6477"/>
    <w:rsid w:val="003E656F"/>
    <w:rsid w:val="003E6717"/>
    <w:rsid w:val="003E6796"/>
    <w:rsid w:val="003E67A2"/>
    <w:rsid w:val="003E67AC"/>
    <w:rsid w:val="003E6940"/>
    <w:rsid w:val="003E6A66"/>
    <w:rsid w:val="003E6B8A"/>
    <w:rsid w:val="003E6BE6"/>
    <w:rsid w:val="003E6C14"/>
    <w:rsid w:val="003E6D3C"/>
    <w:rsid w:val="003E6F9A"/>
    <w:rsid w:val="003E7115"/>
    <w:rsid w:val="003E719A"/>
    <w:rsid w:val="003E7231"/>
    <w:rsid w:val="003E7674"/>
    <w:rsid w:val="003E7706"/>
    <w:rsid w:val="003E7790"/>
    <w:rsid w:val="003E78FC"/>
    <w:rsid w:val="003E7978"/>
    <w:rsid w:val="003E7BBC"/>
    <w:rsid w:val="003F00BB"/>
    <w:rsid w:val="003F0694"/>
    <w:rsid w:val="003F0739"/>
    <w:rsid w:val="003F08CE"/>
    <w:rsid w:val="003F0B53"/>
    <w:rsid w:val="003F0BB9"/>
    <w:rsid w:val="003F1262"/>
    <w:rsid w:val="003F1637"/>
    <w:rsid w:val="003F1687"/>
    <w:rsid w:val="003F185B"/>
    <w:rsid w:val="003F192F"/>
    <w:rsid w:val="003F19E1"/>
    <w:rsid w:val="003F1C41"/>
    <w:rsid w:val="003F1F2B"/>
    <w:rsid w:val="003F2263"/>
    <w:rsid w:val="003F2324"/>
    <w:rsid w:val="003F2BC3"/>
    <w:rsid w:val="003F2FEC"/>
    <w:rsid w:val="003F319D"/>
    <w:rsid w:val="003F32B7"/>
    <w:rsid w:val="003F3739"/>
    <w:rsid w:val="003F3836"/>
    <w:rsid w:val="003F387C"/>
    <w:rsid w:val="003F3B6C"/>
    <w:rsid w:val="003F3C63"/>
    <w:rsid w:val="003F415C"/>
    <w:rsid w:val="003F4368"/>
    <w:rsid w:val="003F4369"/>
    <w:rsid w:val="003F438A"/>
    <w:rsid w:val="003F456A"/>
    <w:rsid w:val="003F468A"/>
    <w:rsid w:val="003F4813"/>
    <w:rsid w:val="003F49AD"/>
    <w:rsid w:val="003F4C87"/>
    <w:rsid w:val="003F4CEB"/>
    <w:rsid w:val="003F4FA5"/>
    <w:rsid w:val="003F532A"/>
    <w:rsid w:val="003F5647"/>
    <w:rsid w:val="003F597B"/>
    <w:rsid w:val="003F5DCB"/>
    <w:rsid w:val="003F6029"/>
    <w:rsid w:val="003F683D"/>
    <w:rsid w:val="003F6F6A"/>
    <w:rsid w:val="003F7056"/>
    <w:rsid w:val="003F7097"/>
    <w:rsid w:val="003F7AB1"/>
    <w:rsid w:val="003F7B87"/>
    <w:rsid w:val="003F7F6A"/>
    <w:rsid w:val="00400019"/>
    <w:rsid w:val="0040039D"/>
    <w:rsid w:val="00400497"/>
    <w:rsid w:val="004004E3"/>
    <w:rsid w:val="00400550"/>
    <w:rsid w:val="00400633"/>
    <w:rsid w:val="0040066A"/>
    <w:rsid w:val="00400703"/>
    <w:rsid w:val="00400C68"/>
    <w:rsid w:val="00400F83"/>
    <w:rsid w:val="00401093"/>
    <w:rsid w:val="00401702"/>
    <w:rsid w:val="0040170B"/>
    <w:rsid w:val="004017C7"/>
    <w:rsid w:val="004019CF"/>
    <w:rsid w:val="00401AEA"/>
    <w:rsid w:val="00401B48"/>
    <w:rsid w:val="00401DF1"/>
    <w:rsid w:val="0040240C"/>
    <w:rsid w:val="00402461"/>
    <w:rsid w:val="0040255F"/>
    <w:rsid w:val="004028CF"/>
    <w:rsid w:val="004028DD"/>
    <w:rsid w:val="00402B98"/>
    <w:rsid w:val="00402CB2"/>
    <w:rsid w:val="00402D8F"/>
    <w:rsid w:val="004030C5"/>
    <w:rsid w:val="0040346E"/>
    <w:rsid w:val="00403570"/>
    <w:rsid w:val="00403A28"/>
    <w:rsid w:val="00404132"/>
    <w:rsid w:val="00404138"/>
    <w:rsid w:val="00404143"/>
    <w:rsid w:val="00404269"/>
    <w:rsid w:val="0040461A"/>
    <w:rsid w:val="00404680"/>
    <w:rsid w:val="00404699"/>
    <w:rsid w:val="00404A32"/>
    <w:rsid w:val="00404ED0"/>
    <w:rsid w:val="00404EDF"/>
    <w:rsid w:val="00404FE3"/>
    <w:rsid w:val="0040544B"/>
    <w:rsid w:val="00405540"/>
    <w:rsid w:val="00405798"/>
    <w:rsid w:val="00405B72"/>
    <w:rsid w:val="00405C0E"/>
    <w:rsid w:val="00405D77"/>
    <w:rsid w:val="00405FE3"/>
    <w:rsid w:val="00406001"/>
    <w:rsid w:val="00406307"/>
    <w:rsid w:val="00406783"/>
    <w:rsid w:val="00406E6F"/>
    <w:rsid w:val="004073C7"/>
    <w:rsid w:val="0040759B"/>
    <w:rsid w:val="0040764A"/>
    <w:rsid w:val="004077A5"/>
    <w:rsid w:val="004077E5"/>
    <w:rsid w:val="004079AE"/>
    <w:rsid w:val="00407CC6"/>
    <w:rsid w:val="00407F38"/>
    <w:rsid w:val="004101D9"/>
    <w:rsid w:val="004102CC"/>
    <w:rsid w:val="00410367"/>
    <w:rsid w:val="00410521"/>
    <w:rsid w:val="0041067D"/>
    <w:rsid w:val="00410A5F"/>
    <w:rsid w:val="00410B23"/>
    <w:rsid w:val="00410EAD"/>
    <w:rsid w:val="004110BA"/>
    <w:rsid w:val="0041122F"/>
    <w:rsid w:val="00411633"/>
    <w:rsid w:val="0041176F"/>
    <w:rsid w:val="00411A67"/>
    <w:rsid w:val="00411EAD"/>
    <w:rsid w:val="004120F0"/>
    <w:rsid w:val="00412255"/>
    <w:rsid w:val="00412300"/>
    <w:rsid w:val="004124BA"/>
    <w:rsid w:val="00412584"/>
    <w:rsid w:val="0041261E"/>
    <w:rsid w:val="004126AD"/>
    <w:rsid w:val="00412A80"/>
    <w:rsid w:val="00412D15"/>
    <w:rsid w:val="00412EF4"/>
    <w:rsid w:val="0041301A"/>
    <w:rsid w:val="00413033"/>
    <w:rsid w:val="004131FE"/>
    <w:rsid w:val="00413987"/>
    <w:rsid w:val="00413B23"/>
    <w:rsid w:val="00413B8F"/>
    <w:rsid w:val="00413E84"/>
    <w:rsid w:val="0041404D"/>
    <w:rsid w:val="004140E3"/>
    <w:rsid w:val="0041429B"/>
    <w:rsid w:val="0041447E"/>
    <w:rsid w:val="0041477D"/>
    <w:rsid w:val="00414978"/>
    <w:rsid w:val="00414DFE"/>
    <w:rsid w:val="00414F25"/>
    <w:rsid w:val="00415037"/>
    <w:rsid w:val="004151D6"/>
    <w:rsid w:val="004151F0"/>
    <w:rsid w:val="00415479"/>
    <w:rsid w:val="00415843"/>
    <w:rsid w:val="00415A7A"/>
    <w:rsid w:val="00415D8A"/>
    <w:rsid w:val="00415E4D"/>
    <w:rsid w:val="00415EFF"/>
    <w:rsid w:val="00415F40"/>
    <w:rsid w:val="004164F2"/>
    <w:rsid w:val="004165A4"/>
    <w:rsid w:val="004167C2"/>
    <w:rsid w:val="00416AA2"/>
    <w:rsid w:val="00416D76"/>
    <w:rsid w:val="00417062"/>
    <w:rsid w:val="00417069"/>
    <w:rsid w:val="0041717E"/>
    <w:rsid w:val="0041766C"/>
    <w:rsid w:val="00417718"/>
    <w:rsid w:val="004177ED"/>
    <w:rsid w:val="00417C11"/>
    <w:rsid w:val="004200E6"/>
    <w:rsid w:val="00420125"/>
    <w:rsid w:val="0042050E"/>
    <w:rsid w:val="00420627"/>
    <w:rsid w:val="0042078B"/>
    <w:rsid w:val="00420AB7"/>
    <w:rsid w:val="00421062"/>
    <w:rsid w:val="00421207"/>
    <w:rsid w:val="00421451"/>
    <w:rsid w:val="0042151B"/>
    <w:rsid w:val="00421973"/>
    <w:rsid w:val="004219AF"/>
    <w:rsid w:val="00421A5C"/>
    <w:rsid w:val="00421FE2"/>
    <w:rsid w:val="004223E4"/>
    <w:rsid w:val="004225CB"/>
    <w:rsid w:val="004227BB"/>
    <w:rsid w:val="004228FD"/>
    <w:rsid w:val="004229AC"/>
    <w:rsid w:val="00422BA5"/>
    <w:rsid w:val="00422BA6"/>
    <w:rsid w:val="00422F41"/>
    <w:rsid w:val="00423316"/>
    <w:rsid w:val="00423546"/>
    <w:rsid w:val="00423B1B"/>
    <w:rsid w:val="00423DBB"/>
    <w:rsid w:val="0042406A"/>
    <w:rsid w:val="00424611"/>
    <w:rsid w:val="00424628"/>
    <w:rsid w:val="00424638"/>
    <w:rsid w:val="004247AA"/>
    <w:rsid w:val="00424B52"/>
    <w:rsid w:val="00424E9A"/>
    <w:rsid w:val="00425230"/>
    <w:rsid w:val="004252D6"/>
    <w:rsid w:val="00425479"/>
    <w:rsid w:val="004256EC"/>
    <w:rsid w:val="004257CD"/>
    <w:rsid w:val="00425ADA"/>
    <w:rsid w:val="00425BC7"/>
    <w:rsid w:val="00425D20"/>
    <w:rsid w:val="00425D22"/>
    <w:rsid w:val="00425E1B"/>
    <w:rsid w:val="00425F8C"/>
    <w:rsid w:val="00426022"/>
    <w:rsid w:val="004261EA"/>
    <w:rsid w:val="004264E5"/>
    <w:rsid w:val="0042699D"/>
    <w:rsid w:val="004269F9"/>
    <w:rsid w:val="0042742F"/>
    <w:rsid w:val="004277D2"/>
    <w:rsid w:val="00427961"/>
    <w:rsid w:val="004279F1"/>
    <w:rsid w:val="00427B3C"/>
    <w:rsid w:val="00427CDF"/>
    <w:rsid w:val="00427D0E"/>
    <w:rsid w:val="00427E0A"/>
    <w:rsid w:val="00427F27"/>
    <w:rsid w:val="00430214"/>
    <w:rsid w:val="004302A6"/>
    <w:rsid w:val="0043041E"/>
    <w:rsid w:val="00430431"/>
    <w:rsid w:val="0043045F"/>
    <w:rsid w:val="0043052B"/>
    <w:rsid w:val="00430614"/>
    <w:rsid w:val="004307CE"/>
    <w:rsid w:val="00430E5E"/>
    <w:rsid w:val="00430ECC"/>
    <w:rsid w:val="00431073"/>
    <w:rsid w:val="0043122E"/>
    <w:rsid w:val="00431294"/>
    <w:rsid w:val="004316BA"/>
    <w:rsid w:val="00431921"/>
    <w:rsid w:val="00431ACE"/>
    <w:rsid w:val="00431C5D"/>
    <w:rsid w:val="00431D37"/>
    <w:rsid w:val="0043222C"/>
    <w:rsid w:val="0043281E"/>
    <w:rsid w:val="00432E10"/>
    <w:rsid w:val="00433316"/>
    <w:rsid w:val="004333E3"/>
    <w:rsid w:val="0043356D"/>
    <w:rsid w:val="00433CA5"/>
    <w:rsid w:val="00433CB3"/>
    <w:rsid w:val="0043444E"/>
    <w:rsid w:val="00434454"/>
    <w:rsid w:val="004348E9"/>
    <w:rsid w:val="00434E70"/>
    <w:rsid w:val="00435131"/>
    <w:rsid w:val="00435258"/>
    <w:rsid w:val="00435503"/>
    <w:rsid w:val="0043550A"/>
    <w:rsid w:val="004357B1"/>
    <w:rsid w:val="004357FF"/>
    <w:rsid w:val="00435FD5"/>
    <w:rsid w:val="0043621A"/>
    <w:rsid w:val="00436244"/>
    <w:rsid w:val="0043631B"/>
    <w:rsid w:val="00436450"/>
    <w:rsid w:val="0043645B"/>
    <w:rsid w:val="00436B10"/>
    <w:rsid w:val="00436B9B"/>
    <w:rsid w:val="00436C2C"/>
    <w:rsid w:val="00436CC2"/>
    <w:rsid w:val="00436D03"/>
    <w:rsid w:val="00436FEE"/>
    <w:rsid w:val="004370CF"/>
    <w:rsid w:val="0043746F"/>
    <w:rsid w:val="004375E7"/>
    <w:rsid w:val="004376DE"/>
    <w:rsid w:val="00437890"/>
    <w:rsid w:val="00437898"/>
    <w:rsid w:val="004378BA"/>
    <w:rsid w:val="00437BDB"/>
    <w:rsid w:val="00437E47"/>
    <w:rsid w:val="00440491"/>
    <w:rsid w:val="0044074E"/>
    <w:rsid w:val="004408A1"/>
    <w:rsid w:val="00440A5A"/>
    <w:rsid w:val="00440E8C"/>
    <w:rsid w:val="00440FD1"/>
    <w:rsid w:val="00441120"/>
    <w:rsid w:val="004412D3"/>
    <w:rsid w:val="00441354"/>
    <w:rsid w:val="00441AB1"/>
    <w:rsid w:val="00441B78"/>
    <w:rsid w:val="00441E83"/>
    <w:rsid w:val="00441FE1"/>
    <w:rsid w:val="0044200B"/>
    <w:rsid w:val="004421B6"/>
    <w:rsid w:val="004422A5"/>
    <w:rsid w:val="004423DA"/>
    <w:rsid w:val="004424FD"/>
    <w:rsid w:val="0044283B"/>
    <w:rsid w:val="0044285E"/>
    <w:rsid w:val="00442944"/>
    <w:rsid w:val="00442988"/>
    <w:rsid w:val="00442B2C"/>
    <w:rsid w:val="00442EB7"/>
    <w:rsid w:val="00442F6D"/>
    <w:rsid w:val="00442F79"/>
    <w:rsid w:val="00443035"/>
    <w:rsid w:val="0044303D"/>
    <w:rsid w:val="00443398"/>
    <w:rsid w:val="00443415"/>
    <w:rsid w:val="0044395F"/>
    <w:rsid w:val="00443AC7"/>
    <w:rsid w:val="00443CBB"/>
    <w:rsid w:val="00443CD6"/>
    <w:rsid w:val="00443CE2"/>
    <w:rsid w:val="00443DD9"/>
    <w:rsid w:val="00443E42"/>
    <w:rsid w:val="00444181"/>
    <w:rsid w:val="00444400"/>
    <w:rsid w:val="0044458B"/>
    <w:rsid w:val="00444690"/>
    <w:rsid w:val="00444A8B"/>
    <w:rsid w:val="0044506B"/>
    <w:rsid w:val="00445860"/>
    <w:rsid w:val="00445943"/>
    <w:rsid w:val="0044598B"/>
    <w:rsid w:val="00445A36"/>
    <w:rsid w:val="00445D6E"/>
    <w:rsid w:val="00445F29"/>
    <w:rsid w:val="00446179"/>
    <w:rsid w:val="00446367"/>
    <w:rsid w:val="00446572"/>
    <w:rsid w:val="0044672A"/>
    <w:rsid w:val="004467FC"/>
    <w:rsid w:val="00446D1C"/>
    <w:rsid w:val="00446FB4"/>
    <w:rsid w:val="00447128"/>
    <w:rsid w:val="00447152"/>
    <w:rsid w:val="00447264"/>
    <w:rsid w:val="004472C0"/>
    <w:rsid w:val="004478F8"/>
    <w:rsid w:val="00447925"/>
    <w:rsid w:val="00447971"/>
    <w:rsid w:val="00447ACB"/>
    <w:rsid w:val="00447AFB"/>
    <w:rsid w:val="00447FC2"/>
    <w:rsid w:val="0045000C"/>
    <w:rsid w:val="0045000E"/>
    <w:rsid w:val="00450126"/>
    <w:rsid w:val="004501BF"/>
    <w:rsid w:val="004501E2"/>
    <w:rsid w:val="004501F3"/>
    <w:rsid w:val="0045024F"/>
    <w:rsid w:val="004502C8"/>
    <w:rsid w:val="0045031E"/>
    <w:rsid w:val="00450503"/>
    <w:rsid w:val="00450549"/>
    <w:rsid w:val="00450696"/>
    <w:rsid w:val="0045090A"/>
    <w:rsid w:val="00450A96"/>
    <w:rsid w:val="00450BAA"/>
    <w:rsid w:val="0045169A"/>
    <w:rsid w:val="00451A5E"/>
    <w:rsid w:val="00451E30"/>
    <w:rsid w:val="00451F61"/>
    <w:rsid w:val="0045247E"/>
    <w:rsid w:val="00452490"/>
    <w:rsid w:val="00452497"/>
    <w:rsid w:val="004524A3"/>
    <w:rsid w:val="00452544"/>
    <w:rsid w:val="004527C3"/>
    <w:rsid w:val="004529FF"/>
    <w:rsid w:val="00452A17"/>
    <w:rsid w:val="00452C45"/>
    <w:rsid w:val="004532C2"/>
    <w:rsid w:val="004534B0"/>
    <w:rsid w:val="00453585"/>
    <w:rsid w:val="004535FA"/>
    <w:rsid w:val="00453636"/>
    <w:rsid w:val="004537D3"/>
    <w:rsid w:val="00453AE4"/>
    <w:rsid w:val="00453F08"/>
    <w:rsid w:val="00454085"/>
    <w:rsid w:val="00454927"/>
    <w:rsid w:val="00454A0A"/>
    <w:rsid w:val="00454AC5"/>
    <w:rsid w:val="00454BF9"/>
    <w:rsid w:val="00454D3A"/>
    <w:rsid w:val="00454FBD"/>
    <w:rsid w:val="0045535C"/>
    <w:rsid w:val="00455743"/>
    <w:rsid w:val="00455A9D"/>
    <w:rsid w:val="00455AA5"/>
    <w:rsid w:val="00455B02"/>
    <w:rsid w:val="00455C4E"/>
    <w:rsid w:val="00455D21"/>
    <w:rsid w:val="00456459"/>
    <w:rsid w:val="0045670E"/>
    <w:rsid w:val="0045687C"/>
    <w:rsid w:val="0045699F"/>
    <w:rsid w:val="00456EB4"/>
    <w:rsid w:val="00456F39"/>
    <w:rsid w:val="00456FF5"/>
    <w:rsid w:val="00457126"/>
    <w:rsid w:val="00457173"/>
    <w:rsid w:val="004574CE"/>
    <w:rsid w:val="004574F7"/>
    <w:rsid w:val="00457742"/>
    <w:rsid w:val="004579A1"/>
    <w:rsid w:val="00457E45"/>
    <w:rsid w:val="00457EED"/>
    <w:rsid w:val="004601F4"/>
    <w:rsid w:val="00460206"/>
    <w:rsid w:val="00460271"/>
    <w:rsid w:val="00460526"/>
    <w:rsid w:val="00460602"/>
    <w:rsid w:val="004608BA"/>
    <w:rsid w:val="00460963"/>
    <w:rsid w:val="00460D35"/>
    <w:rsid w:val="00460F2B"/>
    <w:rsid w:val="004612D3"/>
    <w:rsid w:val="004614D7"/>
    <w:rsid w:val="0046164D"/>
    <w:rsid w:val="004616A8"/>
    <w:rsid w:val="00461736"/>
    <w:rsid w:val="00461EF4"/>
    <w:rsid w:val="004624BB"/>
    <w:rsid w:val="004627F9"/>
    <w:rsid w:val="0046294B"/>
    <w:rsid w:val="00462A16"/>
    <w:rsid w:val="00462A51"/>
    <w:rsid w:val="004631A9"/>
    <w:rsid w:val="0046345F"/>
    <w:rsid w:val="004635EC"/>
    <w:rsid w:val="00463694"/>
    <w:rsid w:val="00463DA2"/>
    <w:rsid w:val="00463F99"/>
    <w:rsid w:val="00463FB6"/>
    <w:rsid w:val="00464418"/>
    <w:rsid w:val="00464671"/>
    <w:rsid w:val="00464790"/>
    <w:rsid w:val="0046480A"/>
    <w:rsid w:val="00464AB2"/>
    <w:rsid w:val="00464D18"/>
    <w:rsid w:val="00464D52"/>
    <w:rsid w:val="00464E47"/>
    <w:rsid w:val="00464E56"/>
    <w:rsid w:val="0046518C"/>
    <w:rsid w:val="0046528B"/>
    <w:rsid w:val="004653FA"/>
    <w:rsid w:val="00465883"/>
    <w:rsid w:val="004658CE"/>
    <w:rsid w:val="004659A7"/>
    <w:rsid w:val="00465AE4"/>
    <w:rsid w:val="00465BBB"/>
    <w:rsid w:val="00465E0A"/>
    <w:rsid w:val="00466075"/>
    <w:rsid w:val="00466120"/>
    <w:rsid w:val="00466A8A"/>
    <w:rsid w:val="00466AE1"/>
    <w:rsid w:val="00466B38"/>
    <w:rsid w:val="00466B52"/>
    <w:rsid w:val="00466D25"/>
    <w:rsid w:val="00467544"/>
    <w:rsid w:val="00467614"/>
    <w:rsid w:val="00467A51"/>
    <w:rsid w:val="00467FB0"/>
    <w:rsid w:val="00470221"/>
    <w:rsid w:val="004705FB"/>
    <w:rsid w:val="00470631"/>
    <w:rsid w:val="00470727"/>
    <w:rsid w:val="0047094B"/>
    <w:rsid w:val="00470FE4"/>
    <w:rsid w:val="0047159E"/>
    <w:rsid w:val="0047197A"/>
    <w:rsid w:val="00471A64"/>
    <w:rsid w:val="00471BDC"/>
    <w:rsid w:val="00471CD7"/>
    <w:rsid w:val="00471F80"/>
    <w:rsid w:val="00472134"/>
    <w:rsid w:val="0047230B"/>
    <w:rsid w:val="004728BC"/>
    <w:rsid w:val="00472995"/>
    <w:rsid w:val="00472A02"/>
    <w:rsid w:val="00472BE5"/>
    <w:rsid w:val="00472D7E"/>
    <w:rsid w:val="00472E9A"/>
    <w:rsid w:val="004730D3"/>
    <w:rsid w:val="004730DA"/>
    <w:rsid w:val="00473248"/>
    <w:rsid w:val="004732A5"/>
    <w:rsid w:val="00473527"/>
    <w:rsid w:val="00473562"/>
    <w:rsid w:val="00473790"/>
    <w:rsid w:val="004737F9"/>
    <w:rsid w:val="00473CE9"/>
    <w:rsid w:val="00473D5B"/>
    <w:rsid w:val="00473E2C"/>
    <w:rsid w:val="00473ED8"/>
    <w:rsid w:val="00473F21"/>
    <w:rsid w:val="0047411F"/>
    <w:rsid w:val="004741D9"/>
    <w:rsid w:val="0047423D"/>
    <w:rsid w:val="00474460"/>
    <w:rsid w:val="004745AA"/>
    <w:rsid w:val="004745C7"/>
    <w:rsid w:val="00474757"/>
    <w:rsid w:val="00474B3D"/>
    <w:rsid w:val="00474E08"/>
    <w:rsid w:val="00475044"/>
    <w:rsid w:val="00475448"/>
    <w:rsid w:val="0047586D"/>
    <w:rsid w:val="00475B4F"/>
    <w:rsid w:val="00475DE2"/>
    <w:rsid w:val="0047602D"/>
    <w:rsid w:val="00476096"/>
    <w:rsid w:val="0047629A"/>
    <w:rsid w:val="004763D7"/>
    <w:rsid w:val="004767A1"/>
    <w:rsid w:val="00476AFE"/>
    <w:rsid w:val="00476BAE"/>
    <w:rsid w:val="00476C2D"/>
    <w:rsid w:val="00476DD5"/>
    <w:rsid w:val="0047740E"/>
    <w:rsid w:val="00477468"/>
    <w:rsid w:val="004776B6"/>
    <w:rsid w:val="00477701"/>
    <w:rsid w:val="00477AD6"/>
    <w:rsid w:val="00477BAB"/>
    <w:rsid w:val="00477C6C"/>
    <w:rsid w:val="00477CD9"/>
    <w:rsid w:val="00477DA6"/>
    <w:rsid w:val="00477E2F"/>
    <w:rsid w:val="00477F1F"/>
    <w:rsid w:val="00477FE2"/>
    <w:rsid w:val="0048004C"/>
    <w:rsid w:val="0048004E"/>
    <w:rsid w:val="00480679"/>
    <w:rsid w:val="004806F3"/>
    <w:rsid w:val="00480B5B"/>
    <w:rsid w:val="00480C63"/>
    <w:rsid w:val="00480CCA"/>
    <w:rsid w:val="00480D29"/>
    <w:rsid w:val="00480DAB"/>
    <w:rsid w:val="00481035"/>
    <w:rsid w:val="00481409"/>
    <w:rsid w:val="00481423"/>
    <w:rsid w:val="0048167C"/>
    <w:rsid w:val="00481A6C"/>
    <w:rsid w:val="00481D1E"/>
    <w:rsid w:val="00482588"/>
    <w:rsid w:val="00482BD0"/>
    <w:rsid w:val="00482CEE"/>
    <w:rsid w:val="004833AD"/>
    <w:rsid w:val="0048343F"/>
    <w:rsid w:val="00483777"/>
    <w:rsid w:val="00483B7E"/>
    <w:rsid w:val="00483E07"/>
    <w:rsid w:val="00483E0E"/>
    <w:rsid w:val="0048422B"/>
    <w:rsid w:val="0048453B"/>
    <w:rsid w:val="004847E2"/>
    <w:rsid w:val="0048484A"/>
    <w:rsid w:val="0048485D"/>
    <w:rsid w:val="00484B8D"/>
    <w:rsid w:val="00484D87"/>
    <w:rsid w:val="004850C4"/>
    <w:rsid w:val="004850D4"/>
    <w:rsid w:val="00485209"/>
    <w:rsid w:val="0048556B"/>
    <w:rsid w:val="00485831"/>
    <w:rsid w:val="0048599F"/>
    <w:rsid w:val="00485A75"/>
    <w:rsid w:val="00485E5E"/>
    <w:rsid w:val="00485EAE"/>
    <w:rsid w:val="00485FA2"/>
    <w:rsid w:val="0048678E"/>
    <w:rsid w:val="004868FE"/>
    <w:rsid w:val="00486999"/>
    <w:rsid w:val="00487251"/>
    <w:rsid w:val="00487484"/>
    <w:rsid w:val="004877C1"/>
    <w:rsid w:val="00487F50"/>
    <w:rsid w:val="0049022A"/>
    <w:rsid w:val="004903CA"/>
    <w:rsid w:val="0049063D"/>
    <w:rsid w:val="00490770"/>
    <w:rsid w:val="00490BBC"/>
    <w:rsid w:val="00490EA0"/>
    <w:rsid w:val="00490EC1"/>
    <w:rsid w:val="00490F81"/>
    <w:rsid w:val="00490F87"/>
    <w:rsid w:val="0049102E"/>
    <w:rsid w:val="00491176"/>
    <w:rsid w:val="0049177F"/>
    <w:rsid w:val="00491912"/>
    <w:rsid w:val="004919CA"/>
    <w:rsid w:val="00491C37"/>
    <w:rsid w:val="00491CB2"/>
    <w:rsid w:val="00491DCE"/>
    <w:rsid w:val="00491ECA"/>
    <w:rsid w:val="00492B7C"/>
    <w:rsid w:val="00492C85"/>
    <w:rsid w:val="00492CE7"/>
    <w:rsid w:val="0049314A"/>
    <w:rsid w:val="0049334E"/>
    <w:rsid w:val="004935C6"/>
    <w:rsid w:val="004935F2"/>
    <w:rsid w:val="00493918"/>
    <w:rsid w:val="00493B8F"/>
    <w:rsid w:val="00493BA7"/>
    <w:rsid w:val="00493EAE"/>
    <w:rsid w:val="004942A8"/>
    <w:rsid w:val="004944C2"/>
    <w:rsid w:val="00494564"/>
    <w:rsid w:val="00494963"/>
    <w:rsid w:val="00494A5F"/>
    <w:rsid w:val="00494A8C"/>
    <w:rsid w:val="00494AD0"/>
    <w:rsid w:val="00494BD4"/>
    <w:rsid w:val="00494CEF"/>
    <w:rsid w:val="00494DD5"/>
    <w:rsid w:val="00494EE1"/>
    <w:rsid w:val="004950B9"/>
    <w:rsid w:val="004952A2"/>
    <w:rsid w:val="0049533A"/>
    <w:rsid w:val="0049578C"/>
    <w:rsid w:val="00495A38"/>
    <w:rsid w:val="00495B8A"/>
    <w:rsid w:val="00495E70"/>
    <w:rsid w:val="00495EB6"/>
    <w:rsid w:val="00495ECA"/>
    <w:rsid w:val="00495F5B"/>
    <w:rsid w:val="00495FD1"/>
    <w:rsid w:val="00495FE0"/>
    <w:rsid w:val="00496036"/>
    <w:rsid w:val="00496087"/>
    <w:rsid w:val="00496445"/>
    <w:rsid w:val="0049693A"/>
    <w:rsid w:val="00496C79"/>
    <w:rsid w:val="00496D07"/>
    <w:rsid w:val="00496DDF"/>
    <w:rsid w:val="00496E61"/>
    <w:rsid w:val="00496E75"/>
    <w:rsid w:val="00496F1C"/>
    <w:rsid w:val="00496F3C"/>
    <w:rsid w:val="00496F5C"/>
    <w:rsid w:val="00497105"/>
    <w:rsid w:val="0049718D"/>
    <w:rsid w:val="0049741C"/>
    <w:rsid w:val="00497638"/>
    <w:rsid w:val="0049764A"/>
    <w:rsid w:val="0049777C"/>
    <w:rsid w:val="004977DF"/>
    <w:rsid w:val="00497A16"/>
    <w:rsid w:val="00497E12"/>
    <w:rsid w:val="00497FA7"/>
    <w:rsid w:val="004A01A8"/>
    <w:rsid w:val="004A039C"/>
    <w:rsid w:val="004A075F"/>
    <w:rsid w:val="004A0A16"/>
    <w:rsid w:val="004A0AEB"/>
    <w:rsid w:val="004A0CC2"/>
    <w:rsid w:val="004A116D"/>
    <w:rsid w:val="004A12FF"/>
    <w:rsid w:val="004A1389"/>
    <w:rsid w:val="004A1391"/>
    <w:rsid w:val="004A1547"/>
    <w:rsid w:val="004A1895"/>
    <w:rsid w:val="004A1A63"/>
    <w:rsid w:val="004A2027"/>
    <w:rsid w:val="004A21D8"/>
    <w:rsid w:val="004A2775"/>
    <w:rsid w:val="004A28A5"/>
    <w:rsid w:val="004A28B6"/>
    <w:rsid w:val="004A2F92"/>
    <w:rsid w:val="004A2FA9"/>
    <w:rsid w:val="004A31ED"/>
    <w:rsid w:val="004A3367"/>
    <w:rsid w:val="004A3446"/>
    <w:rsid w:val="004A3CB5"/>
    <w:rsid w:val="004A41D3"/>
    <w:rsid w:val="004A44CA"/>
    <w:rsid w:val="004A4787"/>
    <w:rsid w:val="004A4AE8"/>
    <w:rsid w:val="004A4BCB"/>
    <w:rsid w:val="004A4CE5"/>
    <w:rsid w:val="004A4D5C"/>
    <w:rsid w:val="004A4ED1"/>
    <w:rsid w:val="004A4EF6"/>
    <w:rsid w:val="004A5006"/>
    <w:rsid w:val="004A507B"/>
    <w:rsid w:val="004A5402"/>
    <w:rsid w:val="004A54AC"/>
    <w:rsid w:val="004A56AA"/>
    <w:rsid w:val="004A5716"/>
    <w:rsid w:val="004A5AA1"/>
    <w:rsid w:val="004A5BD6"/>
    <w:rsid w:val="004A5F53"/>
    <w:rsid w:val="004A5FEA"/>
    <w:rsid w:val="004A67D2"/>
    <w:rsid w:val="004A67EE"/>
    <w:rsid w:val="004A6B15"/>
    <w:rsid w:val="004A6B3C"/>
    <w:rsid w:val="004A6F24"/>
    <w:rsid w:val="004A7386"/>
    <w:rsid w:val="004A73F7"/>
    <w:rsid w:val="004A746C"/>
    <w:rsid w:val="004A781D"/>
    <w:rsid w:val="004A78B4"/>
    <w:rsid w:val="004A7A8D"/>
    <w:rsid w:val="004A7B4D"/>
    <w:rsid w:val="004A7E73"/>
    <w:rsid w:val="004A7EE6"/>
    <w:rsid w:val="004B044E"/>
    <w:rsid w:val="004B074A"/>
    <w:rsid w:val="004B0771"/>
    <w:rsid w:val="004B0821"/>
    <w:rsid w:val="004B0F05"/>
    <w:rsid w:val="004B1203"/>
    <w:rsid w:val="004B1218"/>
    <w:rsid w:val="004B131F"/>
    <w:rsid w:val="004B137C"/>
    <w:rsid w:val="004B17BA"/>
    <w:rsid w:val="004B17E6"/>
    <w:rsid w:val="004B1A7D"/>
    <w:rsid w:val="004B1B0E"/>
    <w:rsid w:val="004B2176"/>
    <w:rsid w:val="004B21D9"/>
    <w:rsid w:val="004B241F"/>
    <w:rsid w:val="004B2727"/>
    <w:rsid w:val="004B2879"/>
    <w:rsid w:val="004B2960"/>
    <w:rsid w:val="004B2E80"/>
    <w:rsid w:val="004B3060"/>
    <w:rsid w:val="004B3684"/>
    <w:rsid w:val="004B3777"/>
    <w:rsid w:val="004B3A72"/>
    <w:rsid w:val="004B3A8F"/>
    <w:rsid w:val="004B3B0F"/>
    <w:rsid w:val="004B3CA5"/>
    <w:rsid w:val="004B3D45"/>
    <w:rsid w:val="004B3E05"/>
    <w:rsid w:val="004B3E6A"/>
    <w:rsid w:val="004B3F19"/>
    <w:rsid w:val="004B43F9"/>
    <w:rsid w:val="004B442B"/>
    <w:rsid w:val="004B45A4"/>
    <w:rsid w:val="004B47C4"/>
    <w:rsid w:val="004B493E"/>
    <w:rsid w:val="004B4BC6"/>
    <w:rsid w:val="004B4BEE"/>
    <w:rsid w:val="004B4DDE"/>
    <w:rsid w:val="004B4FA3"/>
    <w:rsid w:val="004B5099"/>
    <w:rsid w:val="004B524B"/>
    <w:rsid w:val="004B525C"/>
    <w:rsid w:val="004B540E"/>
    <w:rsid w:val="004B54BA"/>
    <w:rsid w:val="004B555F"/>
    <w:rsid w:val="004B56AE"/>
    <w:rsid w:val="004B5758"/>
    <w:rsid w:val="004B577B"/>
    <w:rsid w:val="004B57E0"/>
    <w:rsid w:val="004B5C66"/>
    <w:rsid w:val="004B5E2B"/>
    <w:rsid w:val="004B5E72"/>
    <w:rsid w:val="004B5FD4"/>
    <w:rsid w:val="004B61A4"/>
    <w:rsid w:val="004B6201"/>
    <w:rsid w:val="004B6439"/>
    <w:rsid w:val="004B64C8"/>
    <w:rsid w:val="004B6851"/>
    <w:rsid w:val="004B6976"/>
    <w:rsid w:val="004B69CB"/>
    <w:rsid w:val="004B7035"/>
    <w:rsid w:val="004B718E"/>
    <w:rsid w:val="004B73BB"/>
    <w:rsid w:val="004B75DA"/>
    <w:rsid w:val="004B7654"/>
    <w:rsid w:val="004B77E7"/>
    <w:rsid w:val="004B7F19"/>
    <w:rsid w:val="004C012E"/>
    <w:rsid w:val="004C01B8"/>
    <w:rsid w:val="004C0526"/>
    <w:rsid w:val="004C096B"/>
    <w:rsid w:val="004C0ACF"/>
    <w:rsid w:val="004C0D1F"/>
    <w:rsid w:val="004C1002"/>
    <w:rsid w:val="004C131F"/>
    <w:rsid w:val="004C13C4"/>
    <w:rsid w:val="004C1824"/>
    <w:rsid w:val="004C1B6D"/>
    <w:rsid w:val="004C1CBE"/>
    <w:rsid w:val="004C1D18"/>
    <w:rsid w:val="004C1E23"/>
    <w:rsid w:val="004C2172"/>
    <w:rsid w:val="004C246E"/>
    <w:rsid w:val="004C262A"/>
    <w:rsid w:val="004C2A34"/>
    <w:rsid w:val="004C2C3C"/>
    <w:rsid w:val="004C2CA9"/>
    <w:rsid w:val="004C3256"/>
    <w:rsid w:val="004C338E"/>
    <w:rsid w:val="004C3439"/>
    <w:rsid w:val="004C3462"/>
    <w:rsid w:val="004C34B9"/>
    <w:rsid w:val="004C38DC"/>
    <w:rsid w:val="004C39EC"/>
    <w:rsid w:val="004C3DBA"/>
    <w:rsid w:val="004C46E9"/>
    <w:rsid w:val="004C4AF9"/>
    <w:rsid w:val="004C4CBB"/>
    <w:rsid w:val="004C4D27"/>
    <w:rsid w:val="004C4E09"/>
    <w:rsid w:val="004C5075"/>
    <w:rsid w:val="004C53B4"/>
    <w:rsid w:val="004C555A"/>
    <w:rsid w:val="004C5904"/>
    <w:rsid w:val="004C591D"/>
    <w:rsid w:val="004C5934"/>
    <w:rsid w:val="004C597F"/>
    <w:rsid w:val="004C5AF9"/>
    <w:rsid w:val="004C5B9A"/>
    <w:rsid w:val="004C5C9C"/>
    <w:rsid w:val="004C5D90"/>
    <w:rsid w:val="004C600B"/>
    <w:rsid w:val="004C606B"/>
    <w:rsid w:val="004C61A2"/>
    <w:rsid w:val="004C61BC"/>
    <w:rsid w:val="004C6305"/>
    <w:rsid w:val="004C67C8"/>
    <w:rsid w:val="004C6888"/>
    <w:rsid w:val="004C6B15"/>
    <w:rsid w:val="004C6B7E"/>
    <w:rsid w:val="004C6CA8"/>
    <w:rsid w:val="004C6D19"/>
    <w:rsid w:val="004C6F5C"/>
    <w:rsid w:val="004C716A"/>
    <w:rsid w:val="004C72AA"/>
    <w:rsid w:val="004C73A7"/>
    <w:rsid w:val="004C7493"/>
    <w:rsid w:val="004C74B8"/>
    <w:rsid w:val="004C7655"/>
    <w:rsid w:val="004C7BFE"/>
    <w:rsid w:val="004C7CF9"/>
    <w:rsid w:val="004C7D9A"/>
    <w:rsid w:val="004C7EC7"/>
    <w:rsid w:val="004D00E9"/>
    <w:rsid w:val="004D0320"/>
    <w:rsid w:val="004D0444"/>
    <w:rsid w:val="004D0507"/>
    <w:rsid w:val="004D06F4"/>
    <w:rsid w:val="004D0768"/>
    <w:rsid w:val="004D0BAD"/>
    <w:rsid w:val="004D0D5A"/>
    <w:rsid w:val="004D0E3C"/>
    <w:rsid w:val="004D1329"/>
    <w:rsid w:val="004D1335"/>
    <w:rsid w:val="004D1431"/>
    <w:rsid w:val="004D15EE"/>
    <w:rsid w:val="004D17FC"/>
    <w:rsid w:val="004D1835"/>
    <w:rsid w:val="004D19AE"/>
    <w:rsid w:val="004D1B8E"/>
    <w:rsid w:val="004D1FEB"/>
    <w:rsid w:val="004D2D46"/>
    <w:rsid w:val="004D2F16"/>
    <w:rsid w:val="004D31B0"/>
    <w:rsid w:val="004D31F7"/>
    <w:rsid w:val="004D324F"/>
    <w:rsid w:val="004D333C"/>
    <w:rsid w:val="004D3881"/>
    <w:rsid w:val="004D3947"/>
    <w:rsid w:val="004D3C04"/>
    <w:rsid w:val="004D3C48"/>
    <w:rsid w:val="004D3C4E"/>
    <w:rsid w:val="004D3DD0"/>
    <w:rsid w:val="004D4104"/>
    <w:rsid w:val="004D431D"/>
    <w:rsid w:val="004D437C"/>
    <w:rsid w:val="004D44BF"/>
    <w:rsid w:val="004D4768"/>
    <w:rsid w:val="004D47EA"/>
    <w:rsid w:val="004D4AA0"/>
    <w:rsid w:val="004D4E64"/>
    <w:rsid w:val="004D50BD"/>
    <w:rsid w:val="004D5555"/>
    <w:rsid w:val="004D57E1"/>
    <w:rsid w:val="004D58B5"/>
    <w:rsid w:val="004D5D7E"/>
    <w:rsid w:val="004D5EFB"/>
    <w:rsid w:val="004D67CC"/>
    <w:rsid w:val="004D67F1"/>
    <w:rsid w:val="004D6894"/>
    <w:rsid w:val="004D6CC1"/>
    <w:rsid w:val="004D6FCE"/>
    <w:rsid w:val="004D7062"/>
    <w:rsid w:val="004D7366"/>
    <w:rsid w:val="004D73E6"/>
    <w:rsid w:val="004D7DD3"/>
    <w:rsid w:val="004D7EB9"/>
    <w:rsid w:val="004D7F8E"/>
    <w:rsid w:val="004E014E"/>
    <w:rsid w:val="004E028F"/>
    <w:rsid w:val="004E0421"/>
    <w:rsid w:val="004E0485"/>
    <w:rsid w:val="004E068E"/>
    <w:rsid w:val="004E06D4"/>
    <w:rsid w:val="004E0ACB"/>
    <w:rsid w:val="004E0E29"/>
    <w:rsid w:val="004E0F3B"/>
    <w:rsid w:val="004E14D3"/>
    <w:rsid w:val="004E1654"/>
    <w:rsid w:val="004E16D5"/>
    <w:rsid w:val="004E1D7F"/>
    <w:rsid w:val="004E2321"/>
    <w:rsid w:val="004E24FB"/>
    <w:rsid w:val="004E257D"/>
    <w:rsid w:val="004E2596"/>
    <w:rsid w:val="004E2950"/>
    <w:rsid w:val="004E2C3C"/>
    <w:rsid w:val="004E2D25"/>
    <w:rsid w:val="004E2E3E"/>
    <w:rsid w:val="004E3179"/>
    <w:rsid w:val="004E333C"/>
    <w:rsid w:val="004E33FE"/>
    <w:rsid w:val="004E356F"/>
    <w:rsid w:val="004E3844"/>
    <w:rsid w:val="004E3A92"/>
    <w:rsid w:val="004E3BBD"/>
    <w:rsid w:val="004E3C57"/>
    <w:rsid w:val="004E3C8B"/>
    <w:rsid w:val="004E3DC2"/>
    <w:rsid w:val="004E4348"/>
    <w:rsid w:val="004E44CC"/>
    <w:rsid w:val="004E458C"/>
    <w:rsid w:val="004E4693"/>
    <w:rsid w:val="004E46CB"/>
    <w:rsid w:val="004E475B"/>
    <w:rsid w:val="004E49D8"/>
    <w:rsid w:val="004E4E30"/>
    <w:rsid w:val="004E4EA4"/>
    <w:rsid w:val="004E4F7E"/>
    <w:rsid w:val="004E50A3"/>
    <w:rsid w:val="004E50E5"/>
    <w:rsid w:val="004E523A"/>
    <w:rsid w:val="004E5261"/>
    <w:rsid w:val="004E56BD"/>
    <w:rsid w:val="004E5B7D"/>
    <w:rsid w:val="004E5D8A"/>
    <w:rsid w:val="004E5EF6"/>
    <w:rsid w:val="004E61D4"/>
    <w:rsid w:val="004E644C"/>
    <w:rsid w:val="004E6546"/>
    <w:rsid w:val="004E654B"/>
    <w:rsid w:val="004E688E"/>
    <w:rsid w:val="004E693A"/>
    <w:rsid w:val="004E6CDF"/>
    <w:rsid w:val="004E78DE"/>
    <w:rsid w:val="004E7946"/>
    <w:rsid w:val="004E7AD0"/>
    <w:rsid w:val="004E7F6A"/>
    <w:rsid w:val="004F0143"/>
    <w:rsid w:val="004F0585"/>
    <w:rsid w:val="004F062A"/>
    <w:rsid w:val="004F076D"/>
    <w:rsid w:val="004F092F"/>
    <w:rsid w:val="004F0975"/>
    <w:rsid w:val="004F0AAF"/>
    <w:rsid w:val="004F0C60"/>
    <w:rsid w:val="004F1480"/>
    <w:rsid w:val="004F14B8"/>
    <w:rsid w:val="004F172F"/>
    <w:rsid w:val="004F1BBB"/>
    <w:rsid w:val="004F215E"/>
    <w:rsid w:val="004F238D"/>
    <w:rsid w:val="004F2405"/>
    <w:rsid w:val="004F28BF"/>
    <w:rsid w:val="004F2919"/>
    <w:rsid w:val="004F2C73"/>
    <w:rsid w:val="004F2EB5"/>
    <w:rsid w:val="004F3130"/>
    <w:rsid w:val="004F3359"/>
    <w:rsid w:val="004F3B1D"/>
    <w:rsid w:val="004F3BA5"/>
    <w:rsid w:val="004F3E9A"/>
    <w:rsid w:val="004F3EE0"/>
    <w:rsid w:val="004F3F5C"/>
    <w:rsid w:val="004F408E"/>
    <w:rsid w:val="004F44C4"/>
    <w:rsid w:val="004F453F"/>
    <w:rsid w:val="004F4810"/>
    <w:rsid w:val="004F4B7E"/>
    <w:rsid w:val="004F4BD9"/>
    <w:rsid w:val="004F5321"/>
    <w:rsid w:val="004F5554"/>
    <w:rsid w:val="004F5574"/>
    <w:rsid w:val="004F566B"/>
    <w:rsid w:val="004F5A52"/>
    <w:rsid w:val="004F5BFF"/>
    <w:rsid w:val="004F5E39"/>
    <w:rsid w:val="004F604C"/>
    <w:rsid w:val="004F60A0"/>
    <w:rsid w:val="004F6191"/>
    <w:rsid w:val="004F62B3"/>
    <w:rsid w:val="004F63F9"/>
    <w:rsid w:val="004F6440"/>
    <w:rsid w:val="004F64EB"/>
    <w:rsid w:val="004F6722"/>
    <w:rsid w:val="004F67E2"/>
    <w:rsid w:val="004F68FE"/>
    <w:rsid w:val="004F6996"/>
    <w:rsid w:val="004F6A64"/>
    <w:rsid w:val="004F6E9C"/>
    <w:rsid w:val="004F7097"/>
    <w:rsid w:val="004F7130"/>
    <w:rsid w:val="004F7267"/>
    <w:rsid w:val="004F75EE"/>
    <w:rsid w:val="004F7B3C"/>
    <w:rsid w:val="004F7DDE"/>
    <w:rsid w:val="004F7F3B"/>
    <w:rsid w:val="005001C9"/>
    <w:rsid w:val="005005FA"/>
    <w:rsid w:val="0050064F"/>
    <w:rsid w:val="00500711"/>
    <w:rsid w:val="00500C74"/>
    <w:rsid w:val="00500E80"/>
    <w:rsid w:val="0050125F"/>
    <w:rsid w:val="0050135B"/>
    <w:rsid w:val="00501684"/>
    <w:rsid w:val="0050180C"/>
    <w:rsid w:val="00501B7B"/>
    <w:rsid w:val="00501D28"/>
    <w:rsid w:val="00501E9D"/>
    <w:rsid w:val="00501FA7"/>
    <w:rsid w:val="005020D1"/>
    <w:rsid w:val="0050284E"/>
    <w:rsid w:val="00502ACA"/>
    <w:rsid w:val="00502BF6"/>
    <w:rsid w:val="00502C3C"/>
    <w:rsid w:val="00502CF3"/>
    <w:rsid w:val="0050304D"/>
    <w:rsid w:val="0050309D"/>
    <w:rsid w:val="0050360F"/>
    <w:rsid w:val="00503E03"/>
    <w:rsid w:val="00503EAF"/>
    <w:rsid w:val="00503F7D"/>
    <w:rsid w:val="0050418B"/>
    <w:rsid w:val="0050430D"/>
    <w:rsid w:val="0050459B"/>
    <w:rsid w:val="0050482D"/>
    <w:rsid w:val="0050484A"/>
    <w:rsid w:val="0050496B"/>
    <w:rsid w:val="005049DA"/>
    <w:rsid w:val="00504AD4"/>
    <w:rsid w:val="00504C34"/>
    <w:rsid w:val="00504CFD"/>
    <w:rsid w:val="00504D34"/>
    <w:rsid w:val="00504FD4"/>
    <w:rsid w:val="0050511D"/>
    <w:rsid w:val="00505843"/>
    <w:rsid w:val="00505CB3"/>
    <w:rsid w:val="00505E62"/>
    <w:rsid w:val="00505F53"/>
    <w:rsid w:val="005060C1"/>
    <w:rsid w:val="0050611C"/>
    <w:rsid w:val="00506251"/>
    <w:rsid w:val="00506347"/>
    <w:rsid w:val="00506373"/>
    <w:rsid w:val="00506542"/>
    <w:rsid w:val="005067DC"/>
    <w:rsid w:val="0050691D"/>
    <w:rsid w:val="005069C6"/>
    <w:rsid w:val="00506C4A"/>
    <w:rsid w:val="00506CE9"/>
    <w:rsid w:val="00506DD1"/>
    <w:rsid w:val="00506E8A"/>
    <w:rsid w:val="00506F2E"/>
    <w:rsid w:val="00506F55"/>
    <w:rsid w:val="00506FDB"/>
    <w:rsid w:val="00507456"/>
    <w:rsid w:val="005078CB"/>
    <w:rsid w:val="00507B79"/>
    <w:rsid w:val="00507C21"/>
    <w:rsid w:val="00507DCF"/>
    <w:rsid w:val="0051021E"/>
    <w:rsid w:val="00510374"/>
    <w:rsid w:val="00510479"/>
    <w:rsid w:val="0051051A"/>
    <w:rsid w:val="00510804"/>
    <w:rsid w:val="00510D6D"/>
    <w:rsid w:val="00510D8A"/>
    <w:rsid w:val="00510E4D"/>
    <w:rsid w:val="00510FBB"/>
    <w:rsid w:val="00511053"/>
    <w:rsid w:val="00511805"/>
    <w:rsid w:val="005118A7"/>
    <w:rsid w:val="00511956"/>
    <w:rsid w:val="00511C00"/>
    <w:rsid w:val="00511E47"/>
    <w:rsid w:val="00511F3E"/>
    <w:rsid w:val="005123D2"/>
    <w:rsid w:val="005128A5"/>
    <w:rsid w:val="00512B9D"/>
    <w:rsid w:val="00512BD8"/>
    <w:rsid w:val="00512EBD"/>
    <w:rsid w:val="00512F16"/>
    <w:rsid w:val="0051325B"/>
    <w:rsid w:val="0051336B"/>
    <w:rsid w:val="005134B7"/>
    <w:rsid w:val="00513682"/>
    <w:rsid w:val="0051376A"/>
    <w:rsid w:val="00513794"/>
    <w:rsid w:val="00513A32"/>
    <w:rsid w:val="00513E96"/>
    <w:rsid w:val="00513F1D"/>
    <w:rsid w:val="00514356"/>
    <w:rsid w:val="0051446A"/>
    <w:rsid w:val="00514C04"/>
    <w:rsid w:val="00514C60"/>
    <w:rsid w:val="00514E66"/>
    <w:rsid w:val="00514EC9"/>
    <w:rsid w:val="00514FD6"/>
    <w:rsid w:val="00515165"/>
    <w:rsid w:val="005152C9"/>
    <w:rsid w:val="00515378"/>
    <w:rsid w:val="0051540D"/>
    <w:rsid w:val="0051545F"/>
    <w:rsid w:val="00515534"/>
    <w:rsid w:val="005156F0"/>
    <w:rsid w:val="0051592E"/>
    <w:rsid w:val="00515C46"/>
    <w:rsid w:val="00515CD5"/>
    <w:rsid w:val="00515CF3"/>
    <w:rsid w:val="00515D28"/>
    <w:rsid w:val="005160C0"/>
    <w:rsid w:val="00516392"/>
    <w:rsid w:val="005163ED"/>
    <w:rsid w:val="005165BF"/>
    <w:rsid w:val="00516C6F"/>
    <w:rsid w:val="00516E27"/>
    <w:rsid w:val="00516F8F"/>
    <w:rsid w:val="0051703E"/>
    <w:rsid w:val="005171D3"/>
    <w:rsid w:val="005174E1"/>
    <w:rsid w:val="0051752B"/>
    <w:rsid w:val="00517594"/>
    <w:rsid w:val="00517B66"/>
    <w:rsid w:val="00517DBD"/>
    <w:rsid w:val="00517E5A"/>
    <w:rsid w:val="00520359"/>
    <w:rsid w:val="00520623"/>
    <w:rsid w:val="00520BC4"/>
    <w:rsid w:val="00520BFB"/>
    <w:rsid w:val="00520D6D"/>
    <w:rsid w:val="00520ED3"/>
    <w:rsid w:val="0052123A"/>
    <w:rsid w:val="0052124E"/>
    <w:rsid w:val="005215AC"/>
    <w:rsid w:val="005217EE"/>
    <w:rsid w:val="00521C5C"/>
    <w:rsid w:val="00521C7E"/>
    <w:rsid w:val="00521D76"/>
    <w:rsid w:val="00521DC0"/>
    <w:rsid w:val="00521E95"/>
    <w:rsid w:val="00522002"/>
    <w:rsid w:val="00522060"/>
    <w:rsid w:val="00522120"/>
    <w:rsid w:val="005223D8"/>
    <w:rsid w:val="00522A79"/>
    <w:rsid w:val="00522B39"/>
    <w:rsid w:val="00522BD8"/>
    <w:rsid w:val="00522F3A"/>
    <w:rsid w:val="0052308C"/>
    <w:rsid w:val="00523163"/>
    <w:rsid w:val="00523307"/>
    <w:rsid w:val="00523B5B"/>
    <w:rsid w:val="00523C13"/>
    <w:rsid w:val="00523D37"/>
    <w:rsid w:val="00523D54"/>
    <w:rsid w:val="00523F65"/>
    <w:rsid w:val="0052428B"/>
    <w:rsid w:val="005242CC"/>
    <w:rsid w:val="00524439"/>
    <w:rsid w:val="005245D1"/>
    <w:rsid w:val="0052469D"/>
    <w:rsid w:val="0052471B"/>
    <w:rsid w:val="00524785"/>
    <w:rsid w:val="00524815"/>
    <w:rsid w:val="005249F8"/>
    <w:rsid w:val="00524C61"/>
    <w:rsid w:val="00524EAF"/>
    <w:rsid w:val="00524F57"/>
    <w:rsid w:val="00524FF7"/>
    <w:rsid w:val="00525166"/>
    <w:rsid w:val="005251A0"/>
    <w:rsid w:val="005254F9"/>
    <w:rsid w:val="0052566F"/>
    <w:rsid w:val="005257E4"/>
    <w:rsid w:val="00525A6F"/>
    <w:rsid w:val="00525A87"/>
    <w:rsid w:val="00525B10"/>
    <w:rsid w:val="00525CFC"/>
    <w:rsid w:val="00525DF0"/>
    <w:rsid w:val="0052601F"/>
    <w:rsid w:val="00526073"/>
    <w:rsid w:val="0052623F"/>
    <w:rsid w:val="005263F6"/>
    <w:rsid w:val="005264D4"/>
    <w:rsid w:val="00526B22"/>
    <w:rsid w:val="00526B29"/>
    <w:rsid w:val="00526CF0"/>
    <w:rsid w:val="005274C3"/>
    <w:rsid w:val="00527682"/>
    <w:rsid w:val="005277B7"/>
    <w:rsid w:val="0052782A"/>
    <w:rsid w:val="00527832"/>
    <w:rsid w:val="00527943"/>
    <w:rsid w:val="005279A8"/>
    <w:rsid w:val="005279F5"/>
    <w:rsid w:val="00527A6D"/>
    <w:rsid w:val="00527ACA"/>
    <w:rsid w:val="00527D1D"/>
    <w:rsid w:val="00527F29"/>
    <w:rsid w:val="00530078"/>
    <w:rsid w:val="00530081"/>
    <w:rsid w:val="00530302"/>
    <w:rsid w:val="005304BF"/>
    <w:rsid w:val="0053057E"/>
    <w:rsid w:val="00530705"/>
    <w:rsid w:val="00530737"/>
    <w:rsid w:val="00530DE8"/>
    <w:rsid w:val="00530EAA"/>
    <w:rsid w:val="00530EEE"/>
    <w:rsid w:val="00530F7F"/>
    <w:rsid w:val="00530F86"/>
    <w:rsid w:val="00531385"/>
    <w:rsid w:val="0053155C"/>
    <w:rsid w:val="0053158C"/>
    <w:rsid w:val="00531790"/>
    <w:rsid w:val="00531922"/>
    <w:rsid w:val="005319ED"/>
    <w:rsid w:val="00531A7A"/>
    <w:rsid w:val="00531D28"/>
    <w:rsid w:val="00531DEB"/>
    <w:rsid w:val="00532573"/>
    <w:rsid w:val="005325BE"/>
    <w:rsid w:val="00532C34"/>
    <w:rsid w:val="00532C63"/>
    <w:rsid w:val="00532D5E"/>
    <w:rsid w:val="00532E75"/>
    <w:rsid w:val="00532FCA"/>
    <w:rsid w:val="00533391"/>
    <w:rsid w:val="00533417"/>
    <w:rsid w:val="00533617"/>
    <w:rsid w:val="005336CC"/>
    <w:rsid w:val="00533954"/>
    <w:rsid w:val="00533AF2"/>
    <w:rsid w:val="00533CE2"/>
    <w:rsid w:val="00533D88"/>
    <w:rsid w:val="00533E28"/>
    <w:rsid w:val="0053455B"/>
    <w:rsid w:val="005347DB"/>
    <w:rsid w:val="005347F9"/>
    <w:rsid w:val="00535315"/>
    <w:rsid w:val="00535466"/>
    <w:rsid w:val="00535CC3"/>
    <w:rsid w:val="00535D5F"/>
    <w:rsid w:val="00535F3F"/>
    <w:rsid w:val="0053609F"/>
    <w:rsid w:val="005361EB"/>
    <w:rsid w:val="0053631E"/>
    <w:rsid w:val="005364C1"/>
    <w:rsid w:val="005364E9"/>
    <w:rsid w:val="00536693"/>
    <w:rsid w:val="005367DD"/>
    <w:rsid w:val="0053694E"/>
    <w:rsid w:val="005369F5"/>
    <w:rsid w:val="00536DF7"/>
    <w:rsid w:val="00536DFF"/>
    <w:rsid w:val="00536EC7"/>
    <w:rsid w:val="00536F84"/>
    <w:rsid w:val="00536F8E"/>
    <w:rsid w:val="00537388"/>
    <w:rsid w:val="005375AA"/>
    <w:rsid w:val="0053779E"/>
    <w:rsid w:val="00537877"/>
    <w:rsid w:val="00537A00"/>
    <w:rsid w:val="00537A0A"/>
    <w:rsid w:val="00537B5B"/>
    <w:rsid w:val="00537D76"/>
    <w:rsid w:val="00537E8A"/>
    <w:rsid w:val="005406BE"/>
    <w:rsid w:val="005406F3"/>
    <w:rsid w:val="005411AF"/>
    <w:rsid w:val="005411CB"/>
    <w:rsid w:val="0054131D"/>
    <w:rsid w:val="005415BA"/>
    <w:rsid w:val="00541606"/>
    <w:rsid w:val="005417F5"/>
    <w:rsid w:val="00542039"/>
    <w:rsid w:val="005420C9"/>
    <w:rsid w:val="00542682"/>
    <w:rsid w:val="00542817"/>
    <w:rsid w:val="00542A4D"/>
    <w:rsid w:val="0054324E"/>
    <w:rsid w:val="005435A8"/>
    <w:rsid w:val="0054371D"/>
    <w:rsid w:val="00543753"/>
    <w:rsid w:val="005438D7"/>
    <w:rsid w:val="00543A69"/>
    <w:rsid w:val="005440E3"/>
    <w:rsid w:val="00544163"/>
    <w:rsid w:val="005445EB"/>
    <w:rsid w:val="00544A2A"/>
    <w:rsid w:val="005450CD"/>
    <w:rsid w:val="005453CE"/>
    <w:rsid w:val="0054555D"/>
    <w:rsid w:val="0054595C"/>
    <w:rsid w:val="00545A9A"/>
    <w:rsid w:val="00545AB4"/>
    <w:rsid w:val="00545AED"/>
    <w:rsid w:val="00545E14"/>
    <w:rsid w:val="00545EE3"/>
    <w:rsid w:val="00545F4B"/>
    <w:rsid w:val="00546389"/>
    <w:rsid w:val="005464B2"/>
    <w:rsid w:val="00546760"/>
    <w:rsid w:val="0054680D"/>
    <w:rsid w:val="0054684D"/>
    <w:rsid w:val="00546974"/>
    <w:rsid w:val="00546C5B"/>
    <w:rsid w:val="00546C86"/>
    <w:rsid w:val="00546CCC"/>
    <w:rsid w:val="00546F4D"/>
    <w:rsid w:val="00547295"/>
    <w:rsid w:val="00547299"/>
    <w:rsid w:val="005472F8"/>
    <w:rsid w:val="005476AD"/>
    <w:rsid w:val="005476F0"/>
    <w:rsid w:val="0054772A"/>
    <w:rsid w:val="00547828"/>
    <w:rsid w:val="0054788F"/>
    <w:rsid w:val="005478C5"/>
    <w:rsid w:val="005505F6"/>
    <w:rsid w:val="00550658"/>
    <w:rsid w:val="005507D7"/>
    <w:rsid w:val="00550B9B"/>
    <w:rsid w:val="00550BEC"/>
    <w:rsid w:val="00550C57"/>
    <w:rsid w:val="00550ED7"/>
    <w:rsid w:val="00550EE8"/>
    <w:rsid w:val="00550F84"/>
    <w:rsid w:val="00551221"/>
    <w:rsid w:val="005513B3"/>
    <w:rsid w:val="0055141E"/>
    <w:rsid w:val="005516EE"/>
    <w:rsid w:val="005517FE"/>
    <w:rsid w:val="005518BD"/>
    <w:rsid w:val="00551B70"/>
    <w:rsid w:val="00551B8C"/>
    <w:rsid w:val="00551E26"/>
    <w:rsid w:val="00551FE6"/>
    <w:rsid w:val="005521E2"/>
    <w:rsid w:val="005522BB"/>
    <w:rsid w:val="0055242E"/>
    <w:rsid w:val="00552979"/>
    <w:rsid w:val="00552D87"/>
    <w:rsid w:val="005530D5"/>
    <w:rsid w:val="005534A3"/>
    <w:rsid w:val="00553643"/>
    <w:rsid w:val="005536EF"/>
    <w:rsid w:val="00553FCF"/>
    <w:rsid w:val="00553FD2"/>
    <w:rsid w:val="00554026"/>
    <w:rsid w:val="00554105"/>
    <w:rsid w:val="00554249"/>
    <w:rsid w:val="00554430"/>
    <w:rsid w:val="00554653"/>
    <w:rsid w:val="0055482F"/>
    <w:rsid w:val="0055497B"/>
    <w:rsid w:val="00554AFB"/>
    <w:rsid w:val="00554C7D"/>
    <w:rsid w:val="00554F3A"/>
    <w:rsid w:val="005552B7"/>
    <w:rsid w:val="0055531E"/>
    <w:rsid w:val="0055556F"/>
    <w:rsid w:val="0055565B"/>
    <w:rsid w:val="00555718"/>
    <w:rsid w:val="005557CD"/>
    <w:rsid w:val="00555AC9"/>
    <w:rsid w:val="00555BA0"/>
    <w:rsid w:val="00555FCE"/>
    <w:rsid w:val="00556152"/>
    <w:rsid w:val="00556155"/>
    <w:rsid w:val="005563CB"/>
    <w:rsid w:val="0055642E"/>
    <w:rsid w:val="005568CD"/>
    <w:rsid w:val="005569CB"/>
    <w:rsid w:val="00556C6C"/>
    <w:rsid w:val="00556EA2"/>
    <w:rsid w:val="00557062"/>
    <w:rsid w:val="00557095"/>
    <w:rsid w:val="00557537"/>
    <w:rsid w:val="00557710"/>
    <w:rsid w:val="00557833"/>
    <w:rsid w:val="0055785A"/>
    <w:rsid w:val="00557887"/>
    <w:rsid w:val="005578E2"/>
    <w:rsid w:val="00557D8A"/>
    <w:rsid w:val="00557E48"/>
    <w:rsid w:val="00557F13"/>
    <w:rsid w:val="00557F18"/>
    <w:rsid w:val="00560187"/>
    <w:rsid w:val="005601DD"/>
    <w:rsid w:val="005602AB"/>
    <w:rsid w:val="0056035A"/>
    <w:rsid w:val="00560376"/>
    <w:rsid w:val="00560B6D"/>
    <w:rsid w:val="00560CAC"/>
    <w:rsid w:val="00560FD0"/>
    <w:rsid w:val="00560FD1"/>
    <w:rsid w:val="00561042"/>
    <w:rsid w:val="00561352"/>
    <w:rsid w:val="00561584"/>
    <w:rsid w:val="005617AD"/>
    <w:rsid w:val="00561A48"/>
    <w:rsid w:val="00561C86"/>
    <w:rsid w:val="00561E7D"/>
    <w:rsid w:val="00562607"/>
    <w:rsid w:val="005627AA"/>
    <w:rsid w:val="00562894"/>
    <w:rsid w:val="005628F1"/>
    <w:rsid w:val="00562AC3"/>
    <w:rsid w:val="00562DE0"/>
    <w:rsid w:val="0056306C"/>
    <w:rsid w:val="00563106"/>
    <w:rsid w:val="00563769"/>
    <w:rsid w:val="00563CD1"/>
    <w:rsid w:val="00563D21"/>
    <w:rsid w:val="00563DE8"/>
    <w:rsid w:val="00563FC1"/>
    <w:rsid w:val="00564453"/>
    <w:rsid w:val="005647B8"/>
    <w:rsid w:val="00564ADB"/>
    <w:rsid w:val="00564BD0"/>
    <w:rsid w:val="00564ECF"/>
    <w:rsid w:val="00564FD5"/>
    <w:rsid w:val="0056544D"/>
    <w:rsid w:val="0056562A"/>
    <w:rsid w:val="00565673"/>
    <w:rsid w:val="0056588F"/>
    <w:rsid w:val="00565900"/>
    <w:rsid w:val="00565A7C"/>
    <w:rsid w:val="00565C15"/>
    <w:rsid w:val="00565C81"/>
    <w:rsid w:val="00566179"/>
    <w:rsid w:val="00566196"/>
    <w:rsid w:val="0056621E"/>
    <w:rsid w:val="005667E7"/>
    <w:rsid w:val="00566832"/>
    <w:rsid w:val="005668BD"/>
    <w:rsid w:val="00566AF4"/>
    <w:rsid w:val="005672B1"/>
    <w:rsid w:val="00567539"/>
    <w:rsid w:val="00567618"/>
    <w:rsid w:val="005677D8"/>
    <w:rsid w:val="00567959"/>
    <w:rsid w:val="00567B83"/>
    <w:rsid w:val="00567B9E"/>
    <w:rsid w:val="00567CB9"/>
    <w:rsid w:val="00567E69"/>
    <w:rsid w:val="00567FCF"/>
    <w:rsid w:val="005702BC"/>
    <w:rsid w:val="005705C3"/>
    <w:rsid w:val="005706FB"/>
    <w:rsid w:val="00570730"/>
    <w:rsid w:val="00570890"/>
    <w:rsid w:val="00570956"/>
    <w:rsid w:val="00570B9B"/>
    <w:rsid w:val="00570ED5"/>
    <w:rsid w:val="0057111F"/>
    <w:rsid w:val="00571123"/>
    <w:rsid w:val="00571357"/>
    <w:rsid w:val="00571423"/>
    <w:rsid w:val="00571664"/>
    <w:rsid w:val="00571810"/>
    <w:rsid w:val="00571A01"/>
    <w:rsid w:val="00571BE0"/>
    <w:rsid w:val="00571C80"/>
    <w:rsid w:val="00571D05"/>
    <w:rsid w:val="00571E53"/>
    <w:rsid w:val="00571F7D"/>
    <w:rsid w:val="00572252"/>
    <w:rsid w:val="00572310"/>
    <w:rsid w:val="005727CC"/>
    <w:rsid w:val="005727DB"/>
    <w:rsid w:val="00572A6F"/>
    <w:rsid w:val="00572AA8"/>
    <w:rsid w:val="00572DCF"/>
    <w:rsid w:val="005733F8"/>
    <w:rsid w:val="005734C0"/>
    <w:rsid w:val="0057386B"/>
    <w:rsid w:val="0057388D"/>
    <w:rsid w:val="00573933"/>
    <w:rsid w:val="005739E0"/>
    <w:rsid w:val="00573BF0"/>
    <w:rsid w:val="00573C39"/>
    <w:rsid w:val="00573DCF"/>
    <w:rsid w:val="00573F3D"/>
    <w:rsid w:val="00574295"/>
    <w:rsid w:val="005746CB"/>
    <w:rsid w:val="00574798"/>
    <w:rsid w:val="005747C5"/>
    <w:rsid w:val="005749B2"/>
    <w:rsid w:val="00574A75"/>
    <w:rsid w:val="00574B09"/>
    <w:rsid w:val="00574FC9"/>
    <w:rsid w:val="0057501A"/>
    <w:rsid w:val="0057541E"/>
    <w:rsid w:val="00575497"/>
    <w:rsid w:val="00575880"/>
    <w:rsid w:val="00575DF1"/>
    <w:rsid w:val="00575F4D"/>
    <w:rsid w:val="00575FAE"/>
    <w:rsid w:val="00576589"/>
    <w:rsid w:val="0057673A"/>
    <w:rsid w:val="00576764"/>
    <w:rsid w:val="00576902"/>
    <w:rsid w:val="00576CB6"/>
    <w:rsid w:val="00576D80"/>
    <w:rsid w:val="00576FE7"/>
    <w:rsid w:val="00577127"/>
    <w:rsid w:val="0057713C"/>
    <w:rsid w:val="00577446"/>
    <w:rsid w:val="00577692"/>
    <w:rsid w:val="005777AE"/>
    <w:rsid w:val="005778B0"/>
    <w:rsid w:val="005778FC"/>
    <w:rsid w:val="00577FDB"/>
    <w:rsid w:val="00580529"/>
    <w:rsid w:val="005805A3"/>
    <w:rsid w:val="005805B8"/>
    <w:rsid w:val="005806E0"/>
    <w:rsid w:val="00580B58"/>
    <w:rsid w:val="00580BB4"/>
    <w:rsid w:val="00581061"/>
    <w:rsid w:val="00581166"/>
    <w:rsid w:val="00581167"/>
    <w:rsid w:val="005811EB"/>
    <w:rsid w:val="0058124D"/>
    <w:rsid w:val="005812F7"/>
    <w:rsid w:val="00581557"/>
    <w:rsid w:val="0058185C"/>
    <w:rsid w:val="00581B15"/>
    <w:rsid w:val="00581D8E"/>
    <w:rsid w:val="00581D9B"/>
    <w:rsid w:val="00581EA3"/>
    <w:rsid w:val="005820AA"/>
    <w:rsid w:val="00582129"/>
    <w:rsid w:val="005832FF"/>
    <w:rsid w:val="005834F5"/>
    <w:rsid w:val="0058384C"/>
    <w:rsid w:val="0058397B"/>
    <w:rsid w:val="00583EC4"/>
    <w:rsid w:val="00583F4E"/>
    <w:rsid w:val="00584076"/>
    <w:rsid w:val="0058408A"/>
    <w:rsid w:val="0058414C"/>
    <w:rsid w:val="005842FF"/>
    <w:rsid w:val="00584310"/>
    <w:rsid w:val="00584342"/>
    <w:rsid w:val="0058436F"/>
    <w:rsid w:val="0058441D"/>
    <w:rsid w:val="00584775"/>
    <w:rsid w:val="005848F0"/>
    <w:rsid w:val="00584CAB"/>
    <w:rsid w:val="00584E3E"/>
    <w:rsid w:val="00584EFB"/>
    <w:rsid w:val="00584F04"/>
    <w:rsid w:val="00584F1B"/>
    <w:rsid w:val="00585371"/>
    <w:rsid w:val="005853C3"/>
    <w:rsid w:val="005855DA"/>
    <w:rsid w:val="0058566C"/>
    <w:rsid w:val="00585B9C"/>
    <w:rsid w:val="00585BA5"/>
    <w:rsid w:val="00585C26"/>
    <w:rsid w:val="00585E05"/>
    <w:rsid w:val="005864D9"/>
    <w:rsid w:val="0058657A"/>
    <w:rsid w:val="00586708"/>
    <w:rsid w:val="00586792"/>
    <w:rsid w:val="005868FA"/>
    <w:rsid w:val="00586CB9"/>
    <w:rsid w:val="00586D70"/>
    <w:rsid w:val="00586E0C"/>
    <w:rsid w:val="00586E1A"/>
    <w:rsid w:val="00586F5E"/>
    <w:rsid w:val="00587198"/>
    <w:rsid w:val="0058764F"/>
    <w:rsid w:val="0058769A"/>
    <w:rsid w:val="0058780E"/>
    <w:rsid w:val="00587A26"/>
    <w:rsid w:val="00587C81"/>
    <w:rsid w:val="00587D39"/>
    <w:rsid w:val="00587F83"/>
    <w:rsid w:val="00590343"/>
    <w:rsid w:val="005903EA"/>
    <w:rsid w:val="00590673"/>
    <w:rsid w:val="005906FE"/>
    <w:rsid w:val="00590732"/>
    <w:rsid w:val="00590B0C"/>
    <w:rsid w:val="00590EEC"/>
    <w:rsid w:val="005910CA"/>
    <w:rsid w:val="00591476"/>
    <w:rsid w:val="00591B55"/>
    <w:rsid w:val="00591D65"/>
    <w:rsid w:val="00591DA4"/>
    <w:rsid w:val="0059200C"/>
    <w:rsid w:val="00592265"/>
    <w:rsid w:val="00592305"/>
    <w:rsid w:val="005926D1"/>
    <w:rsid w:val="005926F5"/>
    <w:rsid w:val="00592983"/>
    <w:rsid w:val="005929C2"/>
    <w:rsid w:val="00592BF5"/>
    <w:rsid w:val="00592C7D"/>
    <w:rsid w:val="00592CF2"/>
    <w:rsid w:val="00592E6E"/>
    <w:rsid w:val="00593832"/>
    <w:rsid w:val="00593A21"/>
    <w:rsid w:val="00593A7D"/>
    <w:rsid w:val="00593D5C"/>
    <w:rsid w:val="00593E4D"/>
    <w:rsid w:val="005940F4"/>
    <w:rsid w:val="0059424C"/>
    <w:rsid w:val="00594354"/>
    <w:rsid w:val="00594386"/>
    <w:rsid w:val="005948A8"/>
    <w:rsid w:val="005948CE"/>
    <w:rsid w:val="00594D52"/>
    <w:rsid w:val="00594E47"/>
    <w:rsid w:val="00594F66"/>
    <w:rsid w:val="00595055"/>
    <w:rsid w:val="005952E0"/>
    <w:rsid w:val="005952F9"/>
    <w:rsid w:val="00595450"/>
    <w:rsid w:val="005954DE"/>
    <w:rsid w:val="0059557D"/>
    <w:rsid w:val="00595790"/>
    <w:rsid w:val="005957A2"/>
    <w:rsid w:val="0059597A"/>
    <w:rsid w:val="005959CC"/>
    <w:rsid w:val="005959ED"/>
    <w:rsid w:val="00595B42"/>
    <w:rsid w:val="00595DCB"/>
    <w:rsid w:val="00595FAF"/>
    <w:rsid w:val="00595FBB"/>
    <w:rsid w:val="00596062"/>
    <w:rsid w:val="00596458"/>
    <w:rsid w:val="00596554"/>
    <w:rsid w:val="00596621"/>
    <w:rsid w:val="00596844"/>
    <w:rsid w:val="00596ABA"/>
    <w:rsid w:val="00596C01"/>
    <w:rsid w:val="00596E10"/>
    <w:rsid w:val="00596E9A"/>
    <w:rsid w:val="0059710E"/>
    <w:rsid w:val="005971EF"/>
    <w:rsid w:val="005972D9"/>
    <w:rsid w:val="00597B68"/>
    <w:rsid w:val="00597CF8"/>
    <w:rsid w:val="005A0207"/>
    <w:rsid w:val="005A025B"/>
    <w:rsid w:val="005A0277"/>
    <w:rsid w:val="005A0435"/>
    <w:rsid w:val="005A04B4"/>
    <w:rsid w:val="005A07E6"/>
    <w:rsid w:val="005A08B5"/>
    <w:rsid w:val="005A0969"/>
    <w:rsid w:val="005A0A54"/>
    <w:rsid w:val="005A0FD4"/>
    <w:rsid w:val="005A11A3"/>
    <w:rsid w:val="005A1306"/>
    <w:rsid w:val="005A142C"/>
    <w:rsid w:val="005A1738"/>
    <w:rsid w:val="005A18E1"/>
    <w:rsid w:val="005A19D0"/>
    <w:rsid w:val="005A1A11"/>
    <w:rsid w:val="005A1BAD"/>
    <w:rsid w:val="005A1FF7"/>
    <w:rsid w:val="005A207C"/>
    <w:rsid w:val="005A228D"/>
    <w:rsid w:val="005A237E"/>
    <w:rsid w:val="005A2708"/>
    <w:rsid w:val="005A27F3"/>
    <w:rsid w:val="005A2DDD"/>
    <w:rsid w:val="005A2F86"/>
    <w:rsid w:val="005A3120"/>
    <w:rsid w:val="005A3229"/>
    <w:rsid w:val="005A32BB"/>
    <w:rsid w:val="005A3A29"/>
    <w:rsid w:val="005A3C0F"/>
    <w:rsid w:val="005A40DD"/>
    <w:rsid w:val="005A412F"/>
    <w:rsid w:val="005A43A2"/>
    <w:rsid w:val="005A445D"/>
    <w:rsid w:val="005A45DD"/>
    <w:rsid w:val="005A465C"/>
    <w:rsid w:val="005A48CE"/>
    <w:rsid w:val="005A490B"/>
    <w:rsid w:val="005A5095"/>
    <w:rsid w:val="005A5677"/>
    <w:rsid w:val="005A5811"/>
    <w:rsid w:val="005A5B41"/>
    <w:rsid w:val="005A5C1E"/>
    <w:rsid w:val="005A5D55"/>
    <w:rsid w:val="005A5E9D"/>
    <w:rsid w:val="005A5FAF"/>
    <w:rsid w:val="005A60CC"/>
    <w:rsid w:val="005A610D"/>
    <w:rsid w:val="005A6508"/>
    <w:rsid w:val="005A6821"/>
    <w:rsid w:val="005A69D1"/>
    <w:rsid w:val="005A6C38"/>
    <w:rsid w:val="005A70B4"/>
    <w:rsid w:val="005A7168"/>
    <w:rsid w:val="005A7309"/>
    <w:rsid w:val="005A759C"/>
    <w:rsid w:val="005A75C4"/>
    <w:rsid w:val="005A7C1A"/>
    <w:rsid w:val="005A7DE9"/>
    <w:rsid w:val="005A7F5F"/>
    <w:rsid w:val="005B021C"/>
    <w:rsid w:val="005B025F"/>
    <w:rsid w:val="005B032C"/>
    <w:rsid w:val="005B049D"/>
    <w:rsid w:val="005B0559"/>
    <w:rsid w:val="005B079F"/>
    <w:rsid w:val="005B0885"/>
    <w:rsid w:val="005B0A71"/>
    <w:rsid w:val="005B0B91"/>
    <w:rsid w:val="005B103D"/>
    <w:rsid w:val="005B164A"/>
    <w:rsid w:val="005B164D"/>
    <w:rsid w:val="005B1725"/>
    <w:rsid w:val="005B1944"/>
    <w:rsid w:val="005B1CA1"/>
    <w:rsid w:val="005B2512"/>
    <w:rsid w:val="005B252F"/>
    <w:rsid w:val="005B2721"/>
    <w:rsid w:val="005B2773"/>
    <w:rsid w:val="005B2851"/>
    <w:rsid w:val="005B2985"/>
    <w:rsid w:val="005B2B6B"/>
    <w:rsid w:val="005B2DAA"/>
    <w:rsid w:val="005B2F69"/>
    <w:rsid w:val="005B30B0"/>
    <w:rsid w:val="005B33A2"/>
    <w:rsid w:val="005B33D6"/>
    <w:rsid w:val="005B343D"/>
    <w:rsid w:val="005B3805"/>
    <w:rsid w:val="005B3A67"/>
    <w:rsid w:val="005B3A83"/>
    <w:rsid w:val="005B3DDE"/>
    <w:rsid w:val="005B4150"/>
    <w:rsid w:val="005B41B8"/>
    <w:rsid w:val="005B453C"/>
    <w:rsid w:val="005B4C17"/>
    <w:rsid w:val="005B4EDD"/>
    <w:rsid w:val="005B4EFA"/>
    <w:rsid w:val="005B51C7"/>
    <w:rsid w:val="005B5AB0"/>
    <w:rsid w:val="005B5CD2"/>
    <w:rsid w:val="005B5E1E"/>
    <w:rsid w:val="005B5FFC"/>
    <w:rsid w:val="005B6100"/>
    <w:rsid w:val="005B6106"/>
    <w:rsid w:val="005B61E9"/>
    <w:rsid w:val="005B61F1"/>
    <w:rsid w:val="005B66EA"/>
    <w:rsid w:val="005B68C3"/>
    <w:rsid w:val="005B6F6F"/>
    <w:rsid w:val="005B723A"/>
    <w:rsid w:val="005B7601"/>
    <w:rsid w:val="005B7B63"/>
    <w:rsid w:val="005B7F3A"/>
    <w:rsid w:val="005C030F"/>
    <w:rsid w:val="005C0577"/>
    <w:rsid w:val="005C06C0"/>
    <w:rsid w:val="005C0896"/>
    <w:rsid w:val="005C0CA0"/>
    <w:rsid w:val="005C13AD"/>
    <w:rsid w:val="005C14EC"/>
    <w:rsid w:val="005C1592"/>
    <w:rsid w:val="005C1598"/>
    <w:rsid w:val="005C1910"/>
    <w:rsid w:val="005C195C"/>
    <w:rsid w:val="005C1A92"/>
    <w:rsid w:val="005C1B14"/>
    <w:rsid w:val="005C1D9A"/>
    <w:rsid w:val="005C23F4"/>
    <w:rsid w:val="005C2411"/>
    <w:rsid w:val="005C26C5"/>
    <w:rsid w:val="005C2762"/>
    <w:rsid w:val="005C280A"/>
    <w:rsid w:val="005C2876"/>
    <w:rsid w:val="005C2C18"/>
    <w:rsid w:val="005C2D9C"/>
    <w:rsid w:val="005C2E13"/>
    <w:rsid w:val="005C342F"/>
    <w:rsid w:val="005C3460"/>
    <w:rsid w:val="005C35B2"/>
    <w:rsid w:val="005C37E9"/>
    <w:rsid w:val="005C39D9"/>
    <w:rsid w:val="005C40B5"/>
    <w:rsid w:val="005C4174"/>
    <w:rsid w:val="005C41A3"/>
    <w:rsid w:val="005C4617"/>
    <w:rsid w:val="005C469D"/>
    <w:rsid w:val="005C493E"/>
    <w:rsid w:val="005C4A73"/>
    <w:rsid w:val="005C4F4F"/>
    <w:rsid w:val="005C5338"/>
    <w:rsid w:val="005C53FD"/>
    <w:rsid w:val="005C5657"/>
    <w:rsid w:val="005C56E1"/>
    <w:rsid w:val="005C571E"/>
    <w:rsid w:val="005C5797"/>
    <w:rsid w:val="005C5836"/>
    <w:rsid w:val="005C5A24"/>
    <w:rsid w:val="005C6211"/>
    <w:rsid w:val="005C622E"/>
    <w:rsid w:val="005C631A"/>
    <w:rsid w:val="005C6323"/>
    <w:rsid w:val="005C6505"/>
    <w:rsid w:val="005C652B"/>
    <w:rsid w:val="005C6729"/>
    <w:rsid w:val="005C6844"/>
    <w:rsid w:val="005C6B4D"/>
    <w:rsid w:val="005C6C72"/>
    <w:rsid w:val="005C6EF9"/>
    <w:rsid w:val="005C6EFF"/>
    <w:rsid w:val="005C6FAC"/>
    <w:rsid w:val="005C7437"/>
    <w:rsid w:val="005C745C"/>
    <w:rsid w:val="005C7685"/>
    <w:rsid w:val="005C7867"/>
    <w:rsid w:val="005C78B3"/>
    <w:rsid w:val="005C79AC"/>
    <w:rsid w:val="005C7B27"/>
    <w:rsid w:val="005C7D22"/>
    <w:rsid w:val="005C7F13"/>
    <w:rsid w:val="005C7F7B"/>
    <w:rsid w:val="005D02DB"/>
    <w:rsid w:val="005D02F7"/>
    <w:rsid w:val="005D050C"/>
    <w:rsid w:val="005D0549"/>
    <w:rsid w:val="005D0B59"/>
    <w:rsid w:val="005D0CA0"/>
    <w:rsid w:val="005D1113"/>
    <w:rsid w:val="005D1530"/>
    <w:rsid w:val="005D1679"/>
    <w:rsid w:val="005D17C5"/>
    <w:rsid w:val="005D1951"/>
    <w:rsid w:val="005D1A53"/>
    <w:rsid w:val="005D1AC6"/>
    <w:rsid w:val="005D1B87"/>
    <w:rsid w:val="005D1DCB"/>
    <w:rsid w:val="005D1EFA"/>
    <w:rsid w:val="005D1F8A"/>
    <w:rsid w:val="005D20D8"/>
    <w:rsid w:val="005D2324"/>
    <w:rsid w:val="005D23F6"/>
    <w:rsid w:val="005D2413"/>
    <w:rsid w:val="005D253E"/>
    <w:rsid w:val="005D260A"/>
    <w:rsid w:val="005D2EF9"/>
    <w:rsid w:val="005D35FC"/>
    <w:rsid w:val="005D379C"/>
    <w:rsid w:val="005D3894"/>
    <w:rsid w:val="005D3B9E"/>
    <w:rsid w:val="005D3F41"/>
    <w:rsid w:val="005D42F3"/>
    <w:rsid w:val="005D4315"/>
    <w:rsid w:val="005D481C"/>
    <w:rsid w:val="005D4B3D"/>
    <w:rsid w:val="005D4BD8"/>
    <w:rsid w:val="005D4C67"/>
    <w:rsid w:val="005D4F1E"/>
    <w:rsid w:val="005D5380"/>
    <w:rsid w:val="005D56D8"/>
    <w:rsid w:val="005D58E2"/>
    <w:rsid w:val="005D594A"/>
    <w:rsid w:val="005D5A18"/>
    <w:rsid w:val="005D5AF3"/>
    <w:rsid w:val="005D5B09"/>
    <w:rsid w:val="005D5CAF"/>
    <w:rsid w:val="005D5D0A"/>
    <w:rsid w:val="005D6052"/>
    <w:rsid w:val="005D63F7"/>
    <w:rsid w:val="005D6453"/>
    <w:rsid w:val="005D6837"/>
    <w:rsid w:val="005D69AB"/>
    <w:rsid w:val="005D6E36"/>
    <w:rsid w:val="005D6F90"/>
    <w:rsid w:val="005D71B9"/>
    <w:rsid w:val="005D73F6"/>
    <w:rsid w:val="005D763A"/>
    <w:rsid w:val="005D7654"/>
    <w:rsid w:val="005D7C78"/>
    <w:rsid w:val="005D7CB0"/>
    <w:rsid w:val="005D7CBB"/>
    <w:rsid w:val="005D7E5A"/>
    <w:rsid w:val="005D7FF3"/>
    <w:rsid w:val="005E0219"/>
    <w:rsid w:val="005E02B7"/>
    <w:rsid w:val="005E0455"/>
    <w:rsid w:val="005E06E2"/>
    <w:rsid w:val="005E084F"/>
    <w:rsid w:val="005E0AB3"/>
    <w:rsid w:val="005E0E32"/>
    <w:rsid w:val="005E0F9C"/>
    <w:rsid w:val="005E1010"/>
    <w:rsid w:val="005E1277"/>
    <w:rsid w:val="005E15D1"/>
    <w:rsid w:val="005E1667"/>
    <w:rsid w:val="005E178F"/>
    <w:rsid w:val="005E18EF"/>
    <w:rsid w:val="005E1982"/>
    <w:rsid w:val="005E1ADE"/>
    <w:rsid w:val="005E1FC4"/>
    <w:rsid w:val="005E2123"/>
    <w:rsid w:val="005E245B"/>
    <w:rsid w:val="005E24ED"/>
    <w:rsid w:val="005E2928"/>
    <w:rsid w:val="005E29D3"/>
    <w:rsid w:val="005E2ADA"/>
    <w:rsid w:val="005E2EAF"/>
    <w:rsid w:val="005E2FAB"/>
    <w:rsid w:val="005E3245"/>
    <w:rsid w:val="005E3368"/>
    <w:rsid w:val="005E33F1"/>
    <w:rsid w:val="005E346A"/>
    <w:rsid w:val="005E365B"/>
    <w:rsid w:val="005E3678"/>
    <w:rsid w:val="005E36FA"/>
    <w:rsid w:val="005E38A3"/>
    <w:rsid w:val="005E38A9"/>
    <w:rsid w:val="005E3FEE"/>
    <w:rsid w:val="005E403B"/>
    <w:rsid w:val="005E4310"/>
    <w:rsid w:val="005E458A"/>
    <w:rsid w:val="005E46D2"/>
    <w:rsid w:val="005E4D9A"/>
    <w:rsid w:val="005E5053"/>
    <w:rsid w:val="005E5238"/>
    <w:rsid w:val="005E527D"/>
    <w:rsid w:val="005E56E9"/>
    <w:rsid w:val="005E56EE"/>
    <w:rsid w:val="005E62B1"/>
    <w:rsid w:val="005E6351"/>
    <w:rsid w:val="005E63B2"/>
    <w:rsid w:val="005E6547"/>
    <w:rsid w:val="005E6931"/>
    <w:rsid w:val="005E699D"/>
    <w:rsid w:val="005E6D89"/>
    <w:rsid w:val="005E7434"/>
    <w:rsid w:val="005E780D"/>
    <w:rsid w:val="005E7B24"/>
    <w:rsid w:val="005E7F44"/>
    <w:rsid w:val="005E7FA8"/>
    <w:rsid w:val="005F063C"/>
    <w:rsid w:val="005F0950"/>
    <w:rsid w:val="005F09FA"/>
    <w:rsid w:val="005F0B41"/>
    <w:rsid w:val="005F0B73"/>
    <w:rsid w:val="005F0FC1"/>
    <w:rsid w:val="005F0FC7"/>
    <w:rsid w:val="005F1726"/>
    <w:rsid w:val="005F1941"/>
    <w:rsid w:val="005F19D6"/>
    <w:rsid w:val="005F1C26"/>
    <w:rsid w:val="005F1E92"/>
    <w:rsid w:val="005F2016"/>
    <w:rsid w:val="005F21D8"/>
    <w:rsid w:val="005F27E5"/>
    <w:rsid w:val="005F289F"/>
    <w:rsid w:val="005F2C43"/>
    <w:rsid w:val="005F2F1A"/>
    <w:rsid w:val="005F305F"/>
    <w:rsid w:val="005F30B2"/>
    <w:rsid w:val="005F3489"/>
    <w:rsid w:val="005F39BC"/>
    <w:rsid w:val="005F3CB3"/>
    <w:rsid w:val="005F3CF4"/>
    <w:rsid w:val="005F3D75"/>
    <w:rsid w:val="005F3FD8"/>
    <w:rsid w:val="005F404A"/>
    <w:rsid w:val="005F40EE"/>
    <w:rsid w:val="005F451C"/>
    <w:rsid w:val="005F4610"/>
    <w:rsid w:val="005F4959"/>
    <w:rsid w:val="005F4ADD"/>
    <w:rsid w:val="005F4AEC"/>
    <w:rsid w:val="005F4B98"/>
    <w:rsid w:val="005F54F7"/>
    <w:rsid w:val="005F553F"/>
    <w:rsid w:val="005F5551"/>
    <w:rsid w:val="005F565E"/>
    <w:rsid w:val="005F5786"/>
    <w:rsid w:val="005F5CF3"/>
    <w:rsid w:val="005F5D70"/>
    <w:rsid w:val="005F5F3F"/>
    <w:rsid w:val="005F61D4"/>
    <w:rsid w:val="005F6333"/>
    <w:rsid w:val="005F64CC"/>
    <w:rsid w:val="005F6617"/>
    <w:rsid w:val="005F665F"/>
    <w:rsid w:val="005F692E"/>
    <w:rsid w:val="005F6A52"/>
    <w:rsid w:val="005F6D93"/>
    <w:rsid w:val="005F6E7C"/>
    <w:rsid w:val="005F7078"/>
    <w:rsid w:val="005F7110"/>
    <w:rsid w:val="005F78B1"/>
    <w:rsid w:val="005F7CAC"/>
    <w:rsid w:val="00600072"/>
    <w:rsid w:val="006000E8"/>
    <w:rsid w:val="00600562"/>
    <w:rsid w:val="00600947"/>
    <w:rsid w:val="00600B41"/>
    <w:rsid w:val="00600B5A"/>
    <w:rsid w:val="00600C09"/>
    <w:rsid w:val="00600C32"/>
    <w:rsid w:val="00601080"/>
    <w:rsid w:val="00601149"/>
    <w:rsid w:val="006012FE"/>
    <w:rsid w:val="0060150B"/>
    <w:rsid w:val="00601534"/>
    <w:rsid w:val="006015BF"/>
    <w:rsid w:val="00601745"/>
    <w:rsid w:val="00601AF2"/>
    <w:rsid w:val="00601B85"/>
    <w:rsid w:val="00602132"/>
    <w:rsid w:val="00602341"/>
    <w:rsid w:val="00602374"/>
    <w:rsid w:val="00602B30"/>
    <w:rsid w:val="00602EBA"/>
    <w:rsid w:val="00603007"/>
    <w:rsid w:val="00603371"/>
    <w:rsid w:val="006034CF"/>
    <w:rsid w:val="006037C3"/>
    <w:rsid w:val="006037CE"/>
    <w:rsid w:val="00603930"/>
    <w:rsid w:val="00603A82"/>
    <w:rsid w:val="00603ABF"/>
    <w:rsid w:val="00603C2F"/>
    <w:rsid w:val="00603D08"/>
    <w:rsid w:val="00603D42"/>
    <w:rsid w:val="00603D52"/>
    <w:rsid w:val="00604440"/>
    <w:rsid w:val="00604668"/>
    <w:rsid w:val="006046E9"/>
    <w:rsid w:val="006049F3"/>
    <w:rsid w:val="00604A48"/>
    <w:rsid w:val="00604C6D"/>
    <w:rsid w:val="00604C94"/>
    <w:rsid w:val="00604D70"/>
    <w:rsid w:val="006053E9"/>
    <w:rsid w:val="006054AD"/>
    <w:rsid w:val="0060583B"/>
    <w:rsid w:val="00605878"/>
    <w:rsid w:val="00605B5A"/>
    <w:rsid w:val="00605FE2"/>
    <w:rsid w:val="006060F2"/>
    <w:rsid w:val="00606200"/>
    <w:rsid w:val="0060629D"/>
    <w:rsid w:val="00606333"/>
    <w:rsid w:val="006063C0"/>
    <w:rsid w:val="006064A1"/>
    <w:rsid w:val="006065FE"/>
    <w:rsid w:val="0060665E"/>
    <w:rsid w:val="0060687A"/>
    <w:rsid w:val="00606906"/>
    <w:rsid w:val="00606991"/>
    <w:rsid w:val="00606A92"/>
    <w:rsid w:val="00606BD8"/>
    <w:rsid w:val="00607307"/>
    <w:rsid w:val="006074B3"/>
    <w:rsid w:val="006074EC"/>
    <w:rsid w:val="00607551"/>
    <w:rsid w:val="00607655"/>
    <w:rsid w:val="0060792F"/>
    <w:rsid w:val="00607992"/>
    <w:rsid w:val="0061011A"/>
    <w:rsid w:val="00610158"/>
    <w:rsid w:val="00610701"/>
    <w:rsid w:val="00610AD4"/>
    <w:rsid w:val="00610E36"/>
    <w:rsid w:val="00610EB4"/>
    <w:rsid w:val="00610F63"/>
    <w:rsid w:val="00610FF6"/>
    <w:rsid w:val="00611072"/>
    <w:rsid w:val="0061123A"/>
    <w:rsid w:val="006112A7"/>
    <w:rsid w:val="00611818"/>
    <w:rsid w:val="0061196D"/>
    <w:rsid w:val="00611B4E"/>
    <w:rsid w:val="00611DAE"/>
    <w:rsid w:val="00611DB5"/>
    <w:rsid w:val="00611FDF"/>
    <w:rsid w:val="006127CE"/>
    <w:rsid w:val="00612A57"/>
    <w:rsid w:val="00612A5D"/>
    <w:rsid w:val="00612A62"/>
    <w:rsid w:val="00612B07"/>
    <w:rsid w:val="00612C3A"/>
    <w:rsid w:val="00612F17"/>
    <w:rsid w:val="0061301A"/>
    <w:rsid w:val="006131FD"/>
    <w:rsid w:val="00613261"/>
    <w:rsid w:val="00613424"/>
    <w:rsid w:val="0061348F"/>
    <w:rsid w:val="006134FD"/>
    <w:rsid w:val="0061378C"/>
    <w:rsid w:val="00613953"/>
    <w:rsid w:val="006139B7"/>
    <w:rsid w:val="00613B3F"/>
    <w:rsid w:val="00614218"/>
    <w:rsid w:val="00614507"/>
    <w:rsid w:val="00614663"/>
    <w:rsid w:val="0061473F"/>
    <w:rsid w:val="00614758"/>
    <w:rsid w:val="006147F4"/>
    <w:rsid w:val="00614DC3"/>
    <w:rsid w:val="00614E7F"/>
    <w:rsid w:val="00614EC7"/>
    <w:rsid w:val="00614F9B"/>
    <w:rsid w:val="00615032"/>
    <w:rsid w:val="006155E4"/>
    <w:rsid w:val="0061577E"/>
    <w:rsid w:val="0061597D"/>
    <w:rsid w:val="00615A36"/>
    <w:rsid w:val="00615B91"/>
    <w:rsid w:val="00615EE3"/>
    <w:rsid w:val="00616428"/>
    <w:rsid w:val="006165D6"/>
    <w:rsid w:val="00616898"/>
    <w:rsid w:val="00616BEF"/>
    <w:rsid w:val="00616D35"/>
    <w:rsid w:val="006172A0"/>
    <w:rsid w:val="006173D3"/>
    <w:rsid w:val="006174D2"/>
    <w:rsid w:val="006174D7"/>
    <w:rsid w:val="0061759F"/>
    <w:rsid w:val="006177D1"/>
    <w:rsid w:val="00617982"/>
    <w:rsid w:val="00617A7A"/>
    <w:rsid w:val="00617E16"/>
    <w:rsid w:val="00620020"/>
    <w:rsid w:val="00620586"/>
    <w:rsid w:val="00620665"/>
    <w:rsid w:val="0062072F"/>
    <w:rsid w:val="00620874"/>
    <w:rsid w:val="00620980"/>
    <w:rsid w:val="00620A6F"/>
    <w:rsid w:val="00620A9C"/>
    <w:rsid w:val="00620AA6"/>
    <w:rsid w:val="00620CC6"/>
    <w:rsid w:val="00620E65"/>
    <w:rsid w:val="00621175"/>
    <w:rsid w:val="006213FD"/>
    <w:rsid w:val="0062183B"/>
    <w:rsid w:val="00621985"/>
    <w:rsid w:val="00621B4F"/>
    <w:rsid w:val="00621BD5"/>
    <w:rsid w:val="00621C8B"/>
    <w:rsid w:val="00621D4C"/>
    <w:rsid w:val="00621E72"/>
    <w:rsid w:val="0062217A"/>
    <w:rsid w:val="00622224"/>
    <w:rsid w:val="00622A5D"/>
    <w:rsid w:val="00622BB5"/>
    <w:rsid w:val="00622F34"/>
    <w:rsid w:val="00623985"/>
    <w:rsid w:val="00624063"/>
    <w:rsid w:val="006240B9"/>
    <w:rsid w:val="00624168"/>
    <w:rsid w:val="006242F9"/>
    <w:rsid w:val="00624479"/>
    <w:rsid w:val="006245C3"/>
    <w:rsid w:val="00624680"/>
    <w:rsid w:val="00624B9C"/>
    <w:rsid w:val="00624CFC"/>
    <w:rsid w:val="00624D37"/>
    <w:rsid w:val="00625266"/>
    <w:rsid w:val="006254FC"/>
    <w:rsid w:val="00625522"/>
    <w:rsid w:val="00625549"/>
    <w:rsid w:val="00625A20"/>
    <w:rsid w:val="00625BF8"/>
    <w:rsid w:val="00625CF0"/>
    <w:rsid w:val="00625E49"/>
    <w:rsid w:val="00625E75"/>
    <w:rsid w:val="00625F24"/>
    <w:rsid w:val="00625F8F"/>
    <w:rsid w:val="00626144"/>
    <w:rsid w:val="00626169"/>
    <w:rsid w:val="0062617C"/>
    <w:rsid w:val="0062622F"/>
    <w:rsid w:val="00626341"/>
    <w:rsid w:val="00626426"/>
    <w:rsid w:val="006265A9"/>
    <w:rsid w:val="006265BE"/>
    <w:rsid w:val="00626948"/>
    <w:rsid w:val="00626C6D"/>
    <w:rsid w:val="00626C84"/>
    <w:rsid w:val="00626D71"/>
    <w:rsid w:val="00626DC4"/>
    <w:rsid w:val="00626E3C"/>
    <w:rsid w:val="00626F93"/>
    <w:rsid w:val="00626FE7"/>
    <w:rsid w:val="006270A7"/>
    <w:rsid w:val="00627142"/>
    <w:rsid w:val="006272A2"/>
    <w:rsid w:val="0062766C"/>
    <w:rsid w:val="00627AD9"/>
    <w:rsid w:val="00627B0C"/>
    <w:rsid w:val="00627B29"/>
    <w:rsid w:val="00627C00"/>
    <w:rsid w:val="00627EEE"/>
    <w:rsid w:val="006302A4"/>
    <w:rsid w:val="00630484"/>
    <w:rsid w:val="006306EF"/>
    <w:rsid w:val="006307ED"/>
    <w:rsid w:val="006307F7"/>
    <w:rsid w:val="00630D98"/>
    <w:rsid w:val="006311AC"/>
    <w:rsid w:val="00631217"/>
    <w:rsid w:val="006312C7"/>
    <w:rsid w:val="006313E3"/>
    <w:rsid w:val="0063154A"/>
    <w:rsid w:val="00631577"/>
    <w:rsid w:val="0063162E"/>
    <w:rsid w:val="00631894"/>
    <w:rsid w:val="00631B2A"/>
    <w:rsid w:val="00631D73"/>
    <w:rsid w:val="00631DB4"/>
    <w:rsid w:val="00631E7C"/>
    <w:rsid w:val="00631FAC"/>
    <w:rsid w:val="0063226F"/>
    <w:rsid w:val="0063257A"/>
    <w:rsid w:val="0063276A"/>
    <w:rsid w:val="00633164"/>
    <w:rsid w:val="0063322B"/>
    <w:rsid w:val="006334CB"/>
    <w:rsid w:val="00633706"/>
    <w:rsid w:val="0063380C"/>
    <w:rsid w:val="006339B8"/>
    <w:rsid w:val="00633A5E"/>
    <w:rsid w:val="00633B22"/>
    <w:rsid w:val="00633B8D"/>
    <w:rsid w:val="00633C37"/>
    <w:rsid w:val="00633DBE"/>
    <w:rsid w:val="00633F7D"/>
    <w:rsid w:val="00634027"/>
    <w:rsid w:val="0063417A"/>
    <w:rsid w:val="00634250"/>
    <w:rsid w:val="006343F2"/>
    <w:rsid w:val="00634486"/>
    <w:rsid w:val="006345F6"/>
    <w:rsid w:val="00634808"/>
    <w:rsid w:val="006348F1"/>
    <w:rsid w:val="00634B61"/>
    <w:rsid w:val="00634BAB"/>
    <w:rsid w:val="00634E75"/>
    <w:rsid w:val="0063515B"/>
    <w:rsid w:val="006353FD"/>
    <w:rsid w:val="006356FD"/>
    <w:rsid w:val="00635708"/>
    <w:rsid w:val="006358F9"/>
    <w:rsid w:val="00635906"/>
    <w:rsid w:val="00635D52"/>
    <w:rsid w:val="00635D9E"/>
    <w:rsid w:val="00635ED0"/>
    <w:rsid w:val="00635F73"/>
    <w:rsid w:val="00635FB7"/>
    <w:rsid w:val="00635FEC"/>
    <w:rsid w:val="0063600C"/>
    <w:rsid w:val="0063602D"/>
    <w:rsid w:val="006360D9"/>
    <w:rsid w:val="00636147"/>
    <w:rsid w:val="00636395"/>
    <w:rsid w:val="006363E3"/>
    <w:rsid w:val="006365E4"/>
    <w:rsid w:val="006367DC"/>
    <w:rsid w:val="00636A4D"/>
    <w:rsid w:val="00636AEF"/>
    <w:rsid w:val="00636E46"/>
    <w:rsid w:val="00636E51"/>
    <w:rsid w:val="00636E60"/>
    <w:rsid w:val="00637548"/>
    <w:rsid w:val="0063760F"/>
    <w:rsid w:val="006376E1"/>
    <w:rsid w:val="0063780B"/>
    <w:rsid w:val="00637DC2"/>
    <w:rsid w:val="00637F58"/>
    <w:rsid w:val="00640112"/>
    <w:rsid w:val="0064039C"/>
    <w:rsid w:val="006407B5"/>
    <w:rsid w:val="006408BD"/>
    <w:rsid w:val="00640A38"/>
    <w:rsid w:val="00640ACA"/>
    <w:rsid w:val="00640BB5"/>
    <w:rsid w:val="00640C63"/>
    <w:rsid w:val="00640C7C"/>
    <w:rsid w:val="00640F27"/>
    <w:rsid w:val="00640FF9"/>
    <w:rsid w:val="00641243"/>
    <w:rsid w:val="006413B1"/>
    <w:rsid w:val="006416BC"/>
    <w:rsid w:val="006419E1"/>
    <w:rsid w:val="00641EDA"/>
    <w:rsid w:val="00641FCA"/>
    <w:rsid w:val="00642405"/>
    <w:rsid w:val="0064255C"/>
    <w:rsid w:val="006425FC"/>
    <w:rsid w:val="006425FF"/>
    <w:rsid w:val="00642863"/>
    <w:rsid w:val="006429F1"/>
    <w:rsid w:val="006430B1"/>
    <w:rsid w:val="00643188"/>
    <w:rsid w:val="00643300"/>
    <w:rsid w:val="00643711"/>
    <w:rsid w:val="00643743"/>
    <w:rsid w:val="006438BE"/>
    <w:rsid w:val="00643A09"/>
    <w:rsid w:val="00643F78"/>
    <w:rsid w:val="006440C3"/>
    <w:rsid w:val="006440EF"/>
    <w:rsid w:val="0064424A"/>
    <w:rsid w:val="0064424B"/>
    <w:rsid w:val="00644932"/>
    <w:rsid w:val="0064496B"/>
    <w:rsid w:val="00644A38"/>
    <w:rsid w:val="00644EF7"/>
    <w:rsid w:val="00645429"/>
    <w:rsid w:val="00645492"/>
    <w:rsid w:val="00645A71"/>
    <w:rsid w:val="00645B62"/>
    <w:rsid w:val="00645DB6"/>
    <w:rsid w:val="00645F72"/>
    <w:rsid w:val="006460FE"/>
    <w:rsid w:val="00646203"/>
    <w:rsid w:val="00646496"/>
    <w:rsid w:val="00646663"/>
    <w:rsid w:val="006466AD"/>
    <w:rsid w:val="0064675B"/>
    <w:rsid w:val="00646C46"/>
    <w:rsid w:val="00646F93"/>
    <w:rsid w:val="00647233"/>
    <w:rsid w:val="006473AE"/>
    <w:rsid w:val="006473EE"/>
    <w:rsid w:val="00647404"/>
    <w:rsid w:val="006477CB"/>
    <w:rsid w:val="00647AD6"/>
    <w:rsid w:val="00647DD9"/>
    <w:rsid w:val="006500A5"/>
    <w:rsid w:val="0065010C"/>
    <w:rsid w:val="006501E2"/>
    <w:rsid w:val="006503C8"/>
    <w:rsid w:val="00650556"/>
    <w:rsid w:val="0065081B"/>
    <w:rsid w:val="00650847"/>
    <w:rsid w:val="00650B98"/>
    <w:rsid w:val="00650FF5"/>
    <w:rsid w:val="006514E9"/>
    <w:rsid w:val="0065159D"/>
    <w:rsid w:val="0065194C"/>
    <w:rsid w:val="00651CCD"/>
    <w:rsid w:val="00651CFA"/>
    <w:rsid w:val="00651E95"/>
    <w:rsid w:val="00651F2C"/>
    <w:rsid w:val="006521BC"/>
    <w:rsid w:val="006523C3"/>
    <w:rsid w:val="00652F2F"/>
    <w:rsid w:val="00653101"/>
    <w:rsid w:val="0065368C"/>
    <w:rsid w:val="00653798"/>
    <w:rsid w:val="006537E7"/>
    <w:rsid w:val="0065386D"/>
    <w:rsid w:val="006539AA"/>
    <w:rsid w:val="00653A63"/>
    <w:rsid w:val="00653B10"/>
    <w:rsid w:val="00653C76"/>
    <w:rsid w:val="00653ED4"/>
    <w:rsid w:val="00653F9E"/>
    <w:rsid w:val="0065429C"/>
    <w:rsid w:val="006544B5"/>
    <w:rsid w:val="00654679"/>
    <w:rsid w:val="00654A19"/>
    <w:rsid w:val="00654CA8"/>
    <w:rsid w:val="00655342"/>
    <w:rsid w:val="006553AD"/>
    <w:rsid w:val="006554C5"/>
    <w:rsid w:val="006554F8"/>
    <w:rsid w:val="0065566F"/>
    <w:rsid w:val="00655706"/>
    <w:rsid w:val="00655820"/>
    <w:rsid w:val="00655A54"/>
    <w:rsid w:val="00655AEB"/>
    <w:rsid w:val="00655B73"/>
    <w:rsid w:val="0065613C"/>
    <w:rsid w:val="00656397"/>
    <w:rsid w:val="0065645D"/>
    <w:rsid w:val="006564A8"/>
    <w:rsid w:val="00656626"/>
    <w:rsid w:val="00656677"/>
    <w:rsid w:val="00656679"/>
    <w:rsid w:val="0065696B"/>
    <w:rsid w:val="0065699A"/>
    <w:rsid w:val="00656A0A"/>
    <w:rsid w:val="00656D8B"/>
    <w:rsid w:val="0065700C"/>
    <w:rsid w:val="006570D3"/>
    <w:rsid w:val="00657189"/>
    <w:rsid w:val="0065746A"/>
    <w:rsid w:val="0065746C"/>
    <w:rsid w:val="006574FD"/>
    <w:rsid w:val="0065761C"/>
    <w:rsid w:val="00657620"/>
    <w:rsid w:val="00657792"/>
    <w:rsid w:val="006577C5"/>
    <w:rsid w:val="0065791F"/>
    <w:rsid w:val="00657A4B"/>
    <w:rsid w:val="00657BFE"/>
    <w:rsid w:val="00657D3A"/>
    <w:rsid w:val="006601B6"/>
    <w:rsid w:val="00660204"/>
    <w:rsid w:val="0066038E"/>
    <w:rsid w:val="006604A2"/>
    <w:rsid w:val="00660817"/>
    <w:rsid w:val="00660A98"/>
    <w:rsid w:val="00660D89"/>
    <w:rsid w:val="00660D8D"/>
    <w:rsid w:val="00661052"/>
    <w:rsid w:val="0066118B"/>
    <w:rsid w:val="006612A0"/>
    <w:rsid w:val="00661386"/>
    <w:rsid w:val="00661501"/>
    <w:rsid w:val="006617C3"/>
    <w:rsid w:val="00661A52"/>
    <w:rsid w:val="00661B02"/>
    <w:rsid w:val="00661D0E"/>
    <w:rsid w:val="00661F8F"/>
    <w:rsid w:val="00661FBE"/>
    <w:rsid w:val="006621DC"/>
    <w:rsid w:val="006621F8"/>
    <w:rsid w:val="0066224F"/>
    <w:rsid w:val="00662320"/>
    <w:rsid w:val="00662514"/>
    <w:rsid w:val="0066258D"/>
    <w:rsid w:val="00662E07"/>
    <w:rsid w:val="00662FDA"/>
    <w:rsid w:val="0066364D"/>
    <w:rsid w:val="0066382C"/>
    <w:rsid w:val="00663A08"/>
    <w:rsid w:val="00663CBA"/>
    <w:rsid w:val="0066415F"/>
    <w:rsid w:val="0066441E"/>
    <w:rsid w:val="0066454F"/>
    <w:rsid w:val="00664828"/>
    <w:rsid w:val="006648A6"/>
    <w:rsid w:val="00664B10"/>
    <w:rsid w:val="00664B66"/>
    <w:rsid w:val="00664C31"/>
    <w:rsid w:val="00665132"/>
    <w:rsid w:val="00665241"/>
    <w:rsid w:val="0066547E"/>
    <w:rsid w:val="006657E6"/>
    <w:rsid w:val="006659B3"/>
    <w:rsid w:val="00665A0E"/>
    <w:rsid w:val="00665C41"/>
    <w:rsid w:val="00665D0C"/>
    <w:rsid w:val="00665D14"/>
    <w:rsid w:val="00665DBE"/>
    <w:rsid w:val="00666186"/>
    <w:rsid w:val="00666853"/>
    <w:rsid w:val="00666885"/>
    <w:rsid w:val="0066697F"/>
    <w:rsid w:val="00666BCA"/>
    <w:rsid w:val="00666E43"/>
    <w:rsid w:val="00667002"/>
    <w:rsid w:val="00667345"/>
    <w:rsid w:val="006675DA"/>
    <w:rsid w:val="006676C8"/>
    <w:rsid w:val="006678BB"/>
    <w:rsid w:val="00667A4E"/>
    <w:rsid w:val="0067000F"/>
    <w:rsid w:val="006702BF"/>
    <w:rsid w:val="00670320"/>
    <w:rsid w:val="0067036B"/>
    <w:rsid w:val="00670551"/>
    <w:rsid w:val="006706AD"/>
    <w:rsid w:val="00670AE5"/>
    <w:rsid w:val="00670F08"/>
    <w:rsid w:val="00671018"/>
    <w:rsid w:val="006714E7"/>
    <w:rsid w:val="006716F8"/>
    <w:rsid w:val="00671815"/>
    <w:rsid w:val="00671ACB"/>
    <w:rsid w:val="00671C44"/>
    <w:rsid w:val="00671D6E"/>
    <w:rsid w:val="00671E68"/>
    <w:rsid w:val="0067249C"/>
    <w:rsid w:val="006724CC"/>
    <w:rsid w:val="0067262F"/>
    <w:rsid w:val="00672712"/>
    <w:rsid w:val="006728C7"/>
    <w:rsid w:val="00672950"/>
    <w:rsid w:val="006729F1"/>
    <w:rsid w:val="00672B07"/>
    <w:rsid w:val="00672C6F"/>
    <w:rsid w:val="00672CCA"/>
    <w:rsid w:val="00672EE7"/>
    <w:rsid w:val="00673016"/>
    <w:rsid w:val="006730B3"/>
    <w:rsid w:val="006732F7"/>
    <w:rsid w:val="0067361D"/>
    <w:rsid w:val="00673734"/>
    <w:rsid w:val="006738A6"/>
    <w:rsid w:val="00673CCF"/>
    <w:rsid w:val="00674094"/>
    <w:rsid w:val="006741E9"/>
    <w:rsid w:val="00674683"/>
    <w:rsid w:val="006747E0"/>
    <w:rsid w:val="00674993"/>
    <w:rsid w:val="006749E1"/>
    <w:rsid w:val="00674BBE"/>
    <w:rsid w:val="006750BD"/>
    <w:rsid w:val="006750D0"/>
    <w:rsid w:val="006752C6"/>
    <w:rsid w:val="00675393"/>
    <w:rsid w:val="00675601"/>
    <w:rsid w:val="0067569D"/>
    <w:rsid w:val="006758AE"/>
    <w:rsid w:val="00675A05"/>
    <w:rsid w:val="00675AD9"/>
    <w:rsid w:val="00675E07"/>
    <w:rsid w:val="00675EC5"/>
    <w:rsid w:val="006762C6"/>
    <w:rsid w:val="0067642B"/>
    <w:rsid w:val="0067648C"/>
    <w:rsid w:val="006767BF"/>
    <w:rsid w:val="0067694C"/>
    <w:rsid w:val="00676E41"/>
    <w:rsid w:val="006771A7"/>
    <w:rsid w:val="00677365"/>
    <w:rsid w:val="00677A2D"/>
    <w:rsid w:val="00677C79"/>
    <w:rsid w:val="00677E9B"/>
    <w:rsid w:val="006802D1"/>
    <w:rsid w:val="0068093F"/>
    <w:rsid w:val="00680BA6"/>
    <w:rsid w:val="00680EAD"/>
    <w:rsid w:val="00680FB2"/>
    <w:rsid w:val="006810D7"/>
    <w:rsid w:val="006810E3"/>
    <w:rsid w:val="006811D3"/>
    <w:rsid w:val="00681651"/>
    <w:rsid w:val="00681776"/>
    <w:rsid w:val="0068181F"/>
    <w:rsid w:val="00681865"/>
    <w:rsid w:val="00681996"/>
    <w:rsid w:val="00681B65"/>
    <w:rsid w:val="00681BD7"/>
    <w:rsid w:val="00681EE3"/>
    <w:rsid w:val="00681F0E"/>
    <w:rsid w:val="006821B9"/>
    <w:rsid w:val="006822CF"/>
    <w:rsid w:val="00682725"/>
    <w:rsid w:val="00682B03"/>
    <w:rsid w:val="00682DFD"/>
    <w:rsid w:val="00682E8A"/>
    <w:rsid w:val="00682E9C"/>
    <w:rsid w:val="006830F6"/>
    <w:rsid w:val="006832F9"/>
    <w:rsid w:val="006832FB"/>
    <w:rsid w:val="0068332B"/>
    <w:rsid w:val="00683407"/>
    <w:rsid w:val="006834B9"/>
    <w:rsid w:val="0068359B"/>
    <w:rsid w:val="006839C3"/>
    <w:rsid w:val="00683BCF"/>
    <w:rsid w:val="00683C88"/>
    <w:rsid w:val="00683CE7"/>
    <w:rsid w:val="00683F86"/>
    <w:rsid w:val="0068421F"/>
    <w:rsid w:val="0068439B"/>
    <w:rsid w:val="00684492"/>
    <w:rsid w:val="0068469D"/>
    <w:rsid w:val="00684900"/>
    <w:rsid w:val="006849D8"/>
    <w:rsid w:val="00684A4F"/>
    <w:rsid w:val="00684C3E"/>
    <w:rsid w:val="00684F94"/>
    <w:rsid w:val="00685130"/>
    <w:rsid w:val="00685214"/>
    <w:rsid w:val="006853EA"/>
    <w:rsid w:val="00685404"/>
    <w:rsid w:val="006858A5"/>
    <w:rsid w:val="00685AB6"/>
    <w:rsid w:val="00685DA2"/>
    <w:rsid w:val="00685E17"/>
    <w:rsid w:val="00686057"/>
    <w:rsid w:val="0068609C"/>
    <w:rsid w:val="00686566"/>
    <w:rsid w:val="00686577"/>
    <w:rsid w:val="006867E3"/>
    <w:rsid w:val="006867FA"/>
    <w:rsid w:val="00686C4D"/>
    <w:rsid w:val="00686CC0"/>
    <w:rsid w:val="00686D82"/>
    <w:rsid w:val="00686DDC"/>
    <w:rsid w:val="00686F50"/>
    <w:rsid w:val="00687178"/>
    <w:rsid w:val="0068722D"/>
    <w:rsid w:val="006876AD"/>
    <w:rsid w:val="006878C9"/>
    <w:rsid w:val="00687946"/>
    <w:rsid w:val="00687CF3"/>
    <w:rsid w:val="00687D8B"/>
    <w:rsid w:val="00687EA6"/>
    <w:rsid w:val="00687F1B"/>
    <w:rsid w:val="00687FF7"/>
    <w:rsid w:val="006906FD"/>
    <w:rsid w:val="0069129F"/>
    <w:rsid w:val="00691A8F"/>
    <w:rsid w:val="00691B61"/>
    <w:rsid w:val="00691C34"/>
    <w:rsid w:val="00691C75"/>
    <w:rsid w:val="00691C7F"/>
    <w:rsid w:val="00691EE3"/>
    <w:rsid w:val="00691F2B"/>
    <w:rsid w:val="00692411"/>
    <w:rsid w:val="0069244B"/>
    <w:rsid w:val="006924F6"/>
    <w:rsid w:val="00692644"/>
    <w:rsid w:val="00692793"/>
    <w:rsid w:val="00692D00"/>
    <w:rsid w:val="00693213"/>
    <w:rsid w:val="006937AF"/>
    <w:rsid w:val="0069382A"/>
    <w:rsid w:val="00693B1A"/>
    <w:rsid w:val="00693C4A"/>
    <w:rsid w:val="00693F12"/>
    <w:rsid w:val="00693FB0"/>
    <w:rsid w:val="00693FF3"/>
    <w:rsid w:val="00694351"/>
    <w:rsid w:val="00694659"/>
    <w:rsid w:val="00694754"/>
    <w:rsid w:val="006947CD"/>
    <w:rsid w:val="006949D3"/>
    <w:rsid w:val="00694E1C"/>
    <w:rsid w:val="006954DC"/>
    <w:rsid w:val="006957B0"/>
    <w:rsid w:val="006959B0"/>
    <w:rsid w:val="00695AB9"/>
    <w:rsid w:val="00695B2C"/>
    <w:rsid w:val="00695DE2"/>
    <w:rsid w:val="00695FCA"/>
    <w:rsid w:val="0069668D"/>
    <w:rsid w:val="0069677D"/>
    <w:rsid w:val="006967A8"/>
    <w:rsid w:val="0069680C"/>
    <w:rsid w:val="00696C57"/>
    <w:rsid w:val="00696D70"/>
    <w:rsid w:val="00696ED0"/>
    <w:rsid w:val="00696F5B"/>
    <w:rsid w:val="0069734A"/>
    <w:rsid w:val="0069766F"/>
    <w:rsid w:val="00697AB4"/>
    <w:rsid w:val="00697B46"/>
    <w:rsid w:val="00697FD6"/>
    <w:rsid w:val="006A0086"/>
    <w:rsid w:val="006A01F9"/>
    <w:rsid w:val="006A048C"/>
    <w:rsid w:val="006A04AC"/>
    <w:rsid w:val="006A0592"/>
    <w:rsid w:val="006A0900"/>
    <w:rsid w:val="006A0CF5"/>
    <w:rsid w:val="006A0E89"/>
    <w:rsid w:val="006A1036"/>
    <w:rsid w:val="006A1344"/>
    <w:rsid w:val="006A1348"/>
    <w:rsid w:val="006A13B4"/>
    <w:rsid w:val="006A13DC"/>
    <w:rsid w:val="006A16D8"/>
    <w:rsid w:val="006A16F5"/>
    <w:rsid w:val="006A1894"/>
    <w:rsid w:val="006A19F3"/>
    <w:rsid w:val="006A1AD8"/>
    <w:rsid w:val="006A1C47"/>
    <w:rsid w:val="006A1CE3"/>
    <w:rsid w:val="006A1D89"/>
    <w:rsid w:val="006A1DDE"/>
    <w:rsid w:val="006A2DBF"/>
    <w:rsid w:val="006A2E91"/>
    <w:rsid w:val="006A2ED2"/>
    <w:rsid w:val="006A2EE9"/>
    <w:rsid w:val="006A3075"/>
    <w:rsid w:val="006A3298"/>
    <w:rsid w:val="006A3355"/>
    <w:rsid w:val="006A3438"/>
    <w:rsid w:val="006A3A9F"/>
    <w:rsid w:val="006A3E20"/>
    <w:rsid w:val="006A40FD"/>
    <w:rsid w:val="006A4156"/>
    <w:rsid w:val="006A42E3"/>
    <w:rsid w:val="006A464B"/>
    <w:rsid w:val="006A4829"/>
    <w:rsid w:val="006A485A"/>
    <w:rsid w:val="006A49C3"/>
    <w:rsid w:val="006A4BFC"/>
    <w:rsid w:val="006A4ED3"/>
    <w:rsid w:val="006A5061"/>
    <w:rsid w:val="006A51BE"/>
    <w:rsid w:val="006A51E8"/>
    <w:rsid w:val="006A549F"/>
    <w:rsid w:val="006A5797"/>
    <w:rsid w:val="006A57F6"/>
    <w:rsid w:val="006A5A02"/>
    <w:rsid w:val="006A5BBB"/>
    <w:rsid w:val="006A63CC"/>
    <w:rsid w:val="006A64BB"/>
    <w:rsid w:val="006A65E7"/>
    <w:rsid w:val="006A663A"/>
    <w:rsid w:val="006A6663"/>
    <w:rsid w:val="006A6B70"/>
    <w:rsid w:val="006A6D37"/>
    <w:rsid w:val="006A6D54"/>
    <w:rsid w:val="006A6E1F"/>
    <w:rsid w:val="006A6E9A"/>
    <w:rsid w:val="006A6F23"/>
    <w:rsid w:val="006A7199"/>
    <w:rsid w:val="006A71C6"/>
    <w:rsid w:val="006A7CCF"/>
    <w:rsid w:val="006A7D3D"/>
    <w:rsid w:val="006A7DBE"/>
    <w:rsid w:val="006A7E5C"/>
    <w:rsid w:val="006A7E8D"/>
    <w:rsid w:val="006A7F36"/>
    <w:rsid w:val="006B0203"/>
    <w:rsid w:val="006B0631"/>
    <w:rsid w:val="006B07D0"/>
    <w:rsid w:val="006B0B02"/>
    <w:rsid w:val="006B0B4C"/>
    <w:rsid w:val="006B0C05"/>
    <w:rsid w:val="006B0E97"/>
    <w:rsid w:val="006B1178"/>
    <w:rsid w:val="006B1348"/>
    <w:rsid w:val="006B148A"/>
    <w:rsid w:val="006B17C4"/>
    <w:rsid w:val="006B17D4"/>
    <w:rsid w:val="006B1CDE"/>
    <w:rsid w:val="006B1DCE"/>
    <w:rsid w:val="006B2047"/>
    <w:rsid w:val="006B20F9"/>
    <w:rsid w:val="006B2296"/>
    <w:rsid w:val="006B25B8"/>
    <w:rsid w:val="006B27D8"/>
    <w:rsid w:val="006B2922"/>
    <w:rsid w:val="006B2937"/>
    <w:rsid w:val="006B2AE1"/>
    <w:rsid w:val="006B2F2D"/>
    <w:rsid w:val="006B31B9"/>
    <w:rsid w:val="006B31D5"/>
    <w:rsid w:val="006B31DF"/>
    <w:rsid w:val="006B3237"/>
    <w:rsid w:val="006B32CF"/>
    <w:rsid w:val="006B3466"/>
    <w:rsid w:val="006B3B02"/>
    <w:rsid w:val="006B3B0A"/>
    <w:rsid w:val="006B3ED2"/>
    <w:rsid w:val="006B4027"/>
    <w:rsid w:val="006B40AA"/>
    <w:rsid w:val="006B415C"/>
    <w:rsid w:val="006B425E"/>
    <w:rsid w:val="006B42EB"/>
    <w:rsid w:val="006B4367"/>
    <w:rsid w:val="006B463A"/>
    <w:rsid w:val="006B4677"/>
    <w:rsid w:val="006B47FC"/>
    <w:rsid w:val="006B4C89"/>
    <w:rsid w:val="006B52B9"/>
    <w:rsid w:val="006B537A"/>
    <w:rsid w:val="006B543B"/>
    <w:rsid w:val="006B57BF"/>
    <w:rsid w:val="006B57D3"/>
    <w:rsid w:val="006B581B"/>
    <w:rsid w:val="006B5A64"/>
    <w:rsid w:val="006B5D5F"/>
    <w:rsid w:val="006B5E2E"/>
    <w:rsid w:val="006B607B"/>
    <w:rsid w:val="006B627E"/>
    <w:rsid w:val="006B6338"/>
    <w:rsid w:val="006B63D0"/>
    <w:rsid w:val="006B6443"/>
    <w:rsid w:val="006B646F"/>
    <w:rsid w:val="006B656F"/>
    <w:rsid w:val="006B6619"/>
    <w:rsid w:val="006B6D00"/>
    <w:rsid w:val="006B7051"/>
    <w:rsid w:val="006B70C8"/>
    <w:rsid w:val="006B70EB"/>
    <w:rsid w:val="006B7451"/>
    <w:rsid w:val="006B760D"/>
    <w:rsid w:val="006B789F"/>
    <w:rsid w:val="006B7DD1"/>
    <w:rsid w:val="006C03C4"/>
    <w:rsid w:val="006C0AC4"/>
    <w:rsid w:val="006C0AC7"/>
    <w:rsid w:val="006C0C1F"/>
    <w:rsid w:val="006C0D74"/>
    <w:rsid w:val="006C0E72"/>
    <w:rsid w:val="006C133E"/>
    <w:rsid w:val="006C1387"/>
    <w:rsid w:val="006C144F"/>
    <w:rsid w:val="006C14AF"/>
    <w:rsid w:val="006C17CB"/>
    <w:rsid w:val="006C180C"/>
    <w:rsid w:val="006C18D6"/>
    <w:rsid w:val="006C1997"/>
    <w:rsid w:val="006C1D22"/>
    <w:rsid w:val="006C212A"/>
    <w:rsid w:val="006C21F3"/>
    <w:rsid w:val="006C23CC"/>
    <w:rsid w:val="006C2584"/>
    <w:rsid w:val="006C27FE"/>
    <w:rsid w:val="006C2A8A"/>
    <w:rsid w:val="006C2C67"/>
    <w:rsid w:val="006C2D7E"/>
    <w:rsid w:val="006C2F11"/>
    <w:rsid w:val="006C303A"/>
    <w:rsid w:val="006C30A2"/>
    <w:rsid w:val="006C3435"/>
    <w:rsid w:val="006C3669"/>
    <w:rsid w:val="006C3712"/>
    <w:rsid w:val="006C37EC"/>
    <w:rsid w:val="006C3C2F"/>
    <w:rsid w:val="006C3CE3"/>
    <w:rsid w:val="006C3F49"/>
    <w:rsid w:val="006C41D9"/>
    <w:rsid w:val="006C437B"/>
    <w:rsid w:val="006C437C"/>
    <w:rsid w:val="006C442D"/>
    <w:rsid w:val="006C445C"/>
    <w:rsid w:val="006C4841"/>
    <w:rsid w:val="006C4A5D"/>
    <w:rsid w:val="006C4D46"/>
    <w:rsid w:val="006C4FAD"/>
    <w:rsid w:val="006C5184"/>
    <w:rsid w:val="006C522B"/>
    <w:rsid w:val="006C5346"/>
    <w:rsid w:val="006C53CA"/>
    <w:rsid w:val="006C5551"/>
    <w:rsid w:val="006C566B"/>
    <w:rsid w:val="006C576C"/>
    <w:rsid w:val="006C57B6"/>
    <w:rsid w:val="006C59EF"/>
    <w:rsid w:val="006C59FA"/>
    <w:rsid w:val="006C5A5A"/>
    <w:rsid w:val="006C65F8"/>
    <w:rsid w:val="006C66C4"/>
    <w:rsid w:val="006C66F6"/>
    <w:rsid w:val="006C69DB"/>
    <w:rsid w:val="006C6A3D"/>
    <w:rsid w:val="006C6AB2"/>
    <w:rsid w:val="006C6CD6"/>
    <w:rsid w:val="006C70B6"/>
    <w:rsid w:val="006C70F1"/>
    <w:rsid w:val="006C77F0"/>
    <w:rsid w:val="006C7964"/>
    <w:rsid w:val="006D0079"/>
    <w:rsid w:val="006D042B"/>
    <w:rsid w:val="006D07BA"/>
    <w:rsid w:val="006D0836"/>
    <w:rsid w:val="006D0A5A"/>
    <w:rsid w:val="006D0F88"/>
    <w:rsid w:val="006D115E"/>
    <w:rsid w:val="006D117B"/>
    <w:rsid w:val="006D150D"/>
    <w:rsid w:val="006D16A4"/>
    <w:rsid w:val="006D1A86"/>
    <w:rsid w:val="006D1B3E"/>
    <w:rsid w:val="006D1C92"/>
    <w:rsid w:val="006D1FA0"/>
    <w:rsid w:val="006D2031"/>
    <w:rsid w:val="006D2090"/>
    <w:rsid w:val="006D20DC"/>
    <w:rsid w:val="006D236F"/>
    <w:rsid w:val="006D24B4"/>
    <w:rsid w:val="006D25E1"/>
    <w:rsid w:val="006D2762"/>
    <w:rsid w:val="006D2C1D"/>
    <w:rsid w:val="006D32B2"/>
    <w:rsid w:val="006D3AE7"/>
    <w:rsid w:val="006D3B9E"/>
    <w:rsid w:val="006D3CFE"/>
    <w:rsid w:val="006D3D12"/>
    <w:rsid w:val="006D3D19"/>
    <w:rsid w:val="006D3D8C"/>
    <w:rsid w:val="006D4117"/>
    <w:rsid w:val="006D41AE"/>
    <w:rsid w:val="006D44DB"/>
    <w:rsid w:val="006D46AC"/>
    <w:rsid w:val="006D47D1"/>
    <w:rsid w:val="006D48DF"/>
    <w:rsid w:val="006D48E6"/>
    <w:rsid w:val="006D4ADE"/>
    <w:rsid w:val="006D4C0C"/>
    <w:rsid w:val="006D4E10"/>
    <w:rsid w:val="006D4EC7"/>
    <w:rsid w:val="006D5211"/>
    <w:rsid w:val="006D578D"/>
    <w:rsid w:val="006D58D1"/>
    <w:rsid w:val="006D5BE6"/>
    <w:rsid w:val="006D5C5A"/>
    <w:rsid w:val="006D622A"/>
    <w:rsid w:val="006D6230"/>
    <w:rsid w:val="006D626D"/>
    <w:rsid w:val="006D62D3"/>
    <w:rsid w:val="006D657B"/>
    <w:rsid w:val="006D6749"/>
    <w:rsid w:val="006D6D22"/>
    <w:rsid w:val="006D6E08"/>
    <w:rsid w:val="006D72B0"/>
    <w:rsid w:val="006D739C"/>
    <w:rsid w:val="006D73A8"/>
    <w:rsid w:val="006D73C4"/>
    <w:rsid w:val="006D7884"/>
    <w:rsid w:val="006D7BC2"/>
    <w:rsid w:val="006D7F2D"/>
    <w:rsid w:val="006D7FB3"/>
    <w:rsid w:val="006E013A"/>
    <w:rsid w:val="006E0146"/>
    <w:rsid w:val="006E0160"/>
    <w:rsid w:val="006E01EA"/>
    <w:rsid w:val="006E09FE"/>
    <w:rsid w:val="006E0A37"/>
    <w:rsid w:val="006E0B96"/>
    <w:rsid w:val="006E0D68"/>
    <w:rsid w:val="006E0F61"/>
    <w:rsid w:val="006E1023"/>
    <w:rsid w:val="006E1113"/>
    <w:rsid w:val="006E11C5"/>
    <w:rsid w:val="006E125F"/>
    <w:rsid w:val="006E1497"/>
    <w:rsid w:val="006E1905"/>
    <w:rsid w:val="006E19F1"/>
    <w:rsid w:val="006E1A75"/>
    <w:rsid w:val="006E1B99"/>
    <w:rsid w:val="006E1FEF"/>
    <w:rsid w:val="006E2129"/>
    <w:rsid w:val="006E21C2"/>
    <w:rsid w:val="006E2323"/>
    <w:rsid w:val="006E2410"/>
    <w:rsid w:val="006E2622"/>
    <w:rsid w:val="006E2769"/>
    <w:rsid w:val="006E28DD"/>
    <w:rsid w:val="006E2CBA"/>
    <w:rsid w:val="006E2D33"/>
    <w:rsid w:val="006E2E67"/>
    <w:rsid w:val="006E30DE"/>
    <w:rsid w:val="006E3496"/>
    <w:rsid w:val="006E3577"/>
    <w:rsid w:val="006E3B24"/>
    <w:rsid w:val="006E3BD7"/>
    <w:rsid w:val="006E3C1F"/>
    <w:rsid w:val="006E3E5F"/>
    <w:rsid w:val="006E3F1C"/>
    <w:rsid w:val="006E45BA"/>
    <w:rsid w:val="006E466F"/>
    <w:rsid w:val="006E4B7C"/>
    <w:rsid w:val="006E4DB4"/>
    <w:rsid w:val="006E5278"/>
    <w:rsid w:val="006E53E5"/>
    <w:rsid w:val="006E5704"/>
    <w:rsid w:val="006E57B3"/>
    <w:rsid w:val="006E5849"/>
    <w:rsid w:val="006E58E4"/>
    <w:rsid w:val="006E5BB6"/>
    <w:rsid w:val="006E5D90"/>
    <w:rsid w:val="006E606D"/>
    <w:rsid w:val="006E6088"/>
    <w:rsid w:val="006E6121"/>
    <w:rsid w:val="006E6123"/>
    <w:rsid w:val="006E61BF"/>
    <w:rsid w:val="006E64FA"/>
    <w:rsid w:val="006E6657"/>
    <w:rsid w:val="006E6A80"/>
    <w:rsid w:val="006E7399"/>
    <w:rsid w:val="006E762C"/>
    <w:rsid w:val="006E78F1"/>
    <w:rsid w:val="006E7B9B"/>
    <w:rsid w:val="006E7F41"/>
    <w:rsid w:val="006F0069"/>
    <w:rsid w:val="006F045F"/>
    <w:rsid w:val="006F0608"/>
    <w:rsid w:val="006F06DB"/>
    <w:rsid w:val="006F0917"/>
    <w:rsid w:val="006F0A43"/>
    <w:rsid w:val="006F0ABF"/>
    <w:rsid w:val="006F0E21"/>
    <w:rsid w:val="006F111D"/>
    <w:rsid w:val="006F112B"/>
    <w:rsid w:val="006F118A"/>
    <w:rsid w:val="006F121E"/>
    <w:rsid w:val="006F1361"/>
    <w:rsid w:val="006F15AD"/>
    <w:rsid w:val="006F166B"/>
    <w:rsid w:val="006F1910"/>
    <w:rsid w:val="006F1930"/>
    <w:rsid w:val="006F1DC1"/>
    <w:rsid w:val="006F1E4A"/>
    <w:rsid w:val="006F2371"/>
    <w:rsid w:val="006F23AA"/>
    <w:rsid w:val="006F23F9"/>
    <w:rsid w:val="006F26DC"/>
    <w:rsid w:val="006F27CF"/>
    <w:rsid w:val="006F2974"/>
    <w:rsid w:val="006F2A12"/>
    <w:rsid w:val="006F2B0A"/>
    <w:rsid w:val="006F2DEE"/>
    <w:rsid w:val="006F2E3F"/>
    <w:rsid w:val="006F2EC9"/>
    <w:rsid w:val="006F2EE2"/>
    <w:rsid w:val="006F2F07"/>
    <w:rsid w:val="006F3281"/>
    <w:rsid w:val="006F3515"/>
    <w:rsid w:val="006F38E0"/>
    <w:rsid w:val="006F38FB"/>
    <w:rsid w:val="006F3AC2"/>
    <w:rsid w:val="006F3CBE"/>
    <w:rsid w:val="006F3FD3"/>
    <w:rsid w:val="006F41D1"/>
    <w:rsid w:val="006F4515"/>
    <w:rsid w:val="006F47C0"/>
    <w:rsid w:val="006F49B6"/>
    <w:rsid w:val="006F4D0E"/>
    <w:rsid w:val="006F4DA8"/>
    <w:rsid w:val="006F4E15"/>
    <w:rsid w:val="006F4FD4"/>
    <w:rsid w:val="006F5202"/>
    <w:rsid w:val="006F528D"/>
    <w:rsid w:val="006F5298"/>
    <w:rsid w:val="006F52DC"/>
    <w:rsid w:val="006F5423"/>
    <w:rsid w:val="006F5666"/>
    <w:rsid w:val="006F5687"/>
    <w:rsid w:val="006F5864"/>
    <w:rsid w:val="006F587D"/>
    <w:rsid w:val="006F59A4"/>
    <w:rsid w:val="006F59EF"/>
    <w:rsid w:val="006F5C7C"/>
    <w:rsid w:val="006F5DC9"/>
    <w:rsid w:val="006F5ED7"/>
    <w:rsid w:val="006F606C"/>
    <w:rsid w:val="006F6165"/>
    <w:rsid w:val="006F6274"/>
    <w:rsid w:val="006F62E8"/>
    <w:rsid w:val="006F6399"/>
    <w:rsid w:val="006F6598"/>
    <w:rsid w:val="006F6601"/>
    <w:rsid w:val="006F673C"/>
    <w:rsid w:val="006F6852"/>
    <w:rsid w:val="006F6AB4"/>
    <w:rsid w:val="006F6BD0"/>
    <w:rsid w:val="006F6C95"/>
    <w:rsid w:val="006F78DE"/>
    <w:rsid w:val="006F7AB8"/>
    <w:rsid w:val="006F7BC5"/>
    <w:rsid w:val="006F7C39"/>
    <w:rsid w:val="00700040"/>
    <w:rsid w:val="0070058F"/>
    <w:rsid w:val="00700952"/>
    <w:rsid w:val="00700F37"/>
    <w:rsid w:val="00700F5B"/>
    <w:rsid w:val="00701042"/>
    <w:rsid w:val="007012D4"/>
    <w:rsid w:val="007015B2"/>
    <w:rsid w:val="00701652"/>
    <w:rsid w:val="007016A5"/>
    <w:rsid w:val="00701706"/>
    <w:rsid w:val="007017DC"/>
    <w:rsid w:val="007017E4"/>
    <w:rsid w:val="0070184C"/>
    <w:rsid w:val="0070191C"/>
    <w:rsid w:val="00701D0C"/>
    <w:rsid w:val="00701EE0"/>
    <w:rsid w:val="007022B6"/>
    <w:rsid w:val="007022C9"/>
    <w:rsid w:val="007022F4"/>
    <w:rsid w:val="0070246D"/>
    <w:rsid w:val="00702516"/>
    <w:rsid w:val="0070291A"/>
    <w:rsid w:val="007029F0"/>
    <w:rsid w:val="007029F8"/>
    <w:rsid w:val="0070308C"/>
    <w:rsid w:val="0070308F"/>
    <w:rsid w:val="007030F0"/>
    <w:rsid w:val="007030F1"/>
    <w:rsid w:val="0070314D"/>
    <w:rsid w:val="007032CB"/>
    <w:rsid w:val="00703472"/>
    <w:rsid w:val="00703782"/>
    <w:rsid w:val="007038F5"/>
    <w:rsid w:val="00703968"/>
    <w:rsid w:val="00703E03"/>
    <w:rsid w:val="00704520"/>
    <w:rsid w:val="007045D8"/>
    <w:rsid w:val="00704956"/>
    <w:rsid w:val="00704A36"/>
    <w:rsid w:val="007051BB"/>
    <w:rsid w:val="007052F5"/>
    <w:rsid w:val="007057E9"/>
    <w:rsid w:val="0070592F"/>
    <w:rsid w:val="00705B17"/>
    <w:rsid w:val="00706151"/>
    <w:rsid w:val="007065E6"/>
    <w:rsid w:val="00706655"/>
    <w:rsid w:val="007068A8"/>
    <w:rsid w:val="007069AE"/>
    <w:rsid w:val="00706AAF"/>
    <w:rsid w:val="00706BD9"/>
    <w:rsid w:val="00706C62"/>
    <w:rsid w:val="00706D97"/>
    <w:rsid w:val="00706F2C"/>
    <w:rsid w:val="00706FCC"/>
    <w:rsid w:val="007072C3"/>
    <w:rsid w:val="00707451"/>
    <w:rsid w:val="0070786D"/>
    <w:rsid w:val="00707CC5"/>
    <w:rsid w:val="00707D68"/>
    <w:rsid w:val="00707EB6"/>
    <w:rsid w:val="007101D1"/>
    <w:rsid w:val="007103E6"/>
    <w:rsid w:val="00710757"/>
    <w:rsid w:val="00711044"/>
    <w:rsid w:val="00711273"/>
    <w:rsid w:val="007115E9"/>
    <w:rsid w:val="0071178B"/>
    <w:rsid w:val="00711881"/>
    <w:rsid w:val="00711A6D"/>
    <w:rsid w:val="00711AB5"/>
    <w:rsid w:val="00711B5A"/>
    <w:rsid w:val="007120E5"/>
    <w:rsid w:val="00712149"/>
    <w:rsid w:val="00712221"/>
    <w:rsid w:val="0071241E"/>
    <w:rsid w:val="0071251E"/>
    <w:rsid w:val="007134C6"/>
    <w:rsid w:val="00713712"/>
    <w:rsid w:val="0071384B"/>
    <w:rsid w:val="00713D53"/>
    <w:rsid w:val="00713D84"/>
    <w:rsid w:val="00713E85"/>
    <w:rsid w:val="00714135"/>
    <w:rsid w:val="007144DE"/>
    <w:rsid w:val="00714634"/>
    <w:rsid w:val="00714812"/>
    <w:rsid w:val="00714A46"/>
    <w:rsid w:val="00714ACC"/>
    <w:rsid w:val="00714E3C"/>
    <w:rsid w:val="00714F06"/>
    <w:rsid w:val="00715014"/>
    <w:rsid w:val="0071501C"/>
    <w:rsid w:val="0071523C"/>
    <w:rsid w:val="00715391"/>
    <w:rsid w:val="007153F1"/>
    <w:rsid w:val="00715495"/>
    <w:rsid w:val="007155E4"/>
    <w:rsid w:val="00715869"/>
    <w:rsid w:val="007158F0"/>
    <w:rsid w:val="00715992"/>
    <w:rsid w:val="007159C0"/>
    <w:rsid w:val="00716030"/>
    <w:rsid w:val="00716260"/>
    <w:rsid w:val="007164A4"/>
    <w:rsid w:val="007166CF"/>
    <w:rsid w:val="00716795"/>
    <w:rsid w:val="00716C14"/>
    <w:rsid w:val="007174AF"/>
    <w:rsid w:val="0071750E"/>
    <w:rsid w:val="0071772D"/>
    <w:rsid w:val="007177C7"/>
    <w:rsid w:val="00717AC6"/>
    <w:rsid w:val="00717ADD"/>
    <w:rsid w:val="00717C73"/>
    <w:rsid w:val="00717DD4"/>
    <w:rsid w:val="00717DF8"/>
    <w:rsid w:val="00717E4A"/>
    <w:rsid w:val="00717F59"/>
    <w:rsid w:val="0072007D"/>
    <w:rsid w:val="00720987"/>
    <w:rsid w:val="00720A98"/>
    <w:rsid w:val="00720C7A"/>
    <w:rsid w:val="0072112D"/>
    <w:rsid w:val="00721246"/>
    <w:rsid w:val="00721380"/>
    <w:rsid w:val="00721526"/>
    <w:rsid w:val="00721573"/>
    <w:rsid w:val="0072165D"/>
    <w:rsid w:val="0072178E"/>
    <w:rsid w:val="0072198D"/>
    <w:rsid w:val="007219C2"/>
    <w:rsid w:val="00721AAA"/>
    <w:rsid w:val="00721BF3"/>
    <w:rsid w:val="00721C47"/>
    <w:rsid w:val="00721E6C"/>
    <w:rsid w:val="00722323"/>
    <w:rsid w:val="0072250C"/>
    <w:rsid w:val="00722687"/>
    <w:rsid w:val="007229E4"/>
    <w:rsid w:val="00722D78"/>
    <w:rsid w:val="00722FEC"/>
    <w:rsid w:val="00723306"/>
    <w:rsid w:val="00723474"/>
    <w:rsid w:val="007237D8"/>
    <w:rsid w:val="00723B49"/>
    <w:rsid w:val="00724366"/>
    <w:rsid w:val="0072436D"/>
    <w:rsid w:val="00724436"/>
    <w:rsid w:val="007244CA"/>
    <w:rsid w:val="007245D7"/>
    <w:rsid w:val="007246B4"/>
    <w:rsid w:val="007247AC"/>
    <w:rsid w:val="00724B0E"/>
    <w:rsid w:val="00724D89"/>
    <w:rsid w:val="00725073"/>
    <w:rsid w:val="00725202"/>
    <w:rsid w:val="007253E9"/>
    <w:rsid w:val="007255CE"/>
    <w:rsid w:val="007255DC"/>
    <w:rsid w:val="0072584F"/>
    <w:rsid w:val="00725B02"/>
    <w:rsid w:val="00725B17"/>
    <w:rsid w:val="00725B46"/>
    <w:rsid w:val="00725C8C"/>
    <w:rsid w:val="00725D11"/>
    <w:rsid w:val="00725F37"/>
    <w:rsid w:val="0072627A"/>
    <w:rsid w:val="00726369"/>
    <w:rsid w:val="0072642A"/>
    <w:rsid w:val="007268A6"/>
    <w:rsid w:val="00726A41"/>
    <w:rsid w:val="00726C3E"/>
    <w:rsid w:val="00726CF7"/>
    <w:rsid w:val="00726D68"/>
    <w:rsid w:val="00727140"/>
    <w:rsid w:val="0072716A"/>
    <w:rsid w:val="0072727F"/>
    <w:rsid w:val="00727683"/>
    <w:rsid w:val="00727864"/>
    <w:rsid w:val="00727F26"/>
    <w:rsid w:val="007301D8"/>
    <w:rsid w:val="00730322"/>
    <w:rsid w:val="007303D1"/>
    <w:rsid w:val="007307A2"/>
    <w:rsid w:val="00730A0D"/>
    <w:rsid w:val="00730A2E"/>
    <w:rsid w:val="00730A8E"/>
    <w:rsid w:val="00730B4D"/>
    <w:rsid w:val="00730BF7"/>
    <w:rsid w:val="00730C4A"/>
    <w:rsid w:val="0073107A"/>
    <w:rsid w:val="00731336"/>
    <w:rsid w:val="00731690"/>
    <w:rsid w:val="00731928"/>
    <w:rsid w:val="00731B26"/>
    <w:rsid w:val="00731B30"/>
    <w:rsid w:val="00731BFD"/>
    <w:rsid w:val="00731D6E"/>
    <w:rsid w:val="00731F71"/>
    <w:rsid w:val="0073229E"/>
    <w:rsid w:val="007324BE"/>
    <w:rsid w:val="00732535"/>
    <w:rsid w:val="00732794"/>
    <w:rsid w:val="00732842"/>
    <w:rsid w:val="0073286A"/>
    <w:rsid w:val="00732A8E"/>
    <w:rsid w:val="00732E13"/>
    <w:rsid w:val="00732EC5"/>
    <w:rsid w:val="00733286"/>
    <w:rsid w:val="007334EF"/>
    <w:rsid w:val="0073363B"/>
    <w:rsid w:val="007336EC"/>
    <w:rsid w:val="00733880"/>
    <w:rsid w:val="00733C8F"/>
    <w:rsid w:val="00734163"/>
    <w:rsid w:val="007346D0"/>
    <w:rsid w:val="007347A9"/>
    <w:rsid w:val="00734E43"/>
    <w:rsid w:val="007353CD"/>
    <w:rsid w:val="007353FF"/>
    <w:rsid w:val="007358F4"/>
    <w:rsid w:val="00735DC6"/>
    <w:rsid w:val="00736008"/>
    <w:rsid w:val="0073670E"/>
    <w:rsid w:val="007368DF"/>
    <w:rsid w:val="00736C7E"/>
    <w:rsid w:val="00736EEB"/>
    <w:rsid w:val="00737399"/>
    <w:rsid w:val="00737556"/>
    <w:rsid w:val="00737666"/>
    <w:rsid w:val="00737678"/>
    <w:rsid w:val="00737A8D"/>
    <w:rsid w:val="00737B5B"/>
    <w:rsid w:val="00737C9E"/>
    <w:rsid w:val="00737E88"/>
    <w:rsid w:val="00737EA8"/>
    <w:rsid w:val="00740002"/>
    <w:rsid w:val="00740182"/>
    <w:rsid w:val="007402C6"/>
    <w:rsid w:val="00740316"/>
    <w:rsid w:val="007404DF"/>
    <w:rsid w:val="00740671"/>
    <w:rsid w:val="00740A81"/>
    <w:rsid w:val="00740D21"/>
    <w:rsid w:val="00740E50"/>
    <w:rsid w:val="00741132"/>
    <w:rsid w:val="007411A6"/>
    <w:rsid w:val="00741335"/>
    <w:rsid w:val="0074148B"/>
    <w:rsid w:val="0074163D"/>
    <w:rsid w:val="007417B4"/>
    <w:rsid w:val="00741981"/>
    <w:rsid w:val="00741A06"/>
    <w:rsid w:val="00741A49"/>
    <w:rsid w:val="00741AB4"/>
    <w:rsid w:val="00741AD9"/>
    <w:rsid w:val="00741F85"/>
    <w:rsid w:val="007421C5"/>
    <w:rsid w:val="007423AE"/>
    <w:rsid w:val="007425D6"/>
    <w:rsid w:val="00742637"/>
    <w:rsid w:val="007426F9"/>
    <w:rsid w:val="00742864"/>
    <w:rsid w:val="007428DB"/>
    <w:rsid w:val="00742AF9"/>
    <w:rsid w:val="00742D0D"/>
    <w:rsid w:val="00742EA5"/>
    <w:rsid w:val="00742EB9"/>
    <w:rsid w:val="00743029"/>
    <w:rsid w:val="0074333E"/>
    <w:rsid w:val="00743886"/>
    <w:rsid w:val="00743A83"/>
    <w:rsid w:val="00743B95"/>
    <w:rsid w:val="007442B8"/>
    <w:rsid w:val="00744C9A"/>
    <w:rsid w:val="00745200"/>
    <w:rsid w:val="00745243"/>
    <w:rsid w:val="00745BA5"/>
    <w:rsid w:val="00746308"/>
    <w:rsid w:val="00746581"/>
    <w:rsid w:val="0074658B"/>
    <w:rsid w:val="00746868"/>
    <w:rsid w:val="00746880"/>
    <w:rsid w:val="00746A67"/>
    <w:rsid w:val="00746CA5"/>
    <w:rsid w:val="00746D21"/>
    <w:rsid w:val="00746E32"/>
    <w:rsid w:val="00746F7E"/>
    <w:rsid w:val="00747026"/>
    <w:rsid w:val="00747086"/>
    <w:rsid w:val="00747317"/>
    <w:rsid w:val="0074760D"/>
    <w:rsid w:val="007479B8"/>
    <w:rsid w:val="00747A44"/>
    <w:rsid w:val="00747AA0"/>
    <w:rsid w:val="00747D50"/>
    <w:rsid w:val="00747F3C"/>
    <w:rsid w:val="00750094"/>
    <w:rsid w:val="0075014E"/>
    <w:rsid w:val="00750A2A"/>
    <w:rsid w:val="00750EC4"/>
    <w:rsid w:val="00751126"/>
    <w:rsid w:val="00751306"/>
    <w:rsid w:val="007514F9"/>
    <w:rsid w:val="0075151C"/>
    <w:rsid w:val="0075161F"/>
    <w:rsid w:val="007517F4"/>
    <w:rsid w:val="00751864"/>
    <w:rsid w:val="007518C5"/>
    <w:rsid w:val="00751997"/>
    <w:rsid w:val="00751A08"/>
    <w:rsid w:val="00751A40"/>
    <w:rsid w:val="00751CBF"/>
    <w:rsid w:val="00751E83"/>
    <w:rsid w:val="007520B5"/>
    <w:rsid w:val="00752396"/>
    <w:rsid w:val="00752497"/>
    <w:rsid w:val="00752681"/>
    <w:rsid w:val="007526D7"/>
    <w:rsid w:val="00752A53"/>
    <w:rsid w:val="00752B7C"/>
    <w:rsid w:val="00752E42"/>
    <w:rsid w:val="00753247"/>
    <w:rsid w:val="00753486"/>
    <w:rsid w:val="00753584"/>
    <w:rsid w:val="0075379F"/>
    <w:rsid w:val="00753A51"/>
    <w:rsid w:val="00753B7A"/>
    <w:rsid w:val="00753FE0"/>
    <w:rsid w:val="007540E0"/>
    <w:rsid w:val="0075435C"/>
    <w:rsid w:val="00754613"/>
    <w:rsid w:val="0075488E"/>
    <w:rsid w:val="00755022"/>
    <w:rsid w:val="0075545D"/>
    <w:rsid w:val="0075552C"/>
    <w:rsid w:val="007555EA"/>
    <w:rsid w:val="0075570C"/>
    <w:rsid w:val="00755895"/>
    <w:rsid w:val="007559C2"/>
    <w:rsid w:val="00755B15"/>
    <w:rsid w:val="00755DC3"/>
    <w:rsid w:val="00755DDB"/>
    <w:rsid w:val="00755EC3"/>
    <w:rsid w:val="00755F24"/>
    <w:rsid w:val="007561C3"/>
    <w:rsid w:val="007562AF"/>
    <w:rsid w:val="0075634B"/>
    <w:rsid w:val="007564E4"/>
    <w:rsid w:val="0075687E"/>
    <w:rsid w:val="00756986"/>
    <w:rsid w:val="007569C4"/>
    <w:rsid w:val="00756C0E"/>
    <w:rsid w:val="00756E2C"/>
    <w:rsid w:val="00757003"/>
    <w:rsid w:val="0075708C"/>
    <w:rsid w:val="007571A0"/>
    <w:rsid w:val="007576AD"/>
    <w:rsid w:val="007577C6"/>
    <w:rsid w:val="00757C53"/>
    <w:rsid w:val="00757D86"/>
    <w:rsid w:val="0076025D"/>
    <w:rsid w:val="0076040F"/>
    <w:rsid w:val="00760418"/>
    <w:rsid w:val="0076061E"/>
    <w:rsid w:val="00760969"/>
    <w:rsid w:val="00760A3F"/>
    <w:rsid w:val="00760AC3"/>
    <w:rsid w:val="00760BEA"/>
    <w:rsid w:val="00760CCA"/>
    <w:rsid w:val="00760DBC"/>
    <w:rsid w:val="007612F9"/>
    <w:rsid w:val="0076141F"/>
    <w:rsid w:val="0076175D"/>
    <w:rsid w:val="007618A6"/>
    <w:rsid w:val="00761D32"/>
    <w:rsid w:val="00761EB1"/>
    <w:rsid w:val="0076220C"/>
    <w:rsid w:val="0076224B"/>
    <w:rsid w:val="00762254"/>
    <w:rsid w:val="0076238D"/>
    <w:rsid w:val="0076239E"/>
    <w:rsid w:val="00762447"/>
    <w:rsid w:val="00762736"/>
    <w:rsid w:val="0076280E"/>
    <w:rsid w:val="00762C3D"/>
    <w:rsid w:val="00762D99"/>
    <w:rsid w:val="007630B0"/>
    <w:rsid w:val="0076347A"/>
    <w:rsid w:val="00763646"/>
    <w:rsid w:val="0076365A"/>
    <w:rsid w:val="00763787"/>
    <w:rsid w:val="0076394A"/>
    <w:rsid w:val="007639CC"/>
    <w:rsid w:val="00763A40"/>
    <w:rsid w:val="00763B8B"/>
    <w:rsid w:val="00763E40"/>
    <w:rsid w:val="00763EBF"/>
    <w:rsid w:val="00764079"/>
    <w:rsid w:val="00764090"/>
    <w:rsid w:val="00764459"/>
    <w:rsid w:val="00764484"/>
    <w:rsid w:val="00764501"/>
    <w:rsid w:val="00764510"/>
    <w:rsid w:val="00764811"/>
    <w:rsid w:val="007649AE"/>
    <w:rsid w:val="007649F4"/>
    <w:rsid w:val="00764A65"/>
    <w:rsid w:val="00764D14"/>
    <w:rsid w:val="007652F9"/>
    <w:rsid w:val="0076535D"/>
    <w:rsid w:val="007657BC"/>
    <w:rsid w:val="00765A36"/>
    <w:rsid w:val="00765AAE"/>
    <w:rsid w:val="00765B01"/>
    <w:rsid w:val="00765EFD"/>
    <w:rsid w:val="007662C3"/>
    <w:rsid w:val="00766418"/>
    <w:rsid w:val="007665A1"/>
    <w:rsid w:val="00766666"/>
    <w:rsid w:val="00766699"/>
    <w:rsid w:val="00766724"/>
    <w:rsid w:val="007667B2"/>
    <w:rsid w:val="00766B7C"/>
    <w:rsid w:val="00766F7D"/>
    <w:rsid w:val="00766FF9"/>
    <w:rsid w:val="007673EA"/>
    <w:rsid w:val="007674A7"/>
    <w:rsid w:val="007674B0"/>
    <w:rsid w:val="0076755C"/>
    <w:rsid w:val="007679C5"/>
    <w:rsid w:val="00767AF3"/>
    <w:rsid w:val="00767B7F"/>
    <w:rsid w:val="00767B99"/>
    <w:rsid w:val="00767DF7"/>
    <w:rsid w:val="00767F76"/>
    <w:rsid w:val="007700AD"/>
    <w:rsid w:val="007700EA"/>
    <w:rsid w:val="0077059A"/>
    <w:rsid w:val="00770686"/>
    <w:rsid w:val="007713DE"/>
    <w:rsid w:val="00771431"/>
    <w:rsid w:val="00771B60"/>
    <w:rsid w:val="00771F04"/>
    <w:rsid w:val="00772203"/>
    <w:rsid w:val="00772578"/>
    <w:rsid w:val="00772EA8"/>
    <w:rsid w:val="0077303A"/>
    <w:rsid w:val="00773080"/>
    <w:rsid w:val="0077324D"/>
    <w:rsid w:val="007734A5"/>
    <w:rsid w:val="00773EEA"/>
    <w:rsid w:val="007741DB"/>
    <w:rsid w:val="00774271"/>
    <w:rsid w:val="00774403"/>
    <w:rsid w:val="0077445A"/>
    <w:rsid w:val="007744B1"/>
    <w:rsid w:val="007746C4"/>
    <w:rsid w:val="0077491C"/>
    <w:rsid w:val="00774A4E"/>
    <w:rsid w:val="00774ABE"/>
    <w:rsid w:val="00774DDF"/>
    <w:rsid w:val="00774EBC"/>
    <w:rsid w:val="00774FBD"/>
    <w:rsid w:val="0077501B"/>
    <w:rsid w:val="007751E3"/>
    <w:rsid w:val="00775603"/>
    <w:rsid w:val="0077571A"/>
    <w:rsid w:val="007757A9"/>
    <w:rsid w:val="007757EE"/>
    <w:rsid w:val="00775A4C"/>
    <w:rsid w:val="00775A8B"/>
    <w:rsid w:val="00775D7F"/>
    <w:rsid w:val="00775DC7"/>
    <w:rsid w:val="00775EA5"/>
    <w:rsid w:val="00776007"/>
    <w:rsid w:val="0077607B"/>
    <w:rsid w:val="00776342"/>
    <w:rsid w:val="007763D1"/>
    <w:rsid w:val="00776548"/>
    <w:rsid w:val="00776A57"/>
    <w:rsid w:val="00776AA7"/>
    <w:rsid w:val="00776B11"/>
    <w:rsid w:val="00776B23"/>
    <w:rsid w:val="00776BA5"/>
    <w:rsid w:val="00776C93"/>
    <w:rsid w:val="00776CBE"/>
    <w:rsid w:val="00777083"/>
    <w:rsid w:val="0077719C"/>
    <w:rsid w:val="0077758A"/>
    <w:rsid w:val="0077772E"/>
    <w:rsid w:val="007777C3"/>
    <w:rsid w:val="007779FC"/>
    <w:rsid w:val="00777ED5"/>
    <w:rsid w:val="0078010E"/>
    <w:rsid w:val="00780382"/>
    <w:rsid w:val="0078050D"/>
    <w:rsid w:val="00780800"/>
    <w:rsid w:val="00780A71"/>
    <w:rsid w:val="00780D0D"/>
    <w:rsid w:val="00780F53"/>
    <w:rsid w:val="007814AF"/>
    <w:rsid w:val="00781A66"/>
    <w:rsid w:val="00782208"/>
    <w:rsid w:val="00782535"/>
    <w:rsid w:val="00782570"/>
    <w:rsid w:val="00782581"/>
    <w:rsid w:val="0078264D"/>
    <w:rsid w:val="00782723"/>
    <w:rsid w:val="00782BDA"/>
    <w:rsid w:val="00782F36"/>
    <w:rsid w:val="00782F6D"/>
    <w:rsid w:val="00782F7A"/>
    <w:rsid w:val="00783397"/>
    <w:rsid w:val="0078342B"/>
    <w:rsid w:val="007838CE"/>
    <w:rsid w:val="00783996"/>
    <w:rsid w:val="007839A8"/>
    <w:rsid w:val="00783B82"/>
    <w:rsid w:val="007845EC"/>
    <w:rsid w:val="00784674"/>
    <w:rsid w:val="007848A6"/>
    <w:rsid w:val="00784BA5"/>
    <w:rsid w:val="00784CB5"/>
    <w:rsid w:val="00784D47"/>
    <w:rsid w:val="007850EF"/>
    <w:rsid w:val="0078511F"/>
    <w:rsid w:val="007852B5"/>
    <w:rsid w:val="00785334"/>
    <w:rsid w:val="007853B5"/>
    <w:rsid w:val="007854AC"/>
    <w:rsid w:val="007854B9"/>
    <w:rsid w:val="00785B1C"/>
    <w:rsid w:val="00785C53"/>
    <w:rsid w:val="00785F3E"/>
    <w:rsid w:val="00785F40"/>
    <w:rsid w:val="007860FC"/>
    <w:rsid w:val="007862D5"/>
    <w:rsid w:val="007865A0"/>
    <w:rsid w:val="00786619"/>
    <w:rsid w:val="00786747"/>
    <w:rsid w:val="0078691C"/>
    <w:rsid w:val="00787000"/>
    <w:rsid w:val="007871B1"/>
    <w:rsid w:val="0078723B"/>
    <w:rsid w:val="00787352"/>
    <w:rsid w:val="007879D7"/>
    <w:rsid w:val="00787BAB"/>
    <w:rsid w:val="00787C21"/>
    <w:rsid w:val="00787D8E"/>
    <w:rsid w:val="007901BA"/>
    <w:rsid w:val="007902D0"/>
    <w:rsid w:val="00790564"/>
    <w:rsid w:val="0079085C"/>
    <w:rsid w:val="0079096D"/>
    <w:rsid w:val="00790A09"/>
    <w:rsid w:val="00790D90"/>
    <w:rsid w:val="00790D98"/>
    <w:rsid w:val="00790E85"/>
    <w:rsid w:val="00791666"/>
    <w:rsid w:val="00791B9E"/>
    <w:rsid w:val="00791CA9"/>
    <w:rsid w:val="00791D17"/>
    <w:rsid w:val="00791E3B"/>
    <w:rsid w:val="00792035"/>
    <w:rsid w:val="007920D5"/>
    <w:rsid w:val="00792131"/>
    <w:rsid w:val="007921FB"/>
    <w:rsid w:val="00792270"/>
    <w:rsid w:val="00792342"/>
    <w:rsid w:val="0079373B"/>
    <w:rsid w:val="00793807"/>
    <w:rsid w:val="0079395A"/>
    <w:rsid w:val="00793B22"/>
    <w:rsid w:val="00793B59"/>
    <w:rsid w:val="00793C49"/>
    <w:rsid w:val="00793DBA"/>
    <w:rsid w:val="007940F2"/>
    <w:rsid w:val="00794164"/>
    <w:rsid w:val="00794243"/>
    <w:rsid w:val="007942B9"/>
    <w:rsid w:val="007942C0"/>
    <w:rsid w:val="007943AC"/>
    <w:rsid w:val="00794405"/>
    <w:rsid w:val="00794516"/>
    <w:rsid w:val="0079453A"/>
    <w:rsid w:val="0079457C"/>
    <w:rsid w:val="007948BB"/>
    <w:rsid w:val="00794A38"/>
    <w:rsid w:val="00794D51"/>
    <w:rsid w:val="00795128"/>
    <w:rsid w:val="007951E5"/>
    <w:rsid w:val="0079538F"/>
    <w:rsid w:val="007954DA"/>
    <w:rsid w:val="007958BC"/>
    <w:rsid w:val="00795ADD"/>
    <w:rsid w:val="00795AF0"/>
    <w:rsid w:val="007962CF"/>
    <w:rsid w:val="007963A5"/>
    <w:rsid w:val="0079645D"/>
    <w:rsid w:val="00796655"/>
    <w:rsid w:val="0079678B"/>
    <w:rsid w:val="00796987"/>
    <w:rsid w:val="00796D0F"/>
    <w:rsid w:val="00796D77"/>
    <w:rsid w:val="00796F98"/>
    <w:rsid w:val="007971B0"/>
    <w:rsid w:val="007971FF"/>
    <w:rsid w:val="0079747A"/>
    <w:rsid w:val="007975AE"/>
    <w:rsid w:val="007976E5"/>
    <w:rsid w:val="00797980"/>
    <w:rsid w:val="00797CFA"/>
    <w:rsid w:val="00797E98"/>
    <w:rsid w:val="00797EB7"/>
    <w:rsid w:val="00797F8D"/>
    <w:rsid w:val="00797FBC"/>
    <w:rsid w:val="007A000D"/>
    <w:rsid w:val="007A0155"/>
    <w:rsid w:val="007A0354"/>
    <w:rsid w:val="007A0469"/>
    <w:rsid w:val="007A059B"/>
    <w:rsid w:val="007A071C"/>
    <w:rsid w:val="007A0BB5"/>
    <w:rsid w:val="007A0EAE"/>
    <w:rsid w:val="007A1026"/>
    <w:rsid w:val="007A104E"/>
    <w:rsid w:val="007A12A6"/>
    <w:rsid w:val="007A16CD"/>
    <w:rsid w:val="007A1DCE"/>
    <w:rsid w:val="007A1F94"/>
    <w:rsid w:val="007A2962"/>
    <w:rsid w:val="007A29B5"/>
    <w:rsid w:val="007A3042"/>
    <w:rsid w:val="007A32AC"/>
    <w:rsid w:val="007A34C8"/>
    <w:rsid w:val="007A3519"/>
    <w:rsid w:val="007A3672"/>
    <w:rsid w:val="007A36E3"/>
    <w:rsid w:val="007A3E20"/>
    <w:rsid w:val="007A3F4A"/>
    <w:rsid w:val="007A45A5"/>
    <w:rsid w:val="007A46AB"/>
    <w:rsid w:val="007A4993"/>
    <w:rsid w:val="007A4B2A"/>
    <w:rsid w:val="007A4E3F"/>
    <w:rsid w:val="007A4EFE"/>
    <w:rsid w:val="007A52E7"/>
    <w:rsid w:val="007A5384"/>
    <w:rsid w:val="007A5416"/>
    <w:rsid w:val="007A54F5"/>
    <w:rsid w:val="007A5592"/>
    <w:rsid w:val="007A56DF"/>
    <w:rsid w:val="007A56E0"/>
    <w:rsid w:val="007A57FC"/>
    <w:rsid w:val="007A59B3"/>
    <w:rsid w:val="007A59D4"/>
    <w:rsid w:val="007A5DEA"/>
    <w:rsid w:val="007A5E69"/>
    <w:rsid w:val="007A5F5C"/>
    <w:rsid w:val="007A6114"/>
    <w:rsid w:val="007A62AF"/>
    <w:rsid w:val="007A64C2"/>
    <w:rsid w:val="007A653F"/>
    <w:rsid w:val="007A661B"/>
    <w:rsid w:val="007A69BF"/>
    <w:rsid w:val="007A69C6"/>
    <w:rsid w:val="007A6E36"/>
    <w:rsid w:val="007A7687"/>
    <w:rsid w:val="007A78A9"/>
    <w:rsid w:val="007A7A43"/>
    <w:rsid w:val="007A7A62"/>
    <w:rsid w:val="007A7D68"/>
    <w:rsid w:val="007A7E0D"/>
    <w:rsid w:val="007A7F07"/>
    <w:rsid w:val="007B01A5"/>
    <w:rsid w:val="007B06CA"/>
    <w:rsid w:val="007B0811"/>
    <w:rsid w:val="007B0945"/>
    <w:rsid w:val="007B0C8D"/>
    <w:rsid w:val="007B10CA"/>
    <w:rsid w:val="007B1213"/>
    <w:rsid w:val="007B1604"/>
    <w:rsid w:val="007B1657"/>
    <w:rsid w:val="007B1706"/>
    <w:rsid w:val="007B1769"/>
    <w:rsid w:val="007B18CB"/>
    <w:rsid w:val="007B19AF"/>
    <w:rsid w:val="007B1A23"/>
    <w:rsid w:val="007B1A2A"/>
    <w:rsid w:val="007B1DB8"/>
    <w:rsid w:val="007B1F0A"/>
    <w:rsid w:val="007B2002"/>
    <w:rsid w:val="007B21CD"/>
    <w:rsid w:val="007B25AC"/>
    <w:rsid w:val="007B26A8"/>
    <w:rsid w:val="007B2761"/>
    <w:rsid w:val="007B284B"/>
    <w:rsid w:val="007B2A0D"/>
    <w:rsid w:val="007B2A47"/>
    <w:rsid w:val="007B2AC1"/>
    <w:rsid w:val="007B2B49"/>
    <w:rsid w:val="007B2F2E"/>
    <w:rsid w:val="007B2FE2"/>
    <w:rsid w:val="007B3243"/>
    <w:rsid w:val="007B338A"/>
    <w:rsid w:val="007B349B"/>
    <w:rsid w:val="007B381C"/>
    <w:rsid w:val="007B3977"/>
    <w:rsid w:val="007B3A59"/>
    <w:rsid w:val="007B3D74"/>
    <w:rsid w:val="007B3D7D"/>
    <w:rsid w:val="007B40CD"/>
    <w:rsid w:val="007B4B7C"/>
    <w:rsid w:val="007B4D5E"/>
    <w:rsid w:val="007B4FE2"/>
    <w:rsid w:val="007B512B"/>
    <w:rsid w:val="007B5325"/>
    <w:rsid w:val="007B577A"/>
    <w:rsid w:val="007B5841"/>
    <w:rsid w:val="007B584B"/>
    <w:rsid w:val="007B59BD"/>
    <w:rsid w:val="007B6123"/>
    <w:rsid w:val="007B652F"/>
    <w:rsid w:val="007B65B7"/>
    <w:rsid w:val="007B6908"/>
    <w:rsid w:val="007B6988"/>
    <w:rsid w:val="007B6A65"/>
    <w:rsid w:val="007B6B3D"/>
    <w:rsid w:val="007B6EA4"/>
    <w:rsid w:val="007B6F68"/>
    <w:rsid w:val="007B6F8D"/>
    <w:rsid w:val="007B70A8"/>
    <w:rsid w:val="007B7136"/>
    <w:rsid w:val="007B748B"/>
    <w:rsid w:val="007B750F"/>
    <w:rsid w:val="007B7B42"/>
    <w:rsid w:val="007B7B61"/>
    <w:rsid w:val="007B7C61"/>
    <w:rsid w:val="007B7F2A"/>
    <w:rsid w:val="007B7FBD"/>
    <w:rsid w:val="007C013D"/>
    <w:rsid w:val="007C0575"/>
    <w:rsid w:val="007C062E"/>
    <w:rsid w:val="007C06ED"/>
    <w:rsid w:val="007C0769"/>
    <w:rsid w:val="007C07C8"/>
    <w:rsid w:val="007C0E80"/>
    <w:rsid w:val="007C0F71"/>
    <w:rsid w:val="007C1012"/>
    <w:rsid w:val="007C1197"/>
    <w:rsid w:val="007C1571"/>
    <w:rsid w:val="007C1594"/>
    <w:rsid w:val="007C1609"/>
    <w:rsid w:val="007C172C"/>
    <w:rsid w:val="007C18F4"/>
    <w:rsid w:val="007C1ADC"/>
    <w:rsid w:val="007C1CBF"/>
    <w:rsid w:val="007C1F5B"/>
    <w:rsid w:val="007C202F"/>
    <w:rsid w:val="007C22C0"/>
    <w:rsid w:val="007C2324"/>
    <w:rsid w:val="007C260D"/>
    <w:rsid w:val="007C2918"/>
    <w:rsid w:val="007C2E08"/>
    <w:rsid w:val="007C2E6F"/>
    <w:rsid w:val="007C324A"/>
    <w:rsid w:val="007C33A0"/>
    <w:rsid w:val="007C34A0"/>
    <w:rsid w:val="007C3796"/>
    <w:rsid w:val="007C37BE"/>
    <w:rsid w:val="007C39C8"/>
    <w:rsid w:val="007C3C1D"/>
    <w:rsid w:val="007C3D7B"/>
    <w:rsid w:val="007C3F88"/>
    <w:rsid w:val="007C4164"/>
    <w:rsid w:val="007C41A1"/>
    <w:rsid w:val="007C42F3"/>
    <w:rsid w:val="007C4501"/>
    <w:rsid w:val="007C465D"/>
    <w:rsid w:val="007C4C5B"/>
    <w:rsid w:val="007C4F13"/>
    <w:rsid w:val="007C4F6C"/>
    <w:rsid w:val="007C5065"/>
    <w:rsid w:val="007C52B4"/>
    <w:rsid w:val="007C59B1"/>
    <w:rsid w:val="007C5B4F"/>
    <w:rsid w:val="007C60F4"/>
    <w:rsid w:val="007C6218"/>
    <w:rsid w:val="007C6226"/>
    <w:rsid w:val="007C627B"/>
    <w:rsid w:val="007C63F9"/>
    <w:rsid w:val="007C661E"/>
    <w:rsid w:val="007C6713"/>
    <w:rsid w:val="007C6992"/>
    <w:rsid w:val="007C69B3"/>
    <w:rsid w:val="007C6AAC"/>
    <w:rsid w:val="007C70C0"/>
    <w:rsid w:val="007C7161"/>
    <w:rsid w:val="007C716F"/>
    <w:rsid w:val="007C7366"/>
    <w:rsid w:val="007C74D5"/>
    <w:rsid w:val="007C76C4"/>
    <w:rsid w:val="007C7A97"/>
    <w:rsid w:val="007C7B45"/>
    <w:rsid w:val="007C7BB7"/>
    <w:rsid w:val="007C7DBC"/>
    <w:rsid w:val="007D0195"/>
    <w:rsid w:val="007D01C5"/>
    <w:rsid w:val="007D07E1"/>
    <w:rsid w:val="007D0A3C"/>
    <w:rsid w:val="007D11AE"/>
    <w:rsid w:val="007D1409"/>
    <w:rsid w:val="007D16CF"/>
    <w:rsid w:val="007D1C5A"/>
    <w:rsid w:val="007D1CD7"/>
    <w:rsid w:val="007D1F60"/>
    <w:rsid w:val="007D1FBD"/>
    <w:rsid w:val="007D2058"/>
    <w:rsid w:val="007D23A1"/>
    <w:rsid w:val="007D2527"/>
    <w:rsid w:val="007D2AD7"/>
    <w:rsid w:val="007D2E73"/>
    <w:rsid w:val="007D301E"/>
    <w:rsid w:val="007D333F"/>
    <w:rsid w:val="007D352A"/>
    <w:rsid w:val="007D35CF"/>
    <w:rsid w:val="007D3956"/>
    <w:rsid w:val="007D39D9"/>
    <w:rsid w:val="007D3B15"/>
    <w:rsid w:val="007D3ECC"/>
    <w:rsid w:val="007D4054"/>
    <w:rsid w:val="007D4124"/>
    <w:rsid w:val="007D41A0"/>
    <w:rsid w:val="007D4204"/>
    <w:rsid w:val="007D4317"/>
    <w:rsid w:val="007D45E9"/>
    <w:rsid w:val="007D4770"/>
    <w:rsid w:val="007D482E"/>
    <w:rsid w:val="007D4976"/>
    <w:rsid w:val="007D4A40"/>
    <w:rsid w:val="007D5259"/>
    <w:rsid w:val="007D5268"/>
    <w:rsid w:val="007D55F4"/>
    <w:rsid w:val="007D5765"/>
    <w:rsid w:val="007D584E"/>
    <w:rsid w:val="007D5E6E"/>
    <w:rsid w:val="007D5EDA"/>
    <w:rsid w:val="007D60CE"/>
    <w:rsid w:val="007D6E04"/>
    <w:rsid w:val="007D6E1B"/>
    <w:rsid w:val="007D702C"/>
    <w:rsid w:val="007D7138"/>
    <w:rsid w:val="007D7227"/>
    <w:rsid w:val="007D7346"/>
    <w:rsid w:val="007D7462"/>
    <w:rsid w:val="007D748A"/>
    <w:rsid w:val="007E00A8"/>
    <w:rsid w:val="007E03D5"/>
    <w:rsid w:val="007E061D"/>
    <w:rsid w:val="007E0B04"/>
    <w:rsid w:val="007E118E"/>
    <w:rsid w:val="007E122F"/>
    <w:rsid w:val="007E192F"/>
    <w:rsid w:val="007E1BFC"/>
    <w:rsid w:val="007E1E0E"/>
    <w:rsid w:val="007E2093"/>
    <w:rsid w:val="007E24BC"/>
    <w:rsid w:val="007E2683"/>
    <w:rsid w:val="007E28D2"/>
    <w:rsid w:val="007E2974"/>
    <w:rsid w:val="007E3038"/>
    <w:rsid w:val="007E3347"/>
    <w:rsid w:val="007E357B"/>
    <w:rsid w:val="007E3C2A"/>
    <w:rsid w:val="007E3F02"/>
    <w:rsid w:val="007E400B"/>
    <w:rsid w:val="007E4280"/>
    <w:rsid w:val="007E4569"/>
    <w:rsid w:val="007E460B"/>
    <w:rsid w:val="007E4836"/>
    <w:rsid w:val="007E484A"/>
    <w:rsid w:val="007E4A26"/>
    <w:rsid w:val="007E4E2F"/>
    <w:rsid w:val="007E4ED9"/>
    <w:rsid w:val="007E4F39"/>
    <w:rsid w:val="007E51A7"/>
    <w:rsid w:val="007E5226"/>
    <w:rsid w:val="007E5348"/>
    <w:rsid w:val="007E57EF"/>
    <w:rsid w:val="007E588A"/>
    <w:rsid w:val="007E590C"/>
    <w:rsid w:val="007E5B4B"/>
    <w:rsid w:val="007E5CBB"/>
    <w:rsid w:val="007E60E5"/>
    <w:rsid w:val="007E6173"/>
    <w:rsid w:val="007E659B"/>
    <w:rsid w:val="007E698E"/>
    <w:rsid w:val="007E7137"/>
    <w:rsid w:val="007E7254"/>
    <w:rsid w:val="007E771A"/>
    <w:rsid w:val="007E7762"/>
    <w:rsid w:val="007E78F2"/>
    <w:rsid w:val="007E7990"/>
    <w:rsid w:val="007E7EE2"/>
    <w:rsid w:val="007F0048"/>
    <w:rsid w:val="007F0082"/>
    <w:rsid w:val="007F01A4"/>
    <w:rsid w:val="007F01C7"/>
    <w:rsid w:val="007F02A7"/>
    <w:rsid w:val="007F0316"/>
    <w:rsid w:val="007F06EA"/>
    <w:rsid w:val="007F070D"/>
    <w:rsid w:val="007F0984"/>
    <w:rsid w:val="007F0A32"/>
    <w:rsid w:val="007F0D52"/>
    <w:rsid w:val="007F0D67"/>
    <w:rsid w:val="007F1021"/>
    <w:rsid w:val="007F145A"/>
    <w:rsid w:val="007F169D"/>
    <w:rsid w:val="007F1AFD"/>
    <w:rsid w:val="007F1C95"/>
    <w:rsid w:val="007F1CDB"/>
    <w:rsid w:val="007F2084"/>
    <w:rsid w:val="007F2163"/>
    <w:rsid w:val="007F2721"/>
    <w:rsid w:val="007F29F2"/>
    <w:rsid w:val="007F2CB5"/>
    <w:rsid w:val="007F2FF6"/>
    <w:rsid w:val="007F30B4"/>
    <w:rsid w:val="007F33B5"/>
    <w:rsid w:val="007F3511"/>
    <w:rsid w:val="007F359B"/>
    <w:rsid w:val="007F36A6"/>
    <w:rsid w:val="007F382E"/>
    <w:rsid w:val="007F38DC"/>
    <w:rsid w:val="007F39ED"/>
    <w:rsid w:val="007F3A8A"/>
    <w:rsid w:val="007F3CE3"/>
    <w:rsid w:val="007F40EB"/>
    <w:rsid w:val="007F41BF"/>
    <w:rsid w:val="007F4DD2"/>
    <w:rsid w:val="007F5058"/>
    <w:rsid w:val="007F50C1"/>
    <w:rsid w:val="007F510F"/>
    <w:rsid w:val="007F552E"/>
    <w:rsid w:val="007F576C"/>
    <w:rsid w:val="007F5A4C"/>
    <w:rsid w:val="007F5AA6"/>
    <w:rsid w:val="007F5C7B"/>
    <w:rsid w:val="007F5CF8"/>
    <w:rsid w:val="007F5E77"/>
    <w:rsid w:val="007F6245"/>
    <w:rsid w:val="007F63EA"/>
    <w:rsid w:val="007F6458"/>
    <w:rsid w:val="007F64C7"/>
    <w:rsid w:val="007F6DE4"/>
    <w:rsid w:val="007F6ECC"/>
    <w:rsid w:val="007F7245"/>
    <w:rsid w:val="007F72CC"/>
    <w:rsid w:val="007F75AE"/>
    <w:rsid w:val="007F7607"/>
    <w:rsid w:val="007F7BDF"/>
    <w:rsid w:val="007F7CD6"/>
    <w:rsid w:val="007F7EF1"/>
    <w:rsid w:val="008000CE"/>
    <w:rsid w:val="0080079F"/>
    <w:rsid w:val="00800B7D"/>
    <w:rsid w:val="00800CED"/>
    <w:rsid w:val="00800D36"/>
    <w:rsid w:val="00801324"/>
    <w:rsid w:val="008015AC"/>
    <w:rsid w:val="0080176E"/>
    <w:rsid w:val="0080189C"/>
    <w:rsid w:val="008019AC"/>
    <w:rsid w:val="00801E4B"/>
    <w:rsid w:val="00802254"/>
    <w:rsid w:val="00802290"/>
    <w:rsid w:val="00802329"/>
    <w:rsid w:val="0080276D"/>
    <w:rsid w:val="008027DC"/>
    <w:rsid w:val="00802B77"/>
    <w:rsid w:val="00802D53"/>
    <w:rsid w:val="00802E71"/>
    <w:rsid w:val="00802F73"/>
    <w:rsid w:val="00802FCA"/>
    <w:rsid w:val="00803014"/>
    <w:rsid w:val="00803060"/>
    <w:rsid w:val="00803094"/>
    <w:rsid w:val="00803173"/>
    <w:rsid w:val="00803318"/>
    <w:rsid w:val="008035F2"/>
    <w:rsid w:val="008036C8"/>
    <w:rsid w:val="0080392B"/>
    <w:rsid w:val="008039D0"/>
    <w:rsid w:val="00803A1B"/>
    <w:rsid w:val="00803A97"/>
    <w:rsid w:val="00803D25"/>
    <w:rsid w:val="00803D63"/>
    <w:rsid w:val="00804240"/>
    <w:rsid w:val="00804477"/>
    <w:rsid w:val="00804533"/>
    <w:rsid w:val="00804753"/>
    <w:rsid w:val="008047B8"/>
    <w:rsid w:val="008049AB"/>
    <w:rsid w:val="008049CC"/>
    <w:rsid w:val="008049F2"/>
    <w:rsid w:val="00804C20"/>
    <w:rsid w:val="00804D6E"/>
    <w:rsid w:val="0080557A"/>
    <w:rsid w:val="00805843"/>
    <w:rsid w:val="00805913"/>
    <w:rsid w:val="0080598F"/>
    <w:rsid w:val="00805F26"/>
    <w:rsid w:val="00805F8D"/>
    <w:rsid w:val="008063D9"/>
    <w:rsid w:val="00806557"/>
    <w:rsid w:val="0080655A"/>
    <w:rsid w:val="008065AD"/>
    <w:rsid w:val="008069AD"/>
    <w:rsid w:val="008069E5"/>
    <w:rsid w:val="00806C01"/>
    <w:rsid w:val="00806FD1"/>
    <w:rsid w:val="00807095"/>
    <w:rsid w:val="00807714"/>
    <w:rsid w:val="0080771B"/>
    <w:rsid w:val="00807FAD"/>
    <w:rsid w:val="00810122"/>
    <w:rsid w:val="00810384"/>
    <w:rsid w:val="008103D4"/>
    <w:rsid w:val="00810B21"/>
    <w:rsid w:val="00810B47"/>
    <w:rsid w:val="00810B50"/>
    <w:rsid w:val="00810B55"/>
    <w:rsid w:val="00810C79"/>
    <w:rsid w:val="00810CE1"/>
    <w:rsid w:val="00810E83"/>
    <w:rsid w:val="00810F12"/>
    <w:rsid w:val="00810F3C"/>
    <w:rsid w:val="008111EF"/>
    <w:rsid w:val="008112E7"/>
    <w:rsid w:val="008113A0"/>
    <w:rsid w:val="0081149E"/>
    <w:rsid w:val="008114DD"/>
    <w:rsid w:val="00811BCA"/>
    <w:rsid w:val="00811C08"/>
    <w:rsid w:val="00812040"/>
    <w:rsid w:val="008120AE"/>
    <w:rsid w:val="008120E7"/>
    <w:rsid w:val="0081245A"/>
    <w:rsid w:val="008124F0"/>
    <w:rsid w:val="008127DA"/>
    <w:rsid w:val="00812A9F"/>
    <w:rsid w:val="00812AB5"/>
    <w:rsid w:val="00812B26"/>
    <w:rsid w:val="00812EDF"/>
    <w:rsid w:val="00812F47"/>
    <w:rsid w:val="00812FE1"/>
    <w:rsid w:val="008130AF"/>
    <w:rsid w:val="00813339"/>
    <w:rsid w:val="00813484"/>
    <w:rsid w:val="008134B5"/>
    <w:rsid w:val="008134D9"/>
    <w:rsid w:val="00813BFF"/>
    <w:rsid w:val="00813E61"/>
    <w:rsid w:val="0081416A"/>
    <w:rsid w:val="00814368"/>
    <w:rsid w:val="00814622"/>
    <w:rsid w:val="00814B22"/>
    <w:rsid w:val="00814D38"/>
    <w:rsid w:val="00815532"/>
    <w:rsid w:val="0081597B"/>
    <w:rsid w:val="008159C3"/>
    <w:rsid w:val="00815C50"/>
    <w:rsid w:val="00815DED"/>
    <w:rsid w:val="00815E7D"/>
    <w:rsid w:val="00815E8B"/>
    <w:rsid w:val="008160EC"/>
    <w:rsid w:val="00816195"/>
    <w:rsid w:val="00816424"/>
    <w:rsid w:val="00816499"/>
    <w:rsid w:val="0081697F"/>
    <w:rsid w:val="00816CD2"/>
    <w:rsid w:val="00816ED2"/>
    <w:rsid w:val="0081722C"/>
    <w:rsid w:val="00817294"/>
    <w:rsid w:val="008172BA"/>
    <w:rsid w:val="00817595"/>
    <w:rsid w:val="00817657"/>
    <w:rsid w:val="00817920"/>
    <w:rsid w:val="00817992"/>
    <w:rsid w:val="00817B14"/>
    <w:rsid w:val="00817C61"/>
    <w:rsid w:val="00817CA9"/>
    <w:rsid w:val="008200C4"/>
    <w:rsid w:val="008201F9"/>
    <w:rsid w:val="0082034F"/>
    <w:rsid w:val="00820588"/>
    <w:rsid w:val="008205F5"/>
    <w:rsid w:val="008206C4"/>
    <w:rsid w:val="008209F1"/>
    <w:rsid w:val="00820B0F"/>
    <w:rsid w:val="00820B9B"/>
    <w:rsid w:val="008214F3"/>
    <w:rsid w:val="008217A1"/>
    <w:rsid w:val="00821A33"/>
    <w:rsid w:val="00821E5A"/>
    <w:rsid w:val="008220A1"/>
    <w:rsid w:val="00822120"/>
    <w:rsid w:val="0082213F"/>
    <w:rsid w:val="0082234F"/>
    <w:rsid w:val="0082242F"/>
    <w:rsid w:val="00822530"/>
    <w:rsid w:val="00822703"/>
    <w:rsid w:val="00822959"/>
    <w:rsid w:val="00822A34"/>
    <w:rsid w:val="00822D89"/>
    <w:rsid w:val="00822DC4"/>
    <w:rsid w:val="00822F2D"/>
    <w:rsid w:val="0082352A"/>
    <w:rsid w:val="00823598"/>
    <w:rsid w:val="008235FA"/>
    <w:rsid w:val="00823939"/>
    <w:rsid w:val="00823C1C"/>
    <w:rsid w:val="00823F9D"/>
    <w:rsid w:val="00824549"/>
    <w:rsid w:val="00824612"/>
    <w:rsid w:val="00824619"/>
    <w:rsid w:val="0082479F"/>
    <w:rsid w:val="00824A43"/>
    <w:rsid w:val="00824AEB"/>
    <w:rsid w:val="00824BE6"/>
    <w:rsid w:val="00824C3E"/>
    <w:rsid w:val="00824D5A"/>
    <w:rsid w:val="00824D6F"/>
    <w:rsid w:val="00824DB5"/>
    <w:rsid w:val="00825139"/>
    <w:rsid w:val="00825201"/>
    <w:rsid w:val="00825311"/>
    <w:rsid w:val="00825379"/>
    <w:rsid w:val="0082538C"/>
    <w:rsid w:val="00825681"/>
    <w:rsid w:val="00825683"/>
    <w:rsid w:val="0082576A"/>
    <w:rsid w:val="00825838"/>
    <w:rsid w:val="0082585C"/>
    <w:rsid w:val="0082596C"/>
    <w:rsid w:val="00825BBC"/>
    <w:rsid w:val="00825CD0"/>
    <w:rsid w:val="00825DB2"/>
    <w:rsid w:val="00825DF7"/>
    <w:rsid w:val="00826137"/>
    <w:rsid w:val="00826290"/>
    <w:rsid w:val="0082683E"/>
    <w:rsid w:val="00826A0F"/>
    <w:rsid w:val="00826C86"/>
    <w:rsid w:val="00826D6E"/>
    <w:rsid w:val="00826DC9"/>
    <w:rsid w:val="00826DDA"/>
    <w:rsid w:val="00826F06"/>
    <w:rsid w:val="0082718E"/>
    <w:rsid w:val="008273B3"/>
    <w:rsid w:val="00827762"/>
    <w:rsid w:val="008277F5"/>
    <w:rsid w:val="00827BED"/>
    <w:rsid w:val="00827F42"/>
    <w:rsid w:val="00830042"/>
    <w:rsid w:val="00830045"/>
    <w:rsid w:val="0083019E"/>
    <w:rsid w:val="008301D8"/>
    <w:rsid w:val="00830248"/>
    <w:rsid w:val="008304FC"/>
    <w:rsid w:val="00830502"/>
    <w:rsid w:val="00830596"/>
    <w:rsid w:val="0083077C"/>
    <w:rsid w:val="00830796"/>
    <w:rsid w:val="00831233"/>
    <w:rsid w:val="0083140A"/>
    <w:rsid w:val="008317ED"/>
    <w:rsid w:val="00831D65"/>
    <w:rsid w:val="008321AE"/>
    <w:rsid w:val="00832619"/>
    <w:rsid w:val="008328AC"/>
    <w:rsid w:val="008329BF"/>
    <w:rsid w:val="00832C3F"/>
    <w:rsid w:val="00832C53"/>
    <w:rsid w:val="0083304B"/>
    <w:rsid w:val="008331CA"/>
    <w:rsid w:val="0083328B"/>
    <w:rsid w:val="008332AF"/>
    <w:rsid w:val="008336FA"/>
    <w:rsid w:val="008339BB"/>
    <w:rsid w:val="00833CB2"/>
    <w:rsid w:val="0083429D"/>
    <w:rsid w:val="0083429E"/>
    <w:rsid w:val="0083460B"/>
    <w:rsid w:val="008346C8"/>
    <w:rsid w:val="00834727"/>
    <w:rsid w:val="0083475C"/>
    <w:rsid w:val="008347C1"/>
    <w:rsid w:val="0083488E"/>
    <w:rsid w:val="008349DF"/>
    <w:rsid w:val="00834B87"/>
    <w:rsid w:val="00834F01"/>
    <w:rsid w:val="0083557E"/>
    <w:rsid w:val="008358B7"/>
    <w:rsid w:val="00835A36"/>
    <w:rsid w:val="00835AEF"/>
    <w:rsid w:val="00835C55"/>
    <w:rsid w:val="00835DAC"/>
    <w:rsid w:val="00835E47"/>
    <w:rsid w:val="00835F6E"/>
    <w:rsid w:val="00836A0A"/>
    <w:rsid w:val="00836B33"/>
    <w:rsid w:val="00836B85"/>
    <w:rsid w:val="00836E96"/>
    <w:rsid w:val="0083718A"/>
    <w:rsid w:val="008379B1"/>
    <w:rsid w:val="00837E0A"/>
    <w:rsid w:val="008400D6"/>
    <w:rsid w:val="0084028A"/>
    <w:rsid w:val="00840300"/>
    <w:rsid w:val="00840328"/>
    <w:rsid w:val="00840415"/>
    <w:rsid w:val="0084041A"/>
    <w:rsid w:val="008404BE"/>
    <w:rsid w:val="008405F0"/>
    <w:rsid w:val="008409CC"/>
    <w:rsid w:val="00840BDF"/>
    <w:rsid w:val="00840F41"/>
    <w:rsid w:val="0084120D"/>
    <w:rsid w:val="00841253"/>
    <w:rsid w:val="008414C9"/>
    <w:rsid w:val="00841511"/>
    <w:rsid w:val="00841588"/>
    <w:rsid w:val="008416DC"/>
    <w:rsid w:val="008416E0"/>
    <w:rsid w:val="00841A3F"/>
    <w:rsid w:val="0084212C"/>
    <w:rsid w:val="00842166"/>
    <w:rsid w:val="0084248D"/>
    <w:rsid w:val="0084268D"/>
    <w:rsid w:val="00842711"/>
    <w:rsid w:val="00842715"/>
    <w:rsid w:val="00842981"/>
    <w:rsid w:val="00842DDE"/>
    <w:rsid w:val="00843094"/>
    <w:rsid w:val="00843112"/>
    <w:rsid w:val="00843260"/>
    <w:rsid w:val="00843523"/>
    <w:rsid w:val="00843607"/>
    <w:rsid w:val="008436A7"/>
    <w:rsid w:val="00843C35"/>
    <w:rsid w:val="00843D99"/>
    <w:rsid w:val="008440DC"/>
    <w:rsid w:val="00844129"/>
    <w:rsid w:val="00844179"/>
    <w:rsid w:val="008441DD"/>
    <w:rsid w:val="008442FE"/>
    <w:rsid w:val="00844363"/>
    <w:rsid w:val="008444E7"/>
    <w:rsid w:val="008447BC"/>
    <w:rsid w:val="0084491B"/>
    <w:rsid w:val="00844A53"/>
    <w:rsid w:val="00845084"/>
    <w:rsid w:val="008450F9"/>
    <w:rsid w:val="008450FD"/>
    <w:rsid w:val="008451EC"/>
    <w:rsid w:val="00845395"/>
    <w:rsid w:val="008454EB"/>
    <w:rsid w:val="00845804"/>
    <w:rsid w:val="0084585A"/>
    <w:rsid w:val="008459C4"/>
    <w:rsid w:val="00845B05"/>
    <w:rsid w:val="00845BEC"/>
    <w:rsid w:val="00845C3B"/>
    <w:rsid w:val="00845D3D"/>
    <w:rsid w:val="00845D78"/>
    <w:rsid w:val="0084609A"/>
    <w:rsid w:val="0084621E"/>
    <w:rsid w:val="0084669E"/>
    <w:rsid w:val="00846AA9"/>
    <w:rsid w:val="00846B66"/>
    <w:rsid w:val="00846C05"/>
    <w:rsid w:val="00846C73"/>
    <w:rsid w:val="00846DFF"/>
    <w:rsid w:val="00846F5C"/>
    <w:rsid w:val="008470A6"/>
    <w:rsid w:val="008471C5"/>
    <w:rsid w:val="00847797"/>
    <w:rsid w:val="008477A1"/>
    <w:rsid w:val="008477F2"/>
    <w:rsid w:val="008478B2"/>
    <w:rsid w:val="00847BFE"/>
    <w:rsid w:val="00847CF3"/>
    <w:rsid w:val="00847D26"/>
    <w:rsid w:val="00847DDF"/>
    <w:rsid w:val="0085007D"/>
    <w:rsid w:val="00850225"/>
    <w:rsid w:val="00850336"/>
    <w:rsid w:val="00850856"/>
    <w:rsid w:val="008509EB"/>
    <w:rsid w:val="00851521"/>
    <w:rsid w:val="008515CF"/>
    <w:rsid w:val="008515DE"/>
    <w:rsid w:val="00851A6C"/>
    <w:rsid w:val="00851E31"/>
    <w:rsid w:val="00851E78"/>
    <w:rsid w:val="00851FD6"/>
    <w:rsid w:val="00852138"/>
    <w:rsid w:val="00852265"/>
    <w:rsid w:val="008522D1"/>
    <w:rsid w:val="00852461"/>
    <w:rsid w:val="008524EF"/>
    <w:rsid w:val="008525EC"/>
    <w:rsid w:val="0085281E"/>
    <w:rsid w:val="0085299C"/>
    <w:rsid w:val="00852A05"/>
    <w:rsid w:val="00852D3D"/>
    <w:rsid w:val="00852D94"/>
    <w:rsid w:val="00852FB9"/>
    <w:rsid w:val="00853074"/>
    <w:rsid w:val="008530F6"/>
    <w:rsid w:val="008533CD"/>
    <w:rsid w:val="0085372D"/>
    <w:rsid w:val="0085373B"/>
    <w:rsid w:val="00853DB7"/>
    <w:rsid w:val="00853EC0"/>
    <w:rsid w:val="00853FBE"/>
    <w:rsid w:val="00854A42"/>
    <w:rsid w:val="00854C83"/>
    <w:rsid w:val="0085513D"/>
    <w:rsid w:val="00855231"/>
    <w:rsid w:val="00855328"/>
    <w:rsid w:val="008555FD"/>
    <w:rsid w:val="008559F0"/>
    <w:rsid w:val="00855B8F"/>
    <w:rsid w:val="00855BEA"/>
    <w:rsid w:val="00855D7F"/>
    <w:rsid w:val="00855E56"/>
    <w:rsid w:val="00855F8E"/>
    <w:rsid w:val="00856505"/>
    <w:rsid w:val="00856533"/>
    <w:rsid w:val="008567EB"/>
    <w:rsid w:val="0085696E"/>
    <w:rsid w:val="00856A31"/>
    <w:rsid w:val="00856C28"/>
    <w:rsid w:val="00856C45"/>
    <w:rsid w:val="00856DBB"/>
    <w:rsid w:val="008573FF"/>
    <w:rsid w:val="0085743F"/>
    <w:rsid w:val="008575F8"/>
    <w:rsid w:val="0085776B"/>
    <w:rsid w:val="00857911"/>
    <w:rsid w:val="00857AB5"/>
    <w:rsid w:val="00857B3B"/>
    <w:rsid w:val="00857BBE"/>
    <w:rsid w:val="00857F63"/>
    <w:rsid w:val="00857FE6"/>
    <w:rsid w:val="00860206"/>
    <w:rsid w:val="0086040D"/>
    <w:rsid w:val="0086041C"/>
    <w:rsid w:val="00860767"/>
    <w:rsid w:val="00860AB5"/>
    <w:rsid w:val="00860C9C"/>
    <w:rsid w:val="00860D8B"/>
    <w:rsid w:val="00860E89"/>
    <w:rsid w:val="00860F3A"/>
    <w:rsid w:val="00861097"/>
    <w:rsid w:val="008610CA"/>
    <w:rsid w:val="00861273"/>
    <w:rsid w:val="00861941"/>
    <w:rsid w:val="00861958"/>
    <w:rsid w:val="008619CF"/>
    <w:rsid w:val="00861A71"/>
    <w:rsid w:val="00861B63"/>
    <w:rsid w:val="008621F6"/>
    <w:rsid w:val="00862636"/>
    <w:rsid w:val="00862D40"/>
    <w:rsid w:val="00862F76"/>
    <w:rsid w:val="00862FDA"/>
    <w:rsid w:val="00863366"/>
    <w:rsid w:val="00863685"/>
    <w:rsid w:val="00863866"/>
    <w:rsid w:val="00863B5B"/>
    <w:rsid w:val="00863E8A"/>
    <w:rsid w:val="00864102"/>
    <w:rsid w:val="008642B2"/>
    <w:rsid w:val="008648D7"/>
    <w:rsid w:val="00864B37"/>
    <w:rsid w:val="00864CD2"/>
    <w:rsid w:val="00864EE2"/>
    <w:rsid w:val="00864FD7"/>
    <w:rsid w:val="0086565C"/>
    <w:rsid w:val="00865864"/>
    <w:rsid w:val="0086586C"/>
    <w:rsid w:val="008658FF"/>
    <w:rsid w:val="00865A51"/>
    <w:rsid w:val="00865B0F"/>
    <w:rsid w:val="00865D67"/>
    <w:rsid w:val="00865EEA"/>
    <w:rsid w:val="00866107"/>
    <w:rsid w:val="0086617B"/>
    <w:rsid w:val="00866685"/>
    <w:rsid w:val="00866C94"/>
    <w:rsid w:val="00866F0D"/>
    <w:rsid w:val="00866FF7"/>
    <w:rsid w:val="00867242"/>
    <w:rsid w:val="0086749B"/>
    <w:rsid w:val="00867685"/>
    <w:rsid w:val="00867942"/>
    <w:rsid w:val="00867B95"/>
    <w:rsid w:val="00867CDB"/>
    <w:rsid w:val="00867F0F"/>
    <w:rsid w:val="00870035"/>
    <w:rsid w:val="00870258"/>
    <w:rsid w:val="0087086A"/>
    <w:rsid w:val="00870959"/>
    <w:rsid w:val="00870BFB"/>
    <w:rsid w:val="00870E0D"/>
    <w:rsid w:val="00870ED8"/>
    <w:rsid w:val="00870F34"/>
    <w:rsid w:val="00870F91"/>
    <w:rsid w:val="008711E3"/>
    <w:rsid w:val="008714B6"/>
    <w:rsid w:val="00871991"/>
    <w:rsid w:val="008719CE"/>
    <w:rsid w:val="008719E7"/>
    <w:rsid w:val="00871B6F"/>
    <w:rsid w:val="00871BFD"/>
    <w:rsid w:val="00871DB8"/>
    <w:rsid w:val="0087209B"/>
    <w:rsid w:val="00872270"/>
    <w:rsid w:val="0087282B"/>
    <w:rsid w:val="00872A28"/>
    <w:rsid w:val="00872F78"/>
    <w:rsid w:val="0087384C"/>
    <w:rsid w:val="00873924"/>
    <w:rsid w:val="00873A20"/>
    <w:rsid w:val="00873AD7"/>
    <w:rsid w:val="00873C33"/>
    <w:rsid w:val="00873D80"/>
    <w:rsid w:val="00873DF7"/>
    <w:rsid w:val="00873F77"/>
    <w:rsid w:val="00873FED"/>
    <w:rsid w:val="008741DA"/>
    <w:rsid w:val="00874391"/>
    <w:rsid w:val="0087445D"/>
    <w:rsid w:val="008746BD"/>
    <w:rsid w:val="008746FF"/>
    <w:rsid w:val="0087486E"/>
    <w:rsid w:val="00874B7D"/>
    <w:rsid w:val="00874BDC"/>
    <w:rsid w:val="00874C41"/>
    <w:rsid w:val="00874EA6"/>
    <w:rsid w:val="008750E2"/>
    <w:rsid w:val="008754B4"/>
    <w:rsid w:val="00875B39"/>
    <w:rsid w:val="008760AB"/>
    <w:rsid w:val="008760C2"/>
    <w:rsid w:val="00876221"/>
    <w:rsid w:val="00876425"/>
    <w:rsid w:val="008764A9"/>
    <w:rsid w:val="0087653D"/>
    <w:rsid w:val="00876E1D"/>
    <w:rsid w:val="00876EA2"/>
    <w:rsid w:val="00877094"/>
    <w:rsid w:val="008770DE"/>
    <w:rsid w:val="00877180"/>
    <w:rsid w:val="0087765C"/>
    <w:rsid w:val="008776F5"/>
    <w:rsid w:val="008778F2"/>
    <w:rsid w:val="008779C2"/>
    <w:rsid w:val="00877A3C"/>
    <w:rsid w:val="00877B9A"/>
    <w:rsid w:val="008800C0"/>
    <w:rsid w:val="008800CF"/>
    <w:rsid w:val="008803C1"/>
    <w:rsid w:val="00880584"/>
    <w:rsid w:val="0088064F"/>
    <w:rsid w:val="00880693"/>
    <w:rsid w:val="008807EE"/>
    <w:rsid w:val="00880F7D"/>
    <w:rsid w:val="00881168"/>
    <w:rsid w:val="0088117B"/>
    <w:rsid w:val="008812D1"/>
    <w:rsid w:val="0088144D"/>
    <w:rsid w:val="00881605"/>
    <w:rsid w:val="008816DA"/>
    <w:rsid w:val="0088177F"/>
    <w:rsid w:val="00881989"/>
    <w:rsid w:val="00881C10"/>
    <w:rsid w:val="00881C2A"/>
    <w:rsid w:val="00881C79"/>
    <w:rsid w:val="00882097"/>
    <w:rsid w:val="00882220"/>
    <w:rsid w:val="00882702"/>
    <w:rsid w:val="008827F6"/>
    <w:rsid w:val="0088294D"/>
    <w:rsid w:val="00882C2E"/>
    <w:rsid w:val="00882EB3"/>
    <w:rsid w:val="0088313D"/>
    <w:rsid w:val="008836A3"/>
    <w:rsid w:val="00883794"/>
    <w:rsid w:val="0088388E"/>
    <w:rsid w:val="0088391C"/>
    <w:rsid w:val="00883A0C"/>
    <w:rsid w:val="00883AE2"/>
    <w:rsid w:val="00883B05"/>
    <w:rsid w:val="00883DC5"/>
    <w:rsid w:val="00883EDC"/>
    <w:rsid w:val="00883F8E"/>
    <w:rsid w:val="00884148"/>
    <w:rsid w:val="0088428C"/>
    <w:rsid w:val="00884361"/>
    <w:rsid w:val="00884416"/>
    <w:rsid w:val="0088468F"/>
    <w:rsid w:val="008846CE"/>
    <w:rsid w:val="00884824"/>
    <w:rsid w:val="00884C91"/>
    <w:rsid w:val="00885031"/>
    <w:rsid w:val="008850DB"/>
    <w:rsid w:val="008851A6"/>
    <w:rsid w:val="00885370"/>
    <w:rsid w:val="00885455"/>
    <w:rsid w:val="008854B9"/>
    <w:rsid w:val="00885557"/>
    <w:rsid w:val="00885C85"/>
    <w:rsid w:val="008868C3"/>
    <w:rsid w:val="00886AEA"/>
    <w:rsid w:val="00886D48"/>
    <w:rsid w:val="00886E67"/>
    <w:rsid w:val="00887559"/>
    <w:rsid w:val="00887F0B"/>
    <w:rsid w:val="00887F63"/>
    <w:rsid w:val="008902E0"/>
    <w:rsid w:val="00890333"/>
    <w:rsid w:val="00890371"/>
    <w:rsid w:val="008904AE"/>
    <w:rsid w:val="00890767"/>
    <w:rsid w:val="00890917"/>
    <w:rsid w:val="00890A28"/>
    <w:rsid w:val="00890A74"/>
    <w:rsid w:val="00890E1C"/>
    <w:rsid w:val="0089100B"/>
    <w:rsid w:val="00891014"/>
    <w:rsid w:val="0089188A"/>
    <w:rsid w:val="008918B4"/>
    <w:rsid w:val="00891916"/>
    <w:rsid w:val="00891A2B"/>
    <w:rsid w:val="008922F3"/>
    <w:rsid w:val="00892825"/>
    <w:rsid w:val="008929E7"/>
    <w:rsid w:val="00892A10"/>
    <w:rsid w:val="00892A4F"/>
    <w:rsid w:val="00892D61"/>
    <w:rsid w:val="00892F8B"/>
    <w:rsid w:val="00893174"/>
    <w:rsid w:val="0089326F"/>
    <w:rsid w:val="008934B4"/>
    <w:rsid w:val="0089357A"/>
    <w:rsid w:val="0089371F"/>
    <w:rsid w:val="0089372E"/>
    <w:rsid w:val="00893807"/>
    <w:rsid w:val="00893A66"/>
    <w:rsid w:val="00893E67"/>
    <w:rsid w:val="00893EBB"/>
    <w:rsid w:val="00894033"/>
    <w:rsid w:val="0089407A"/>
    <w:rsid w:val="00894115"/>
    <w:rsid w:val="00894400"/>
    <w:rsid w:val="0089466C"/>
    <w:rsid w:val="00894B9F"/>
    <w:rsid w:val="00894BB0"/>
    <w:rsid w:val="00894E88"/>
    <w:rsid w:val="00894F1E"/>
    <w:rsid w:val="00895200"/>
    <w:rsid w:val="00895267"/>
    <w:rsid w:val="0089529F"/>
    <w:rsid w:val="00895387"/>
    <w:rsid w:val="008954AB"/>
    <w:rsid w:val="00895518"/>
    <w:rsid w:val="0089551F"/>
    <w:rsid w:val="00895918"/>
    <w:rsid w:val="00895C9B"/>
    <w:rsid w:val="00895D5A"/>
    <w:rsid w:val="00896194"/>
    <w:rsid w:val="00896216"/>
    <w:rsid w:val="00896339"/>
    <w:rsid w:val="0089643A"/>
    <w:rsid w:val="008964C1"/>
    <w:rsid w:val="0089678D"/>
    <w:rsid w:val="0089696F"/>
    <w:rsid w:val="00896BD7"/>
    <w:rsid w:val="00896DF2"/>
    <w:rsid w:val="008970AD"/>
    <w:rsid w:val="00897231"/>
    <w:rsid w:val="00897384"/>
    <w:rsid w:val="008974C3"/>
    <w:rsid w:val="00897556"/>
    <w:rsid w:val="0089755D"/>
    <w:rsid w:val="0089784F"/>
    <w:rsid w:val="00897992"/>
    <w:rsid w:val="00897A19"/>
    <w:rsid w:val="00897B5F"/>
    <w:rsid w:val="00897C7F"/>
    <w:rsid w:val="00897EEB"/>
    <w:rsid w:val="008A016E"/>
    <w:rsid w:val="008A0212"/>
    <w:rsid w:val="008A02E5"/>
    <w:rsid w:val="008A0857"/>
    <w:rsid w:val="008A0A78"/>
    <w:rsid w:val="008A0D25"/>
    <w:rsid w:val="008A160A"/>
    <w:rsid w:val="008A1A82"/>
    <w:rsid w:val="008A1B72"/>
    <w:rsid w:val="008A1F80"/>
    <w:rsid w:val="008A259F"/>
    <w:rsid w:val="008A2608"/>
    <w:rsid w:val="008A27D3"/>
    <w:rsid w:val="008A2927"/>
    <w:rsid w:val="008A2981"/>
    <w:rsid w:val="008A2D35"/>
    <w:rsid w:val="008A2E8B"/>
    <w:rsid w:val="008A3277"/>
    <w:rsid w:val="008A34EF"/>
    <w:rsid w:val="008A3600"/>
    <w:rsid w:val="008A368C"/>
    <w:rsid w:val="008A36BD"/>
    <w:rsid w:val="008A370B"/>
    <w:rsid w:val="008A3836"/>
    <w:rsid w:val="008A3A63"/>
    <w:rsid w:val="008A3C1A"/>
    <w:rsid w:val="008A3C6F"/>
    <w:rsid w:val="008A41D0"/>
    <w:rsid w:val="008A4537"/>
    <w:rsid w:val="008A46FA"/>
    <w:rsid w:val="008A4E49"/>
    <w:rsid w:val="008A53DA"/>
    <w:rsid w:val="008A576B"/>
    <w:rsid w:val="008A57B3"/>
    <w:rsid w:val="008A5942"/>
    <w:rsid w:val="008A5977"/>
    <w:rsid w:val="008A5DC6"/>
    <w:rsid w:val="008A6064"/>
    <w:rsid w:val="008A60B0"/>
    <w:rsid w:val="008A6743"/>
    <w:rsid w:val="008A67E3"/>
    <w:rsid w:val="008A6908"/>
    <w:rsid w:val="008A6CCF"/>
    <w:rsid w:val="008A6CD5"/>
    <w:rsid w:val="008A6D1F"/>
    <w:rsid w:val="008A6EC5"/>
    <w:rsid w:val="008A7682"/>
    <w:rsid w:val="008A78EF"/>
    <w:rsid w:val="008A7943"/>
    <w:rsid w:val="008A7C82"/>
    <w:rsid w:val="008A7C96"/>
    <w:rsid w:val="008A7D22"/>
    <w:rsid w:val="008A7D44"/>
    <w:rsid w:val="008A7D86"/>
    <w:rsid w:val="008A7FA7"/>
    <w:rsid w:val="008B019A"/>
    <w:rsid w:val="008B0913"/>
    <w:rsid w:val="008B0D4B"/>
    <w:rsid w:val="008B0F7B"/>
    <w:rsid w:val="008B11FC"/>
    <w:rsid w:val="008B123D"/>
    <w:rsid w:val="008B1259"/>
    <w:rsid w:val="008B135E"/>
    <w:rsid w:val="008B1370"/>
    <w:rsid w:val="008B170D"/>
    <w:rsid w:val="008B1808"/>
    <w:rsid w:val="008B1EA8"/>
    <w:rsid w:val="008B201F"/>
    <w:rsid w:val="008B2728"/>
    <w:rsid w:val="008B28B7"/>
    <w:rsid w:val="008B2AF3"/>
    <w:rsid w:val="008B2B29"/>
    <w:rsid w:val="008B2CDB"/>
    <w:rsid w:val="008B2D08"/>
    <w:rsid w:val="008B2EA9"/>
    <w:rsid w:val="008B2FEB"/>
    <w:rsid w:val="008B3190"/>
    <w:rsid w:val="008B31A8"/>
    <w:rsid w:val="008B322A"/>
    <w:rsid w:val="008B3261"/>
    <w:rsid w:val="008B3264"/>
    <w:rsid w:val="008B32EA"/>
    <w:rsid w:val="008B339A"/>
    <w:rsid w:val="008B3594"/>
    <w:rsid w:val="008B36B0"/>
    <w:rsid w:val="008B36B3"/>
    <w:rsid w:val="008B3938"/>
    <w:rsid w:val="008B3D3F"/>
    <w:rsid w:val="008B3DA5"/>
    <w:rsid w:val="008B4185"/>
    <w:rsid w:val="008B4287"/>
    <w:rsid w:val="008B42B2"/>
    <w:rsid w:val="008B44D2"/>
    <w:rsid w:val="008B4A75"/>
    <w:rsid w:val="008B4A9B"/>
    <w:rsid w:val="008B4CB1"/>
    <w:rsid w:val="008B4E16"/>
    <w:rsid w:val="008B4FE5"/>
    <w:rsid w:val="008B50D2"/>
    <w:rsid w:val="008B5154"/>
    <w:rsid w:val="008B5188"/>
    <w:rsid w:val="008B5359"/>
    <w:rsid w:val="008B5446"/>
    <w:rsid w:val="008B573B"/>
    <w:rsid w:val="008B5EBA"/>
    <w:rsid w:val="008B602A"/>
    <w:rsid w:val="008B60C7"/>
    <w:rsid w:val="008B640A"/>
    <w:rsid w:val="008B665F"/>
    <w:rsid w:val="008B68EF"/>
    <w:rsid w:val="008B68FA"/>
    <w:rsid w:val="008B6AB5"/>
    <w:rsid w:val="008B6CD0"/>
    <w:rsid w:val="008B6D37"/>
    <w:rsid w:val="008B6D3E"/>
    <w:rsid w:val="008B6D47"/>
    <w:rsid w:val="008B6F32"/>
    <w:rsid w:val="008B717A"/>
    <w:rsid w:val="008B71C8"/>
    <w:rsid w:val="008B72C9"/>
    <w:rsid w:val="008B73B9"/>
    <w:rsid w:val="008B75EE"/>
    <w:rsid w:val="008B76BF"/>
    <w:rsid w:val="008B78B5"/>
    <w:rsid w:val="008B7BD6"/>
    <w:rsid w:val="008B7CD8"/>
    <w:rsid w:val="008B7FD0"/>
    <w:rsid w:val="008C0133"/>
    <w:rsid w:val="008C0473"/>
    <w:rsid w:val="008C04E8"/>
    <w:rsid w:val="008C06B0"/>
    <w:rsid w:val="008C0B44"/>
    <w:rsid w:val="008C0B95"/>
    <w:rsid w:val="008C0C02"/>
    <w:rsid w:val="008C0F9B"/>
    <w:rsid w:val="008C1296"/>
    <w:rsid w:val="008C177D"/>
    <w:rsid w:val="008C1961"/>
    <w:rsid w:val="008C19B9"/>
    <w:rsid w:val="008C1AC2"/>
    <w:rsid w:val="008C1AC8"/>
    <w:rsid w:val="008C1C87"/>
    <w:rsid w:val="008C1D06"/>
    <w:rsid w:val="008C1F0C"/>
    <w:rsid w:val="008C1F1F"/>
    <w:rsid w:val="008C208C"/>
    <w:rsid w:val="008C2111"/>
    <w:rsid w:val="008C24F7"/>
    <w:rsid w:val="008C27CB"/>
    <w:rsid w:val="008C299A"/>
    <w:rsid w:val="008C2A11"/>
    <w:rsid w:val="008C2B8A"/>
    <w:rsid w:val="008C2C06"/>
    <w:rsid w:val="008C2C5F"/>
    <w:rsid w:val="008C340B"/>
    <w:rsid w:val="008C3569"/>
    <w:rsid w:val="008C371B"/>
    <w:rsid w:val="008C37D0"/>
    <w:rsid w:val="008C3A48"/>
    <w:rsid w:val="008C3AAB"/>
    <w:rsid w:val="008C3B74"/>
    <w:rsid w:val="008C3B8F"/>
    <w:rsid w:val="008C3CD0"/>
    <w:rsid w:val="008C4620"/>
    <w:rsid w:val="008C4696"/>
    <w:rsid w:val="008C483F"/>
    <w:rsid w:val="008C491A"/>
    <w:rsid w:val="008C4983"/>
    <w:rsid w:val="008C49BF"/>
    <w:rsid w:val="008C4D61"/>
    <w:rsid w:val="008C4EF6"/>
    <w:rsid w:val="008C504D"/>
    <w:rsid w:val="008C53B3"/>
    <w:rsid w:val="008C568D"/>
    <w:rsid w:val="008C575F"/>
    <w:rsid w:val="008C57F0"/>
    <w:rsid w:val="008C5A1C"/>
    <w:rsid w:val="008C5A8D"/>
    <w:rsid w:val="008C5D17"/>
    <w:rsid w:val="008C5E63"/>
    <w:rsid w:val="008C60E5"/>
    <w:rsid w:val="008C6147"/>
    <w:rsid w:val="008C652F"/>
    <w:rsid w:val="008C6932"/>
    <w:rsid w:val="008C6A95"/>
    <w:rsid w:val="008C6EBD"/>
    <w:rsid w:val="008C6FA1"/>
    <w:rsid w:val="008C7024"/>
    <w:rsid w:val="008C708F"/>
    <w:rsid w:val="008C748B"/>
    <w:rsid w:val="008C7747"/>
    <w:rsid w:val="008C790A"/>
    <w:rsid w:val="008C7A87"/>
    <w:rsid w:val="008C7FCE"/>
    <w:rsid w:val="008D003F"/>
    <w:rsid w:val="008D006D"/>
    <w:rsid w:val="008D0267"/>
    <w:rsid w:val="008D02CF"/>
    <w:rsid w:val="008D0378"/>
    <w:rsid w:val="008D047E"/>
    <w:rsid w:val="008D099C"/>
    <w:rsid w:val="008D0CC5"/>
    <w:rsid w:val="008D0EA4"/>
    <w:rsid w:val="008D0EA8"/>
    <w:rsid w:val="008D0ED1"/>
    <w:rsid w:val="008D0EF8"/>
    <w:rsid w:val="008D1076"/>
    <w:rsid w:val="008D1363"/>
    <w:rsid w:val="008D1637"/>
    <w:rsid w:val="008D169D"/>
    <w:rsid w:val="008D17B7"/>
    <w:rsid w:val="008D17D7"/>
    <w:rsid w:val="008D1D6F"/>
    <w:rsid w:val="008D1EFD"/>
    <w:rsid w:val="008D223A"/>
    <w:rsid w:val="008D22D4"/>
    <w:rsid w:val="008D269C"/>
    <w:rsid w:val="008D27A7"/>
    <w:rsid w:val="008D2894"/>
    <w:rsid w:val="008D29F9"/>
    <w:rsid w:val="008D2A3D"/>
    <w:rsid w:val="008D2FEE"/>
    <w:rsid w:val="008D3121"/>
    <w:rsid w:val="008D3294"/>
    <w:rsid w:val="008D34BF"/>
    <w:rsid w:val="008D379A"/>
    <w:rsid w:val="008D37EF"/>
    <w:rsid w:val="008D3B97"/>
    <w:rsid w:val="008D3D58"/>
    <w:rsid w:val="008D3D87"/>
    <w:rsid w:val="008D3F3D"/>
    <w:rsid w:val="008D4170"/>
    <w:rsid w:val="008D43E0"/>
    <w:rsid w:val="008D4467"/>
    <w:rsid w:val="008D4635"/>
    <w:rsid w:val="008D499E"/>
    <w:rsid w:val="008D4A95"/>
    <w:rsid w:val="008D4C44"/>
    <w:rsid w:val="008D506E"/>
    <w:rsid w:val="008D5435"/>
    <w:rsid w:val="008D55CB"/>
    <w:rsid w:val="008D55FD"/>
    <w:rsid w:val="008D56BD"/>
    <w:rsid w:val="008D5785"/>
    <w:rsid w:val="008D5801"/>
    <w:rsid w:val="008D5C60"/>
    <w:rsid w:val="008D5C9C"/>
    <w:rsid w:val="008D5D1E"/>
    <w:rsid w:val="008D6213"/>
    <w:rsid w:val="008D62C4"/>
    <w:rsid w:val="008D64BE"/>
    <w:rsid w:val="008D6504"/>
    <w:rsid w:val="008D6730"/>
    <w:rsid w:val="008D6750"/>
    <w:rsid w:val="008D68C7"/>
    <w:rsid w:val="008D69DC"/>
    <w:rsid w:val="008D69FC"/>
    <w:rsid w:val="008D6B30"/>
    <w:rsid w:val="008D6CA0"/>
    <w:rsid w:val="008D7403"/>
    <w:rsid w:val="008D749D"/>
    <w:rsid w:val="008D74FE"/>
    <w:rsid w:val="008D7523"/>
    <w:rsid w:val="008D7598"/>
    <w:rsid w:val="008D7D6C"/>
    <w:rsid w:val="008D7E7E"/>
    <w:rsid w:val="008D7F29"/>
    <w:rsid w:val="008D7F7D"/>
    <w:rsid w:val="008E02AF"/>
    <w:rsid w:val="008E056D"/>
    <w:rsid w:val="008E0A1E"/>
    <w:rsid w:val="008E0E30"/>
    <w:rsid w:val="008E0E5C"/>
    <w:rsid w:val="008E1017"/>
    <w:rsid w:val="008E10F4"/>
    <w:rsid w:val="008E1559"/>
    <w:rsid w:val="008E187C"/>
    <w:rsid w:val="008E1912"/>
    <w:rsid w:val="008E19C9"/>
    <w:rsid w:val="008E1EA6"/>
    <w:rsid w:val="008E20A5"/>
    <w:rsid w:val="008E21FE"/>
    <w:rsid w:val="008E272C"/>
    <w:rsid w:val="008E27A5"/>
    <w:rsid w:val="008E2867"/>
    <w:rsid w:val="008E2DA1"/>
    <w:rsid w:val="008E31B4"/>
    <w:rsid w:val="008E3790"/>
    <w:rsid w:val="008E39E5"/>
    <w:rsid w:val="008E3B50"/>
    <w:rsid w:val="008E3B6D"/>
    <w:rsid w:val="008E3C4D"/>
    <w:rsid w:val="008E3C5C"/>
    <w:rsid w:val="008E3D3C"/>
    <w:rsid w:val="008E3D4A"/>
    <w:rsid w:val="008E4083"/>
    <w:rsid w:val="008E46D3"/>
    <w:rsid w:val="008E509A"/>
    <w:rsid w:val="008E5362"/>
    <w:rsid w:val="008E5C39"/>
    <w:rsid w:val="008E5F83"/>
    <w:rsid w:val="008E60C0"/>
    <w:rsid w:val="008E6113"/>
    <w:rsid w:val="008E61B0"/>
    <w:rsid w:val="008E629A"/>
    <w:rsid w:val="008E62A8"/>
    <w:rsid w:val="008E646A"/>
    <w:rsid w:val="008E6823"/>
    <w:rsid w:val="008E68B9"/>
    <w:rsid w:val="008E6CBB"/>
    <w:rsid w:val="008E6EE3"/>
    <w:rsid w:val="008E6EED"/>
    <w:rsid w:val="008E6F08"/>
    <w:rsid w:val="008E7187"/>
    <w:rsid w:val="008E776A"/>
    <w:rsid w:val="008E77D2"/>
    <w:rsid w:val="008E7BE0"/>
    <w:rsid w:val="008E7C22"/>
    <w:rsid w:val="008E7CA4"/>
    <w:rsid w:val="008E7D97"/>
    <w:rsid w:val="008E7F37"/>
    <w:rsid w:val="008F0351"/>
    <w:rsid w:val="008F035B"/>
    <w:rsid w:val="008F05E2"/>
    <w:rsid w:val="008F0779"/>
    <w:rsid w:val="008F0BEB"/>
    <w:rsid w:val="008F0CD6"/>
    <w:rsid w:val="008F1491"/>
    <w:rsid w:val="008F14D4"/>
    <w:rsid w:val="008F180F"/>
    <w:rsid w:val="008F18FA"/>
    <w:rsid w:val="008F2004"/>
    <w:rsid w:val="008F224D"/>
    <w:rsid w:val="008F2378"/>
    <w:rsid w:val="008F23DC"/>
    <w:rsid w:val="008F24ED"/>
    <w:rsid w:val="008F2843"/>
    <w:rsid w:val="008F28B2"/>
    <w:rsid w:val="008F29E1"/>
    <w:rsid w:val="008F2C89"/>
    <w:rsid w:val="008F2F6D"/>
    <w:rsid w:val="008F2FA9"/>
    <w:rsid w:val="008F3159"/>
    <w:rsid w:val="008F31B7"/>
    <w:rsid w:val="008F321F"/>
    <w:rsid w:val="008F3364"/>
    <w:rsid w:val="008F3394"/>
    <w:rsid w:val="008F35D5"/>
    <w:rsid w:val="008F3DCA"/>
    <w:rsid w:val="008F416E"/>
    <w:rsid w:val="008F4320"/>
    <w:rsid w:val="008F43E4"/>
    <w:rsid w:val="008F4833"/>
    <w:rsid w:val="008F4874"/>
    <w:rsid w:val="008F493C"/>
    <w:rsid w:val="008F511D"/>
    <w:rsid w:val="008F54E6"/>
    <w:rsid w:val="008F580F"/>
    <w:rsid w:val="008F5BC9"/>
    <w:rsid w:val="008F5C1C"/>
    <w:rsid w:val="008F5CEE"/>
    <w:rsid w:val="008F61E3"/>
    <w:rsid w:val="008F6304"/>
    <w:rsid w:val="008F65C1"/>
    <w:rsid w:val="008F6610"/>
    <w:rsid w:val="008F713F"/>
    <w:rsid w:val="008F7217"/>
    <w:rsid w:val="008F7273"/>
    <w:rsid w:val="008F72A6"/>
    <w:rsid w:val="008F74F6"/>
    <w:rsid w:val="008F7511"/>
    <w:rsid w:val="008F76A9"/>
    <w:rsid w:val="008F7A05"/>
    <w:rsid w:val="008F7CF6"/>
    <w:rsid w:val="008F7ED7"/>
    <w:rsid w:val="008F7EDF"/>
    <w:rsid w:val="009000BA"/>
    <w:rsid w:val="009001B9"/>
    <w:rsid w:val="009002A9"/>
    <w:rsid w:val="0090033D"/>
    <w:rsid w:val="00900760"/>
    <w:rsid w:val="00900852"/>
    <w:rsid w:val="00900A73"/>
    <w:rsid w:val="00900C79"/>
    <w:rsid w:val="00900D51"/>
    <w:rsid w:val="00900F1E"/>
    <w:rsid w:val="009013CA"/>
    <w:rsid w:val="00901557"/>
    <w:rsid w:val="0090155D"/>
    <w:rsid w:val="00901707"/>
    <w:rsid w:val="009017FD"/>
    <w:rsid w:val="0090190C"/>
    <w:rsid w:val="00901D82"/>
    <w:rsid w:val="00901FAE"/>
    <w:rsid w:val="0090236C"/>
    <w:rsid w:val="0090272B"/>
    <w:rsid w:val="00902AA7"/>
    <w:rsid w:val="009033C1"/>
    <w:rsid w:val="009034AD"/>
    <w:rsid w:val="0090368D"/>
    <w:rsid w:val="009036C8"/>
    <w:rsid w:val="00903E2E"/>
    <w:rsid w:val="009040EF"/>
    <w:rsid w:val="009046E5"/>
    <w:rsid w:val="00904C89"/>
    <w:rsid w:val="00904CF9"/>
    <w:rsid w:val="00904FEF"/>
    <w:rsid w:val="00905075"/>
    <w:rsid w:val="009050E9"/>
    <w:rsid w:val="009052F5"/>
    <w:rsid w:val="00905488"/>
    <w:rsid w:val="00905594"/>
    <w:rsid w:val="009056AA"/>
    <w:rsid w:val="009058F0"/>
    <w:rsid w:val="00905E58"/>
    <w:rsid w:val="00905EBB"/>
    <w:rsid w:val="0090647A"/>
    <w:rsid w:val="009067D6"/>
    <w:rsid w:val="00906A0E"/>
    <w:rsid w:val="00906A7D"/>
    <w:rsid w:val="00906F0F"/>
    <w:rsid w:val="009071EE"/>
    <w:rsid w:val="009073F1"/>
    <w:rsid w:val="00907560"/>
    <w:rsid w:val="00907670"/>
    <w:rsid w:val="00907D0E"/>
    <w:rsid w:val="00907FBA"/>
    <w:rsid w:val="00910286"/>
    <w:rsid w:val="009102CD"/>
    <w:rsid w:val="00910383"/>
    <w:rsid w:val="00910588"/>
    <w:rsid w:val="00910C36"/>
    <w:rsid w:val="00910D01"/>
    <w:rsid w:val="00910D7C"/>
    <w:rsid w:val="00910F6A"/>
    <w:rsid w:val="00910FAA"/>
    <w:rsid w:val="00910FF2"/>
    <w:rsid w:val="00911091"/>
    <w:rsid w:val="00911130"/>
    <w:rsid w:val="009112F0"/>
    <w:rsid w:val="0091138E"/>
    <w:rsid w:val="00911516"/>
    <w:rsid w:val="009115E3"/>
    <w:rsid w:val="00911A53"/>
    <w:rsid w:val="00911DFA"/>
    <w:rsid w:val="00911F79"/>
    <w:rsid w:val="00911F7D"/>
    <w:rsid w:val="00912199"/>
    <w:rsid w:val="009121C8"/>
    <w:rsid w:val="0091259D"/>
    <w:rsid w:val="009130FB"/>
    <w:rsid w:val="0091319B"/>
    <w:rsid w:val="00913716"/>
    <w:rsid w:val="00913949"/>
    <w:rsid w:val="00913B9C"/>
    <w:rsid w:val="00913BF5"/>
    <w:rsid w:val="00913F09"/>
    <w:rsid w:val="00913F37"/>
    <w:rsid w:val="00914103"/>
    <w:rsid w:val="009148AE"/>
    <w:rsid w:val="00914C6F"/>
    <w:rsid w:val="00914F47"/>
    <w:rsid w:val="009151E3"/>
    <w:rsid w:val="00915301"/>
    <w:rsid w:val="00915547"/>
    <w:rsid w:val="009156B7"/>
    <w:rsid w:val="00915C5B"/>
    <w:rsid w:val="00915D74"/>
    <w:rsid w:val="00916236"/>
    <w:rsid w:val="0091631F"/>
    <w:rsid w:val="009163F9"/>
    <w:rsid w:val="00916639"/>
    <w:rsid w:val="009166BF"/>
    <w:rsid w:val="009167FB"/>
    <w:rsid w:val="00916924"/>
    <w:rsid w:val="009169B3"/>
    <w:rsid w:val="009169F6"/>
    <w:rsid w:val="00917355"/>
    <w:rsid w:val="009173A7"/>
    <w:rsid w:val="0091740B"/>
    <w:rsid w:val="0091765C"/>
    <w:rsid w:val="00917F48"/>
    <w:rsid w:val="00917FEA"/>
    <w:rsid w:val="00917FF0"/>
    <w:rsid w:val="00917FF4"/>
    <w:rsid w:val="00920264"/>
    <w:rsid w:val="0092038F"/>
    <w:rsid w:val="00920516"/>
    <w:rsid w:val="00920992"/>
    <w:rsid w:val="00920ECF"/>
    <w:rsid w:val="00920FAE"/>
    <w:rsid w:val="009210A4"/>
    <w:rsid w:val="009211A4"/>
    <w:rsid w:val="00921302"/>
    <w:rsid w:val="00921525"/>
    <w:rsid w:val="00921784"/>
    <w:rsid w:val="00921859"/>
    <w:rsid w:val="0092185E"/>
    <w:rsid w:val="009218DA"/>
    <w:rsid w:val="0092198C"/>
    <w:rsid w:val="009221B2"/>
    <w:rsid w:val="00922498"/>
    <w:rsid w:val="0092268E"/>
    <w:rsid w:val="0092280E"/>
    <w:rsid w:val="00922AF2"/>
    <w:rsid w:val="00923242"/>
    <w:rsid w:val="00923361"/>
    <w:rsid w:val="00923A19"/>
    <w:rsid w:val="00923DD0"/>
    <w:rsid w:val="00924382"/>
    <w:rsid w:val="00924494"/>
    <w:rsid w:val="00924DAB"/>
    <w:rsid w:val="00924E98"/>
    <w:rsid w:val="00924F55"/>
    <w:rsid w:val="009254B0"/>
    <w:rsid w:val="00925500"/>
    <w:rsid w:val="009259BB"/>
    <w:rsid w:val="00925BFF"/>
    <w:rsid w:val="00925C5F"/>
    <w:rsid w:val="00925CE2"/>
    <w:rsid w:val="00925E5F"/>
    <w:rsid w:val="00925E71"/>
    <w:rsid w:val="009261B3"/>
    <w:rsid w:val="00926568"/>
    <w:rsid w:val="00926910"/>
    <w:rsid w:val="0092693E"/>
    <w:rsid w:val="00926C89"/>
    <w:rsid w:val="00926E5B"/>
    <w:rsid w:val="00926F09"/>
    <w:rsid w:val="0092704A"/>
    <w:rsid w:val="00927227"/>
    <w:rsid w:val="00927977"/>
    <w:rsid w:val="00927AEF"/>
    <w:rsid w:val="00927B92"/>
    <w:rsid w:val="00927C05"/>
    <w:rsid w:val="00927D5F"/>
    <w:rsid w:val="00927E3D"/>
    <w:rsid w:val="00927E55"/>
    <w:rsid w:val="00927F0D"/>
    <w:rsid w:val="00927FC3"/>
    <w:rsid w:val="00930057"/>
    <w:rsid w:val="0093019C"/>
    <w:rsid w:val="00930581"/>
    <w:rsid w:val="009305B3"/>
    <w:rsid w:val="00930603"/>
    <w:rsid w:val="0093087C"/>
    <w:rsid w:val="009310DC"/>
    <w:rsid w:val="00931197"/>
    <w:rsid w:val="00931436"/>
    <w:rsid w:val="009315D3"/>
    <w:rsid w:val="00931642"/>
    <w:rsid w:val="00931DAD"/>
    <w:rsid w:val="00931DEA"/>
    <w:rsid w:val="00932130"/>
    <w:rsid w:val="0093215C"/>
    <w:rsid w:val="00932271"/>
    <w:rsid w:val="00932462"/>
    <w:rsid w:val="00932553"/>
    <w:rsid w:val="00932562"/>
    <w:rsid w:val="009325C9"/>
    <w:rsid w:val="009325DF"/>
    <w:rsid w:val="00932B06"/>
    <w:rsid w:val="00932B9E"/>
    <w:rsid w:val="00932C8D"/>
    <w:rsid w:val="00932D0A"/>
    <w:rsid w:val="00932D91"/>
    <w:rsid w:val="0093315C"/>
    <w:rsid w:val="00933212"/>
    <w:rsid w:val="00933288"/>
    <w:rsid w:val="00933847"/>
    <w:rsid w:val="00933CEF"/>
    <w:rsid w:val="00933D30"/>
    <w:rsid w:val="00933EBF"/>
    <w:rsid w:val="00934039"/>
    <w:rsid w:val="00934271"/>
    <w:rsid w:val="00934530"/>
    <w:rsid w:val="00934639"/>
    <w:rsid w:val="00934973"/>
    <w:rsid w:val="0093497E"/>
    <w:rsid w:val="00934A66"/>
    <w:rsid w:val="00934C24"/>
    <w:rsid w:val="00934CDC"/>
    <w:rsid w:val="00934D1B"/>
    <w:rsid w:val="00934EC9"/>
    <w:rsid w:val="00935170"/>
    <w:rsid w:val="009351B4"/>
    <w:rsid w:val="0093531F"/>
    <w:rsid w:val="00935921"/>
    <w:rsid w:val="00935E74"/>
    <w:rsid w:val="0093620D"/>
    <w:rsid w:val="009362D6"/>
    <w:rsid w:val="0093632E"/>
    <w:rsid w:val="00936423"/>
    <w:rsid w:val="00936657"/>
    <w:rsid w:val="00936805"/>
    <w:rsid w:val="009368E0"/>
    <w:rsid w:val="00936AD1"/>
    <w:rsid w:val="00936B36"/>
    <w:rsid w:val="009378A2"/>
    <w:rsid w:val="00937999"/>
    <w:rsid w:val="009379E3"/>
    <w:rsid w:val="00937B89"/>
    <w:rsid w:val="00937D67"/>
    <w:rsid w:val="00937DD8"/>
    <w:rsid w:val="00937F01"/>
    <w:rsid w:val="00940009"/>
    <w:rsid w:val="00940196"/>
    <w:rsid w:val="009401C9"/>
    <w:rsid w:val="0094091C"/>
    <w:rsid w:val="00940A68"/>
    <w:rsid w:val="00940A73"/>
    <w:rsid w:val="00940BB6"/>
    <w:rsid w:val="00940C21"/>
    <w:rsid w:val="00940FB6"/>
    <w:rsid w:val="009410F0"/>
    <w:rsid w:val="0094111C"/>
    <w:rsid w:val="0094113F"/>
    <w:rsid w:val="0094119E"/>
    <w:rsid w:val="00941322"/>
    <w:rsid w:val="009417D3"/>
    <w:rsid w:val="00941A44"/>
    <w:rsid w:val="00941D0D"/>
    <w:rsid w:val="00941DEA"/>
    <w:rsid w:val="00941E80"/>
    <w:rsid w:val="00942564"/>
    <w:rsid w:val="009426ED"/>
    <w:rsid w:val="00942BB4"/>
    <w:rsid w:val="00942FE7"/>
    <w:rsid w:val="00943014"/>
    <w:rsid w:val="00943140"/>
    <w:rsid w:val="0094323A"/>
    <w:rsid w:val="009438AD"/>
    <w:rsid w:val="00943AED"/>
    <w:rsid w:val="00943E87"/>
    <w:rsid w:val="00943EAC"/>
    <w:rsid w:val="009440AA"/>
    <w:rsid w:val="009441C2"/>
    <w:rsid w:val="0094434E"/>
    <w:rsid w:val="009447B9"/>
    <w:rsid w:val="0094497C"/>
    <w:rsid w:val="009449A6"/>
    <w:rsid w:val="00944CA2"/>
    <w:rsid w:val="00944E57"/>
    <w:rsid w:val="00945158"/>
    <w:rsid w:val="009455F7"/>
    <w:rsid w:val="00945818"/>
    <w:rsid w:val="00945A20"/>
    <w:rsid w:val="00945A57"/>
    <w:rsid w:val="00945F1F"/>
    <w:rsid w:val="00946033"/>
    <w:rsid w:val="009461F6"/>
    <w:rsid w:val="009463A2"/>
    <w:rsid w:val="00946455"/>
    <w:rsid w:val="009465E9"/>
    <w:rsid w:val="0094661F"/>
    <w:rsid w:val="00946829"/>
    <w:rsid w:val="00946971"/>
    <w:rsid w:val="00946AA0"/>
    <w:rsid w:val="00946AF4"/>
    <w:rsid w:val="00946B33"/>
    <w:rsid w:val="00946E51"/>
    <w:rsid w:val="00947063"/>
    <w:rsid w:val="00947242"/>
    <w:rsid w:val="00947386"/>
    <w:rsid w:val="009473A6"/>
    <w:rsid w:val="00947486"/>
    <w:rsid w:val="009474AC"/>
    <w:rsid w:val="009474FB"/>
    <w:rsid w:val="00947587"/>
    <w:rsid w:val="0094758D"/>
    <w:rsid w:val="0094758E"/>
    <w:rsid w:val="009476B1"/>
    <w:rsid w:val="00947831"/>
    <w:rsid w:val="00947A8D"/>
    <w:rsid w:val="00947ABD"/>
    <w:rsid w:val="00947B05"/>
    <w:rsid w:val="0095022E"/>
    <w:rsid w:val="00950289"/>
    <w:rsid w:val="009503D0"/>
    <w:rsid w:val="00950590"/>
    <w:rsid w:val="00950610"/>
    <w:rsid w:val="00950764"/>
    <w:rsid w:val="00950C14"/>
    <w:rsid w:val="00950E53"/>
    <w:rsid w:val="0095104B"/>
    <w:rsid w:val="009510AD"/>
    <w:rsid w:val="0095119B"/>
    <w:rsid w:val="00951539"/>
    <w:rsid w:val="00951765"/>
    <w:rsid w:val="009518B8"/>
    <w:rsid w:val="00951BFD"/>
    <w:rsid w:val="00951C5F"/>
    <w:rsid w:val="00952019"/>
    <w:rsid w:val="0095230C"/>
    <w:rsid w:val="009523E6"/>
    <w:rsid w:val="00952A0A"/>
    <w:rsid w:val="00952A26"/>
    <w:rsid w:val="00952C14"/>
    <w:rsid w:val="00952DBB"/>
    <w:rsid w:val="00952DC1"/>
    <w:rsid w:val="00952FAB"/>
    <w:rsid w:val="009530B9"/>
    <w:rsid w:val="00953225"/>
    <w:rsid w:val="00953735"/>
    <w:rsid w:val="00953763"/>
    <w:rsid w:val="00953970"/>
    <w:rsid w:val="00953CE2"/>
    <w:rsid w:val="0095420E"/>
    <w:rsid w:val="0095447E"/>
    <w:rsid w:val="0095496F"/>
    <w:rsid w:val="00954A1E"/>
    <w:rsid w:val="00954ACE"/>
    <w:rsid w:val="009551A9"/>
    <w:rsid w:val="00955782"/>
    <w:rsid w:val="0095592D"/>
    <w:rsid w:val="009559CB"/>
    <w:rsid w:val="00955F3A"/>
    <w:rsid w:val="00955FF6"/>
    <w:rsid w:val="00956862"/>
    <w:rsid w:val="009568FC"/>
    <w:rsid w:val="00956CC7"/>
    <w:rsid w:val="00956CF4"/>
    <w:rsid w:val="00956E69"/>
    <w:rsid w:val="0095719B"/>
    <w:rsid w:val="009573D0"/>
    <w:rsid w:val="00957609"/>
    <w:rsid w:val="009576BE"/>
    <w:rsid w:val="00957AC8"/>
    <w:rsid w:val="00957CB3"/>
    <w:rsid w:val="00957EC2"/>
    <w:rsid w:val="00957FE4"/>
    <w:rsid w:val="00960053"/>
    <w:rsid w:val="009602D0"/>
    <w:rsid w:val="009603D2"/>
    <w:rsid w:val="00960507"/>
    <w:rsid w:val="009606FE"/>
    <w:rsid w:val="00960751"/>
    <w:rsid w:val="00960E78"/>
    <w:rsid w:val="00960F94"/>
    <w:rsid w:val="00960FDD"/>
    <w:rsid w:val="00961575"/>
    <w:rsid w:val="009616CA"/>
    <w:rsid w:val="0096172A"/>
    <w:rsid w:val="0096172C"/>
    <w:rsid w:val="00961786"/>
    <w:rsid w:val="00961BBE"/>
    <w:rsid w:val="009620EC"/>
    <w:rsid w:val="0096214C"/>
    <w:rsid w:val="009621B7"/>
    <w:rsid w:val="009623D7"/>
    <w:rsid w:val="0096240D"/>
    <w:rsid w:val="009626B7"/>
    <w:rsid w:val="009626D1"/>
    <w:rsid w:val="00962747"/>
    <w:rsid w:val="00962C67"/>
    <w:rsid w:val="00963087"/>
    <w:rsid w:val="0096314C"/>
    <w:rsid w:val="00963ECC"/>
    <w:rsid w:val="00964122"/>
    <w:rsid w:val="009642B1"/>
    <w:rsid w:val="009645AA"/>
    <w:rsid w:val="009647EB"/>
    <w:rsid w:val="00964A1C"/>
    <w:rsid w:val="00964B52"/>
    <w:rsid w:val="0096510C"/>
    <w:rsid w:val="009651FB"/>
    <w:rsid w:val="0096520B"/>
    <w:rsid w:val="009652B3"/>
    <w:rsid w:val="0096532D"/>
    <w:rsid w:val="00965453"/>
    <w:rsid w:val="009657B4"/>
    <w:rsid w:val="0096592F"/>
    <w:rsid w:val="00965BA7"/>
    <w:rsid w:val="00965CC4"/>
    <w:rsid w:val="00965D5C"/>
    <w:rsid w:val="00965D6F"/>
    <w:rsid w:val="00965D8D"/>
    <w:rsid w:val="00965F14"/>
    <w:rsid w:val="00966410"/>
    <w:rsid w:val="00966457"/>
    <w:rsid w:val="00966837"/>
    <w:rsid w:val="00966D0F"/>
    <w:rsid w:val="00966E1F"/>
    <w:rsid w:val="00966F7A"/>
    <w:rsid w:val="00967078"/>
    <w:rsid w:val="009671C5"/>
    <w:rsid w:val="0096722B"/>
    <w:rsid w:val="0096740B"/>
    <w:rsid w:val="0096743B"/>
    <w:rsid w:val="00967455"/>
    <w:rsid w:val="00967465"/>
    <w:rsid w:val="0096755B"/>
    <w:rsid w:val="0096779A"/>
    <w:rsid w:val="00967C3A"/>
    <w:rsid w:val="00967C86"/>
    <w:rsid w:val="00967D86"/>
    <w:rsid w:val="009703B7"/>
    <w:rsid w:val="00970556"/>
    <w:rsid w:val="009706C0"/>
    <w:rsid w:val="00970733"/>
    <w:rsid w:val="00970B83"/>
    <w:rsid w:val="00970C9F"/>
    <w:rsid w:val="00970F43"/>
    <w:rsid w:val="009710DE"/>
    <w:rsid w:val="0097126C"/>
    <w:rsid w:val="009712BB"/>
    <w:rsid w:val="00971408"/>
    <w:rsid w:val="009714B6"/>
    <w:rsid w:val="009715C1"/>
    <w:rsid w:val="009717A0"/>
    <w:rsid w:val="009719FD"/>
    <w:rsid w:val="00971C3E"/>
    <w:rsid w:val="00971D27"/>
    <w:rsid w:val="00971DAE"/>
    <w:rsid w:val="00972064"/>
    <w:rsid w:val="00972678"/>
    <w:rsid w:val="00972D94"/>
    <w:rsid w:val="00972F06"/>
    <w:rsid w:val="009730A3"/>
    <w:rsid w:val="009732AE"/>
    <w:rsid w:val="009736B1"/>
    <w:rsid w:val="00973790"/>
    <w:rsid w:val="009739A3"/>
    <w:rsid w:val="00973BC7"/>
    <w:rsid w:val="00973CFC"/>
    <w:rsid w:val="00973D87"/>
    <w:rsid w:val="00974337"/>
    <w:rsid w:val="00974558"/>
    <w:rsid w:val="00974AA2"/>
    <w:rsid w:val="00974B67"/>
    <w:rsid w:val="00974CB3"/>
    <w:rsid w:val="00974F60"/>
    <w:rsid w:val="00975008"/>
    <w:rsid w:val="0097503B"/>
    <w:rsid w:val="009750A6"/>
    <w:rsid w:val="0097515A"/>
    <w:rsid w:val="009751BE"/>
    <w:rsid w:val="009753EC"/>
    <w:rsid w:val="009757B5"/>
    <w:rsid w:val="00975A41"/>
    <w:rsid w:val="00975CE4"/>
    <w:rsid w:val="00975CF0"/>
    <w:rsid w:val="00975D13"/>
    <w:rsid w:val="00975F44"/>
    <w:rsid w:val="00976804"/>
    <w:rsid w:val="00976836"/>
    <w:rsid w:val="0097698C"/>
    <w:rsid w:val="00976A6B"/>
    <w:rsid w:val="00976E05"/>
    <w:rsid w:val="00976E80"/>
    <w:rsid w:val="00976E84"/>
    <w:rsid w:val="00977174"/>
    <w:rsid w:val="00977394"/>
    <w:rsid w:val="00977B4E"/>
    <w:rsid w:val="00977C6F"/>
    <w:rsid w:val="00977FB0"/>
    <w:rsid w:val="009800B4"/>
    <w:rsid w:val="00980278"/>
    <w:rsid w:val="009806CA"/>
    <w:rsid w:val="009807F4"/>
    <w:rsid w:val="00980996"/>
    <w:rsid w:val="00980AD8"/>
    <w:rsid w:val="00981037"/>
    <w:rsid w:val="009810FF"/>
    <w:rsid w:val="0098122D"/>
    <w:rsid w:val="009812BD"/>
    <w:rsid w:val="009813F0"/>
    <w:rsid w:val="0098156E"/>
    <w:rsid w:val="00981605"/>
    <w:rsid w:val="009818D0"/>
    <w:rsid w:val="00981ADC"/>
    <w:rsid w:val="00981AF0"/>
    <w:rsid w:val="00981B11"/>
    <w:rsid w:val="00981B17"/>
    <w:rsid w:val="00981CED"/>
    <w:rsid w:val="00981E0B"/>
    <w:rsid w:val="009821B6"/>
    <w:rsid w:val="009824FD"/>
    <w:rsid w:val="0098275A"/>
    <w:rsid w:val="00982886"/>
    <w:rsid w:val="009828A8"/>
    <w:rsid w:val="00982D5A"/>
    <w:rsid w:val="00983535"/>
    <w:rsid w:val="00983712"/>
    <w:rsid w:val="009837F6"/>
    <w:rsid w:val="00983A14"/>
    <w:rsid w:val="00983A30"/>
    <w:rsid w:val="009844C1"/>
    <w:rsid w:val="0098454E"/>
    <w:rsid w:val="009845D7"/>
    <w:rsid w:val="00984657"/>
    <w:rsid w:val="00984665"/>
    <w:rsid w:val="00984A1D"/>
    <w:rsid w:val="00984B51"/>
    <w:rsid w:val="00984CA2"/>
    <w:rsid w:val="00984DB3"/>
    <w:rsid w:val="00984DF7"/>
    <w:rsid w:val="00985119"/>
    <w:rsid w:val="00985142"/>
    <w:rsid w:val="009854A2"/>
    <w:rsid w:val="009859F2"/>
    <w:rsid w:val="00985A66"/>
    <w:rsid w:val="00985AA1"/>
    <w:rsid w:val="00985E20"/>
    <w:rsid w:val="00985F4E"/>
    <w:rsid w:val="00986046"/>
    <w:rsid w:val="00986057"/>
    <w:rsid w:val="00986073"/>
    <w:rsid w:val="00986096"/>
    <w:rsid w:val="0098611C"/>
    <w:rsid w:val="00986169"/>
    <w:rsid w:val="009862B1"/>
    <w:rsid w:val="009862F7"/>
    <w:rsid w:val="0098697D"/>
    <w:rsid w:val="00986BB4"/>
    <w:rsid w:val="00986DB0"/>
    <w:rsid w:val="00986DB1"/>
    <w:rsid w:val="00986EDC"/>
    <w:rsid w:val="009871E9"/>
    <w:rsid w:val="00987293"/>
    <w:rsid w:val="00987566"/>
    <w:rsid w:val="0098785C"/>
    <w:rsid w:val="00987A59"/>
    <w:rsid w:val="00987DF5"/>
    <w:rsid w:val="00987EAF"/>
    <w:rsid w:val="0099032D"/>
    <w:rsid w:val="0099042D"/>
    <w:rsid w:val="009904E8"/>
    <w:rsid w:val="00990B02"/>
    <w:rsid w:val="00990D5F"/>
    <w:rsid w:val="009912BF"/>
    <w:rsid w:val="00991350"/>
    <w:rsid w:val="009913CA"/>
    <w:rsid w:val="00991788"/>
    <w:rsid w:val="009919C7"/>
    <w:rsid w:val="00991DF2"/>
    <w:rsid w:val="009922AD"/>
    <w:rsid w:val="0099245D"/>
    <w:rsid w:val="00992734"/>
    <w:rsid w:val="009927C7"/>
    <w:rsid w:val="00992814"/>
    <w:rsid w:val="00992968"/>
    <w:rsid w:val="00992A21"/>
    <w:rsid w:val="00992C20"/>
    <w:rsid w:val="00992C59"/>
    <w:rsid w:val="00992F68"/>
    <w:rsid w:val="009930F4"/>
    <w:rsid w:val="009930FE"/>
    <w:rsid w:val="009938A4"/>
    <w:rsid w:val="00993AA6"/>
    <w:rsid w:val="00993BC1"/>
    <w:rsid w:val="00993C90"/>
    <w:rsid w:val="00993D44"/>
    <w:rsid w:val="00993D63"/>
    <w:rsid w:val="009940D1"/>
    <w:rsid w:val="0099415F"/>
    <w:rsid w:val="0099443D"/>
    <w:rsid w:val="009944DA"/>
    <w:rsid w:val="00994634"/>
    <w:rsid w:val="00994664"/>
    <w:rsid w:val="009946A1"/>
    <w:rsid w:val="009948F5"/>
    <w:rsid w:val="00995158"/>
    <w:rsid w:val="009953C5"/>
    <w:rsid w:val="00995426"/>
    <w:rsid w:val="00995438"/>
    <w:rsid w:val="009956D9"/>
    <w:rsid w:val="009957B4"/>
    <w:rsid w:val="00995D05"/>
    <w:rsid w:val="0099647F"/>
    <w:rsid w:val="0099673A"/>
    <w:rsid w:val="0099687D"/>
    <w:rsid w:val="00996A65"/>
    <w:rsid w:val="00996C96"/>
    <w:rsid w:val="00996D43"/>
    <w:rsid w:val="0099747B"/>
    <w:rsid w:val="0099755D"/>
    <w:rsid w:val="009975F3"/>
    <w:rsid w:val="009976A2"/>
    <w:rsid w:val="00997F91"/>
    <w:rsid w:val="009A0190"/>
    <w:rsid w:val="009A04AE"/>
    <w:rsid w:val="009A0554"/>
    <w:rsid w:val="009A05EB"/>
    <w:rsid w:val="009A0604"/>
    <w:rsid w:val="009A09C8"/>
    <w:rsid w:val="009A0E6A"/>
    <w:rsid w:val="009A0F79"/>
    <w:rsid w:val="009A1195"/>
    <w:rsid w:val="009A1596"/>
    <w:rsid w:val="009A162B"/>
    <w:rsid w:val="009A1A9B"/>
    <w:rsid w:val="009A1CA0"/>
    <w:rsid w:val="009A1CAC"/>
    <w:rsid w:val="009A1CBB"/>
    <w:rsid w:val="009A2231"/>
    <w:rsid w:val="009A243D"/>
    <w:rsid w:val="009A2532"/>
    <w:rsid w:val="009A27D3"/>
    <w:rsid w:val="009A28D1"/>
    <w:rsid w:val="009A28D9"/>
    <w:rsid w:val="009A2B0C"/>
    <w:rsid w:val="009A2FBF"/>
    <w:rsid w:val="009A30DF"/>
    <w:rsid w:val="009A3638"/>
    <w:rsid w:val="009A3A07"/>
    <w:rsid w:val="009A3D13"/>
    <w:rsid w:val="009A40CB"/>
    <w:rsid w:val="009A4115"/>
    <w:rsid w:val="009A4167"/>
    <w:rsid w:val="009A42A0"/>
    <w:rsid w:val="009A42CE"/>
    <w:rsid w:val="009A4996"/>
    <w:rsid w:val="009A4B8D"/>
    <w:rsid w:val="009A4C99"/>
    <w:rsid w:val="009A4CAB"/>
    <w:rsid w:val="009A4D6A"/>
    <w:rsid w:val="009A4E8E"/>
    <w:rsid w:val="009A51CC"/>
    <w:rsid w:val="009A52A4"/>
    <w:rsid w:val="009A53D0"/>
    <w:rsid w:val="009A56BE"/>
    <w:rsid w:val="009A5D81"/>
    <w:rsid w:val="009A5E4F"/>
    <w:rsid w:val="009A5E6C"/>
    <w:rsid w:val="009A6456"/>
    <w:rsid w:val="009A645A"/>
    <w:rsid w:val="009A6BBD"/>
    <w:rsid w:val="009A6C38"/>
    <w:rsid w:val="009A6E8A"/>
    <w:rsid w:val="009A731E"/>
    <w:rsid w:val="009A73F4"/>
    <w:rsid w:val="009A7A13"/>
    <w:rsid w:val="009A7B1B"/>
    <w:rsid w:val="009A7C8E"/>
    <w:rsid w:val="009A7E3B"/>
    <w:rsid w:val="009A7EB8"/>
    <w:rsid w:val="009A7FD1"/>
    <w:rsid w:val="009B00DD"/>
    <w:rsid w:val="009B033E"/>
    <w:rsid w:val="009B037F"/>
    <w:rsid w:val="009B07C2"/>
    <w:rsid w:val="009B0804"/>
    <w:rsid w:val="009B0942"/>
    <w:rsid w:val="009B0A5B"/>
    <w:rsid w:val="009B0A79"/>
    <w:rsid w:val="009B0BCE"/>
    <w:rsid w:val="009B0C76"/>
    <w:rsid w:val="009B10FA"/>
    <w:rsid w:val="009B18FC"/>
    <w:rsid w:val="009B1A2D"/>
    <w:rsid w:val="009B1AB6"/>
    <w:rsid w:val="009B1B82"/>
    <w:rsid w:val="009B1BFB"/>
    <w:rsid w:val="009B1CAF"/>
    <w:rsid w:val="009B1E3B"/>
    <w:rsid w:val="009B20FC"/>
    <w:rsid w:val="009B21E1"/>
    <w:rsid w:val="009B2294"/>
    <w:rsid w:val="009B2324"/>
    <w:rsid w:val="009B2509"/>
    <w:rsid w:val="009B258C"/>
    <w:rsid w:val="009B25C9"/>
    <w:rsid w:val="009B25E5"/>
    <w:rsid w:val="009B2698"/>
    <w:rsid w:val="009B27B5"/>
    <w:rsid w:val="009B294F"/>
    <w:rsid w:val="009B29AC"/>
    <w:rsid w:val="009B2AAB"/>
    <w:rsid w:val="009B2AF2"/>
    <w:rsid w:val="009B2C31"/>
    <w:rsid w:val="009B351E"/>
    <w:rsid w:val="009B3591"/>
    <w:rsid w:val="009B3739"/>
    <w:rsid w:val="009B3845"/>
    <w:rsid w:val="009B3B9A"/>
    <w:rsid w:val="009B3D82"/>
    <w:rsid w:val="009B3DB9"/>
    <w:rsid w:val="009B3E3B"/>
    <w:rsid w:val="009B3F83"/>
    <w:rsid w:val="009B41D5"/>
    <w:rsid w:val="009B421E"/>
    <w:rsid w:val="009B42F6"/>
    <w:rsid w:val="009B4887"/>
    <w:rsid w:val="009B48BA"/>
    <w:rsid w:val="009B4C2C"/>
    <w:rsid w:val="009B4CA6"/>
    <w:rsid w:val="009B501F"/>
    <w:rsid w:val="009B51D2"/>
    <w:rsid w:val="009B5757"/>
    <w:rsid w:val="009B5911"/>
    <w:rsid w:val="009B5915"/>
    <w:rsid w:val="009B5AA7"/>
    <w:rsid w:val="009B5BAC"/>
    <w:rsid w:val="009B5C3F"/>
    <w:rsid w:val="009B5EC6"/>
    <w:rsid w:val="009B608E"/>
    <w:rsid w:val="009B61B0"/>
    <w:rsid w:val="009B688F"/>
    <w:rsid w:val="009B6B22"/>
    <w:rsid w:val="009B6B74"/>
    <w:rsid w:val="009B6C93"/>
    <w:rsid w:val="009B6E0B"/>
    <w:rsid w:val="009B6F76"/>
    <w:rsid w:val="009B7BFF"/>
    <w:rsid w:val="009B7DAC"/>
    <w:rsid w:val="009C025A"/>
    <w:rsid w:val="009C049D"/>
    <w:rsid w:val="009C04AC"/>
    <w:rsid w:val="009C0667"/>
    <w:rsid w:val="009C0816"/>
    <w:rsid w:val="009C093F"/>
    <w:rsid w:val="009C09D2"/>
    <w:rsid w:val="009C0A76"/>
    <w:rsid w:val="009C0CFD"/>
    <w:rsid w:val="009C0D88"/>
    <w:rsid w:val="009C1326"/>
    <w:rsid w:val="009C13C1"/>
    <w:rsid w:val="009C14CF"/>
    <w:rsid w:val="009C14E0"/>
    <w:rsid w:val="009C15F3"/>
    <w:rsid w:val="009C193A"/>
    <w:rsid w:val="009C201F"/>
    <w:rsid w:val="009C21BE"/>
    <w:rsid w:val="009C2337"/>
    <w:rsid w:val="009C2677"/>
    <w:rsid w:val="009C29F6"/>
    <w:rsid w:val="009C2A2E"/>
    <w:rsid w:val="009C2FCD"/>
    <w:rsid w:val="009C3089"/>
    <w:rsid w:val="009C319A"/>
    <w:rsid w:val="009C399F"/>
    <w:rsid w:val="009C39A7"/>
    <w:rsid w:val="009C3B3F"/>
    <w:rsid w:val="009C3C47"/>
    <w:rsid w:val="009C3DA3"/>
    <w:rsid w:val="009C425C"/>
    <w:rsid w:val="009C428E"/>
    <w:rsid w:val="009C494B"/>
    <w:rsid w:val="009C4B66"/>
    <w:rsid w:val="009C4E0F"/>
    <w:rsid w:val="009C5000"/>
    <w:rsid w:val="009C502F"/>
    <w:rsid w:val="009C513C"/>
    <w:rsid w:val="009C5512"/>
    <w:rsid w:val="009C56A7"/>
    <w:rsid w:val="009C570E"/>
    <w:rsid w:val="009C5906"/>
    <w:rsid w:val="009C59B9"/>
    <w:rsid w:val="009C606C"/>
    <w:rsid w:val="009C62C9"/>
    <w:rsid w:val="009C63F2"/>
    <w:rsid w:val="009C6592"/>
    <w:rsid w:val="009C6D59"/>
    <w:rsid w:val="009C70B0"/>
    <w:rsid w:val="009C70C7"/>
    <w:rsid w:val="009C718D"/>
    <w:rsid w:val="009C7305"/>
    <w:rsid w:val="009C7474"/>
    <w:rsid w:val="009C75E1"/>
    <w:rsid w:val="009C7A0A"/>
    <w:rsid w:val="009C7C4A"/>
    <w:rsid w:val="009C7D93"/>
    <w:rsid w:val="009D01AD"/>
    <w:rsid w:val="009D029F"/>
    <w:rsid w:val="009D065C"/>
    <w:rsid w:val="009D089A"/>
    <w:rsid w:val="009D09F5"/>
    <w:rsid w:val="009D0C34"/>
    <w:rsid w:val="009D0C5A"/>
    <w:rsid w:val="009D0D15"/>
    <w:rsid w:val="009D0E91"/>
    <w:rsid w:val="009D10E3"/>
    <w:rsid w:val="009D1170"/>
    <w:rsid w:val="009D11B3"/>
    <w:rsid w:val="009D1341"/>
    <w:rsid w:val="009D13F3"/>
    <w:rsid w:val="009D1530"/>
    <w:rsid w:val="009D17D7"/>
    <w:rsid w:val="009D181C"/>
    <w:rsid w:val="009D1B43"/>
    <w:rsid w:val="009D1C65"/>
    <w:rsid w:val="009D1CF1"/>
    <w:rsid w:val="009D1E85"/>
    <w:rsid w:val="009D2561"/>
    <w:rsid w:val="009D26FE"/>
    <w:rsid w:val="009D2BD3"/>
    <w:rsid w:val="009D2E9A"/>
    <w:rsid w:val="009D30ED"/>
    <w:rsid w:val="009D31EF"/>
    <w:rsid w:val="009D334A"/>
    <w:rsid w:val="009D343B"/>
    <w:rsid w:val="009D34AC"/>
    <w:rsid w:val="009D36DE"/>
    <w:rsid w:val="009D3976"/>
    <w:rsid w:val="009D3A28"/>
    <w:rsid w:val="009D3D63"/>
    <w:rsid w:val="009D415C"/>
    <w:rsid w:val="009D4255"/>
    <w:rsid w:val="009D4417"/>
    <w:rsid w:val="009D467C"/>
    <w:rsid w:val="009D46A8"/>
    <w:rsid w:val="009D4704"/>
    <w:rsid w:val="009D4932"/>
    <w:rsid w:val="009D4994"/>
    <w:rsid w:val="009D4B78"/>
    <w:rsid w:val="009D4BD8"/>
    <w:rsid w:val="009D4D9E"/>
    <w:rsid w:val="009D4DE4"/>
    <w:rsid w:val="009D53E3"/>
    <w:rsid w:val="009D5428"/>
    <w:rsid w:val="009D54AE"/>
    <w:rsid w:val="009D592F"/>
    <w:rsid w:val="009D5DA9"/>
    <w:rsid w:val="009D5E5C"/>
    <w:rsid w:val="009D6158"/>
    <w:rsid w:val="009D6341"/>
    <w:rsid w:val="009D6659"/>
    <w:rsid w:val="009D667F"/>
    <w:rsid w:val="009D67FB"/>
    <w:rsid w:val="009D6A40"/>
    <w:rsid w:val="009D6D83"/>
    <w:rsid w:val="009D73DD"/>
    <w:rsid w:val="009D764E"/>
    <w:rsid w:val="009D7CA6"/>
    <w:rsid w:val="009E033B"/>
    <w:rsid w:val="009E0545"/>
    <w:rsid w:val="009E085C"/>
    <w:rsid w:val="009E0966"/>
    <w:rsid w:val="009E0C6B"/>
    <w:rsid w:val="009E0DFD"/>
    <w:rsid w:val="009E1059"/>
    <w:rsid w:val="009E113F"/>
    <w:rsid w:val="009E1179"/>
    <w:rsid w:val="009E128A"/>
    <w:rsid w:val="009E12CA"/>
    <w:rsid w:val="009E16BF"/>
    <w:rsid w:val="009E1982"/>
    <w:rsid w:val="009E1D03"/>
    <w:rsid w:val="009E1DD5"/>
    <w:rsid w:val="009E218B"/>
    <w:rsid w:val="009E23AC"/>
    <w:rsid w:val="009E266C"/>
    <w:rsid w:val="009E2734"/>
    <w:rsid w:val="009E2785"/>
    <w:rsid w:val="009E27C8"/>
    <w:rsid w:val="009E2BC8"/>
    <w:rsid w:val="009E2C67"/>
    <w:rsid w:val="009E2E0A"/>
    <w:rsid w:val="009E2EB9"/>
    <w:rsid w:val="009E3549"/>
    <w:rsid w:val="009E354D"/>
    <w:rsid w:val="009E35B0"/>
    <w:rsid w:val="009E3660"/>
    <w:rsid w:val="009E36A4"/>
    <w:rsid w:val="009E3927"/>
    <w:rsid w:val="009E3E9B"/>
    <w:rsid w:val="009E4E31"/>
    <w:rsid w:val="009E4F63"/>
    <w:rsid w:val="009E53B6"/>
    <w:rsid w:val="009E55ED"/>
    <w:rsid w:val="009E5AAE"/>
    <w:rsid w:val="009E60AF"/>
    <w:rsid w:val="009E6451"/>
    <w:rsid w:val="009E69EE"/>
    <w:rsid w:val="009E6A94"/>
    <w:rsid w:val="009E7064"/>
    <w:rsid w:val="009E72B5"/>
    <w:rsid w:val="009E7390"/>
    <w:rsid w:val="009E7460"/>
    <w:rsid w:val="009E7740"/>
    <w:rsid w:val="009E7743"/>
    <w:rsid w:val="009E782E"/>
    <w:rsid w:val="009E7AC4"/>
    <w:rsid w:val="009E7C7A"/>
    <w:rsid w:val="009E7D4F"/>
    <w:rsid w:val="009F0304"/>
    <w:rsid w:val="009F0C53"/>
    <w:rsid w:val="009F0C77"/>
    <w:rsid w:val="009F0E83"/>
    <w:rsid w:val="009F1219"/>
    <w:rsid w:val="009F16BF"/>
    <w:rsid w:val="009F17A4"/>
    <w:rsid w:val="009F19DB"/>
    <w:rsid w:val="009F1BF8"/>
    <w:rsid w:val="009F1DEE"/>
    <w:rsid w:val="009F1FBF"/>
    <w:rsid w:val="009F217D"/>
    <w:rsid w:val="009F2251"/>
    <w:rsid w:val="009F22B6"/>
    <w:rsid w:val="009F2431"/>
    <w:rsid w:val="009F298A"/>
    <w:rsid w:val="009F2AE7"/>
    <w:rsid w:val="009F2E9F"/>
    <w:rsid w:val="009F324A"/>
    <w:rsid w:val="009F3379"/>
    <w:rsid w:val="009F3439"/>
    <w:rsid w:val="009F3527"/>
    <w:rsid w:val="009F377B"/>
    <w:rsid w:val="009F384E"/>
    <w:rsid w:val="009F3967"/>
    <w:rsid w:val="009F39E1"/>
    <w:rsid w:val="009F3B05"/>
    <w:rsid w:val="009F3BA8"/>
    <w:rsid w:val="009F3DE2"/>
    <w:rsid w:val="009F422E"/>
    <w:rsid w:val="009F42BB"/>
    <w:rsid w:val="009F4A01"/>
    <w:rsid w:val="009F4B55"/>
    <w:rsid w:val="009F4DF9"/>
    <w:rsid w:val="009F5282"/>
    <w:rsid w:val="009F5430"/>
    <w:rsid w:val="009F554B"/>
    <w:rsid w:val="009F5719"/>
    <w:rsid w:val="009F57A9"/>
    <w:rsid w:val="009F59EA"/>
    <w:rsid w:val="009F5A41"/>
    <w:rsid w:val="009F5CA7"/>
    <w:rsid w:val="009F5ED7"/>
    <w:rsid w:val="009F6761"/>
    <w:rsid w:val="009F6879"/>
    <w:rsid w:val="009F6A33"/>
    <w:rsid w:val="009F6D79"/>
    <w:rsid w:val="009F7250"/>
    <w:rsid w:val="009F732E"/>
    <w:rsid w:val="009F73B4"/>
    <w:rsid w:val="009F7564"/>
    <w:rsid w:val="009F76E5"/>
    <w:rsid w:val="009F7A52"/>
    <w:rsid w:val="009F7A77"/>
    <w:rsid w:val="009F7A95"/>
    <w:rsid w:val="009F7AB6"/>
    <w:rsid w:val="00A001A0"/>
    <w:rsid w:val="00A002B4"/>
    <w:rsid w:val="00A00915"/>
    <w:rsid w:val="00A00E08"/>
    <w:rsid w:val="00A00E99"/>
    <w:rsid w:val="00A010E2"/>
    <w:rsid w:val="00A01141"/>
    <w:rsid w:val="00A011A8"/>
    <w:rsid w:val="00A01264"/>
    <w:rsid w:val="00A016DE"/>
    <w:rsid w:val="00A0170D"/>
    <w:rsid w:val="00A017FB"/>
    <w:rsid w:val="00A018B7"/>
    <w:rsid w:val="00A0195C"/>
    <w:rsid w:val="00A01AEB"/>
    <w:rsid w:val="00A01CD0"/>
    <w:rsid w:val="00A01E90"/>
    <w:rsid w:val="00A021A7"/>
    <w:rsid w:val="00A02344"/>
    <w:rsid w:val="00A023D0"/>
    <w:rsid w:val="00A0241A"/>
    <w:rsid w:val="00A02621"/>
    <w:rsid w:val="00A026C9"/>
    <w:rsid w:val="00A027C6"/>
    <w:rsid w:val="00A027F0"/>
    <w:rsid w:val="00A02853"/>
    <w:rsid w:val="00A02B54"/>
    <w:rsid w:val="00A02BF0"/>
    <w:rsid w:val="00A02FE3"/>
    <w:rsid w:val="00A030B9"/>
    <w:rsid w:val="00A03126"/>
    <w:rsid w:val="00A032BD"/>
    <w:rsid w:val="00A0330C"/>
    <w:rsid w:val="00A03881"/>
    <w:rsid w:val="00A04126"/>
    <w:rsid w:val="00A0469C"/>
    <w:rsid w:val="00A04710"/>
    <w:rsid w:val="00A04841"/>
    <w:rsid w:val="00A04855"/>
    <w:rsid w:val="00A0488B"/>
    <w:rsid w:val="00A04895"/>
    <w:rsid w:val="00A04916"/>
    <w:rsid w:val="00A0494E"/>
    <w:rsid w:val="00A049D1"/>
    <w:rsid w:val="00A04C19"/>
    <w:rsid w:val="00A04EC1"/>
    <w:rsid w:val="00A04F3A"/>
    <w:rsid w:val="00A05003"/>
    <w:rsid w:val="00A053CB"/>
    <w:rsid w:val="00A05B7F"/>
    <w:rsid w:val="00A05FC2"/>
    <w:rsid w:val="00A05FF6"/>
    <w:rsid w:val="00A06565"/>
    <w:rsid w:val="00A06607"/>
    <w:rsid w:val="00A067DB"/>
    <w:rsid w:val="00A06864"/>
    <w:rsid w:val="00A068B0"/>
    <w:rsid w:val="00A06F6D"/>
    <w:rsid w:val="00A07097"/>
    <w:rsid w:val="00A07103"/>
    <w:rsid w:val="00A07126"/>
    <w:rsid w:val="00A072DD"/>
    <w:rsid w:val="00A079E1"/>
    <w:rsid w:val="00A07A86"/>
    <w:rsid w:val="00A07C04"/>
    <w:rsid w:val="00A10523"/>
    <w:rsid w:val="00A1059D"/>
    <w:rsid w:val="00A1060F"/>
    <w:rsid w:val="00A10630"/>
    <w:rsid w:val="00A10910"/>
    <w:rsid w:val="00A10A1C"/>
    <w:rsid w:val="00A10D18"/>
    <w:rsid w:val="00A10D22"/>
    <w:rsid w:val="00A10D78"/>
    <w:rsid w:val="00A118A3"/>
    <w:rsid w:val="00A1196B"/>
    <w:rsid w:val="00A11DE9"/>
    <w:rsid w:val="00A11F57"/>
    <w:rsid w:val="00A12160"/>
    <w:rsid w:val="00A121AC"/>
    <w:rsid w:val="00A12238"/>
    <w:rsid w:val="00A123B2"/>
    <w:rsid w:val="00A1250E"/>
    <w:rsid w:val="00A1290E"/>
    <w:rsid w:val="00A12AC4"/>
    <w:rsid w:val="00A12DDB"/>
    <w:rsid w:val="00A130C0"/>
    <w:rsid w:val="00A13286"/>
    <w:rsid w:val="00A13287"/>
    <w:rsid w:val="00A13486"/>
    <w:rsid w:val="00A13644"/>
    <w:rsid w:val="00A138D1"/>
    <w:rsid w:val="00A13D61"/>
    <w:rsid w:val="00A13E59"/>
    <w:rsid w:val="00A13E66"/>
    <w:rsid w:val="00A13F1D"/>
    <w:rsid w:val="00A14047"/>
    <w:rsid w:val="00A14065"/>
    <w:rsid w:val="00A1425A"/>
    <w:rsid w:val="00A14548"/>
    <w:rsid w:val="00A1455D"/>
    <w:rsid w:val="00A1469B"/>
    <w:rsid w:val="00A148E8"/>
    <w:rsid w:val="00A148F0"/>
    <w:rsid w:val="00A149A6"/>
    <w:rsid w:val="00A14A4A"/>
    <w:rsid w:val="00A14A64"/>
    <w:rsid w:val="00A14CCF"/>
    <w:rsid w:val="00A14FAD"/>
    <w:rsid w:val="00A14FEB"/>
    <w:rsid w:val="00A14FF1"/>
    <w:rsid w:val="00A151DC"/>
    <w:rsid w:val="00A15378"/>
    <w:rsid w:val="00A153BB"/>
    <w:rsid w:val="00A15588"/>
    <w:rsid w:val="00A1559D"/>
    <w:rsid w:val="00A15601"/>
    <w:rsid w:val="00A157C5"/>
    <w:rsid w:val="00A15A40"/>
    <w:rsid w:val="00A15C4D"/>
    <w:rsid w:val="00A15C8F"/>
    <w:rsid w:val="00A15F58"/>
    <w:rsid w:val="00A160FF"/>
    <w:rsid w:val="00A16220"/>
    <w:rsid w:val="00A163E1"/>
    <w:rsid w:val="00A164BE"/>
    <w:rsid w:val="00A164D1"/>
    <w:rsid w:val="00A1675E"/>
    <w:rsid w:val="00A16779"/>
    <w:rsid w:val="00A167CA"/>
    <w:rsid w:val="00A16971"/>
    <w:rsid w:val="00A16A76"/>
    <w:rsid w:val="00A16AAE"/>
    <w:rsid w:val="00A16C29"/>
    <w:rsid w:val="00A16CC8"/>
    <w:rsid w:val="00A16CDA"/>
    <w:rsid w:val="00A16D0F"/>
    <w:rsid w:val="00A16FBE"/>
    <w:rsid w:val="00A1734A"/>
    <w:rsid w:val="00A173CA"/>
    <w:rsid w:val="00A17C78"/>
    <w:rsid w:val="00A17EFC"/>
    <w:rsid w:val="00A17F4E"/>
    <w:rsid w:val="00A202CD"/>
    <w:rsid w:val="00A203AF"/>
    <w:rsid w:val="00A2062C"/>
    <w:rsid w:val="00A20E7D"/>
    <w:rsid w:val="00A20ED2"/>
    <w:rsid w:val="00A2111E"/>
    <w:rsid w:val="00A21593"/>
    <w:rsid w:val="00A2169E"/>
    <w:rsid w:val="00A2179C"/>
    <w:rsid w:val="00A21E40"/>
    <w:rsid w:val="00A21EE5"/>
    <w:rsid w:val="00A21F2E"/>
    <w:rsid w:val="00A2200D"/>
    <w:rsid w:val="00A222B2"/>
    <w:rsid w:val="00A222CF"/>
    <w:rsid w:val="00A222FF"/>
    <w:rsid w:val="00A2251C"/>
    <w:rsid w:val="00A2266F"/>
    <w:rsid w:val="00A230D1"/>
    <w:rsid w:val="00A230FB"/>
    <w:rsid w:val="00A23456"/>
    <w:rsid w:val="00A23487"/>
    <w:rsid w:val="00A23494"/>
    <w:rsid w:val="00A234B0"/>
    <w:rsid w:val="00A23661"/>
    <w:rsid w:val="00A236AF"/>
    <w:rsid w:val="00A23B65"/>
    <w:rsid w:val="00A23E7F"/>
    <w:rsid w:val="00A2420A"/>
    <w:rsid w:val="00A243BF"/>
    <w:rsid w:val="00A2441B"/>
    <w:rsid w:val="00A24E19"/>
    <w:rsid w:val="00A250E8"/>
    <w:rsid w:val="00A25622"/>
    <w:rsid w:val="00A25900"/>
    <w:rsid w:val="00A25CF3"/>
    <w:rsid w:val="00A25D4B"/>
    <w:rsid w:val="00A25D6E"/>
    <w:rsid w:val="00A25EB8"/>
    <w:rsid w:val="00A25FA4"/>
    <w:rsid w:val="00A260C1"/>
    <w:rsid w:val="00A261AD"/>
    <w:rsid w:val="00A267D4"/>
    <w:rsid w:val="00A26D3E"/>
    <w:rsid w:val="00A26DB4"/>
    <w:rsid w:val="00A26F55"/>
    <w:rsid w:val="00A26FA7"/>
    <w:rsid w:val="00A26FD8"/>
    <w:rsid w:val="00A27073"/>
    <w:rsid w:val="00A27239"/>
    <w:rsid w:val="00A27426"/>
    <w:rsid w:val="00A274B7"/>
    <w:rsid w:val="00A27882"/>
    <w:rsid w:val="00A278C3"/>
    <w:rsid w:val="00A278F9"/>
    <w:rsid w:val="00A27BBB"/>
    <w:rsid w:val="00A27F21"/>
    <w:rsid w:val="00A27F9B"/>
    <w:rsid w:val="00A30011"/>
    <w:rsid w:val="00A3074D"/>
    <w:rsid w:val="00A307A4"/>
    <w:rsid w:val="00A3094D"/>
    <w:rsid w:val="00A309FD"/>
    <w:rsid w:val="00A30AB5"/>
    <w:rsid w:val="00A30CDF"/>
    <w:rsid w:val="00A30D19"/>
    <w:rsid w:val="00A30EAF"/>
    <w:rsid w:val="00A30F7A"/>
    <w:rsid w:val="00A311B3"/>
    <w:rsid w:val="00A31D49"/>
    <w:rsid w:val="00A321AB"/>
    <w:rsid w:val="00A3220A"/>
    <w:rsid w:val="00A3226E"/>
    <w:rsid w:val="00A323CE"/>
    <w:rsid w:val="00A3243E"/>
    <w:rsid w:val="00A33120"/>
    <w:rsid w:val="00A331A6"/>
    <w:rsid w:val="00A332FC"/>
    <w:rsid w:val="00A33BBD"/>
    <w:rsid w:val="00A33C74"/>
    <w:rsid w:val="00A341A0"/>
    <w:rsid w:val="00A34236"/>
    <w:rsid w:val="00A3438F"/>
    <w:rsid w:val="00A35184"/>
    <w:rsid w:val="00A35230"/>
    <w:rsid w:val="00A3530F"/>
    <w:rsid w:val="00A353F2"/>
    <w:rsid w:val="00A35463"/>
    <w:rsid w:val="00A354BF"/>
    <w:rsid w:val="00A357B8"/>
    <w:rsid w:val="00A35B01"/>
    <w:rsid w:val="00A35B56"/>
    <w:rsid w:val="00A35DBF"/>
    <w:rsid w:val="00A36103"/>
    <w:rsid w:val="00A3642D"/>
    <w:rsid w:val="00A364C3"/>
    <w:rsid w:val="00A36597"/>
    <w:rsid w:val="00A36742"/>
    <w:rsid w:val="00A3687A"/>
    <w:rsid w:val="00A3688D"/>
    <w:rsid w:val="00A36A28"/>
    <w:rsid w:val="00A36A31"/>
    <w:rsid w:val="00A36C18"/>
    <w:rsid w:val="00A36C31"/>
    <w:rsid w:val="00A36D9E"/>
    <w:rsid w:val="00A36DDB"/>
    <w:rsid w:val="00A375B7"/>
    <w:rsid w:val="00A37655"/>
    <w:rsid w:val="00A37A64"/>
    <w:rsid w:val="00A37C66"/>
    <w:rsid w:val="00A37DFB"/>
    <w:rsid w:val="00A37EAF"/>
    <w:rsid w:val="00A37EFD"/>
    <w:rsid w:val="00A401BC"/>
    <w:rsid w:val="00A40275"/>
    <w:rsid w:val="00A4050B"/>
    <w:rsid w:val="00A40524"/>
    <w:rsid w:val="00A40A97"/>
    <w:rsid w:val="00A40AEF"/>
    <w:rsid w:val="00A40ECD"/>
    <w:rsid w:val="00A41260"/>
    <w:rsid w:val="00A41452"/>
    <w:rsid w:val="00A41644"/>
    <w:rsid w:val="00A417FE"/>
    <w:rsid w:val="00A41C44"/>
    <w:rsid w:val="00A41D5B"/>
    <w:rsid w:val="00A41DC8"/>
    <w:rsid w:val="00A41ED2"/>
    <w:rsid w:val="00A41EDE"/>
    <w:rsid w:val="00A4243F"/>
    <w:rsid w:val="00A42607"/>
    <w:rsid w:val="00A42B23"/>
    <w:rsid w:val="00A42B8C"/>
    <w:rsid w:val="00A42CCD"/>
    <w:rsid w:val="00A42D73"/>
    <w:rsid w:val="00A435DE"/>
    <w:rsid w:val="00A436BC"/>
    <w:rsid w:val="00A438F2"/>
    <w:rsid w:val="00A4395C"/>
    <w:rsid w:val="00A43A7F"/>
    <w:rsid w:val="00A43DC7"/>
    <w:rsid w:val="00A43F05"/>
    <w:rsid w:val="00A43FC3"/>
    <w:rsid w:val="00A442EE"/>
    <w:rsid w:val="00A44406"/>
    <w:rsid w:val="00A4471A"/>
    <w:rsid w:val="00A4490C"/>
    <w:rsid w:val="00A44C72"/>
    <w:rsid w:val="00A44F71"/>
    <w:rsid w:val="00A45049"/>
    <w:rsid w:val="00A4510F"/>
    <w:rsid w:val="00A453F9"/>
    <w:rsid w:val="00A45716"/>
    <w:rsid w:val="00A45750"/>
    <w:rsid w:val="00A458AE"/>
    <w:rsid w:val="00A45A75"/>
    <w:rsid w:val="00A45D64"/>
    <w:rsid w:val="00A45DC3"/>
    <w:rsid w:val="00A45F7C"/>
    <w:rsid w:val="00A460A4"/>
    <w:rsid w:val="00A463FE"/>
    <w:rsid w:val="00A46465"/>
    <w:rsid w:val="00A46663"/>
    <w:rsid w:val="00A468B0"/>
    <w:rsid w:val="00A46982"/>
    <w:rsid w:val="00A46B5F"/>
    <w:rsid w:val="00A46DD1"/>
    <w:rsid w:val="00A46F3A"/>
    <w:rsid w:val="00A47122"/>
    <w:rsid w:val="00A471F5"/>
    <w:rsid w:val="00A474F3"/>
    <w:rsid w:val="00A47557"/>
    <w:rsid w:val="00A47725"/>
    <w:rsid w:val="00A4773B"/>
    <w:rsid w:val="00A47D94"/>
    <w:rsid w:val="00A47E1B"/>
    <w:rsid w:val="00A50169"/>
    <w:rsid w:val="00A50462"/>
    <w:rsid w:val="00A506B3"/>
    <w:rsid w:val="00A50756"/>
    <w:rsid w:val="00A50757"/>
    <w:rsid w:val="00A50846"/>
    <w:rsid w:val="00A5095A"/>
    <w:rsid w:val="00A50EE3"/>
    <w:rsid w:val="00A50F00"/>
    <w:rsid w:val="00A51101"/>
    <w:rsid w:val="00A511DD"/>
    <w:rsid w:val="00A512C9"/>
    <w:rsid w:val="00A5141D"/>
    <w:rsid w:val="00A515F7"/>
    <w:rsid w:val="00A516BF"/>
    <w:rsid w:val="00A521FE"/>
    <w:rsid w:val="00A523A3"/>
    <w:rsid w:val="00A523AD"/>
    <w:rsid w:val="00A525CE"/>
    <w:rsid w:val="00A526C6"/>
    <w:rsid w:val="00A52905"/>
    <w:rsid w:val="00A52D18"/>
    <w:rsid w:val="00A52DE2"/>
    <w:rsid w:val="00A53091"/>
    <w:rsid w:val="00A5319F"/>
    <w:rsid w:val="00A532D3"/>
    <w:rsid w:val="00A53724"/>
    <w:rsid w:val="00A53758"/>
    <w:rsid w:val="00A53B0E"/>
    <w:rsid w:val="00A53B4C"/>
    <w:rsid w:val="00A53C46"/>
    <w:rsid w:val="00A53E9B"/>
    <w:rsid w:val="00A53EA7"/>
    <w:rsid w:val="00A54072"/>
    <w:rsid w:val="00A54274"/>
    <w:rsid w:val="00A549AE"/>
    <w:rsid w:val="00A54C5A"/>
    <w:rsid w:val="00A54FA0"/>
    <w:rsid w:val="00A553C9"/>
    <w:rsid w:val="00A554AE"/>
    <w:rsid w:val="00A554ED"/>
    <w:rsid w:val="00A5592B"/>
    <w:rsid w:val="00A559F7"/>
    <w:rsid w:val="00A55C11"/>
    <w:rsid w:val="00A55E4A"/>
    <w:rsid w:val="00A55FB7"/>
    <w:rsid w:val="00A56050"/>
    <w:rsid w:val="00A5629C"/>
    <w:rsid w:val="00A562D5"/>
    <w:rsid w:val="00A564E4"/>
    <w:rsid w:val="00A565AA"/>
    <w:rsid w:val="00A56ACD"/>
    <w:rsid w:val="00A56B47"/>
    <w:rsid w:val="00A572AF"/>
    <w:rsid w:val="00A5737A"/>
    <w:rsid w:val="00A5760E"/>
    <w:rsid w:val="00A57788"/>
    <w:rsid w:val="00A577D0"/>
    <w:rsid w:val="00A57C6B"/>
    <w:rsid w:val="00A57D90"/>
    <w:rsid w:val="00A57E87"/>
    <w:rsid w:val="00A57E95"/>
    <w:rsid w:val="00A57EAB"/>
    <w:rsid w:val="00A57EE5"/>
    <w:rsid w:val="00A6031C"/>
    <w:rsid w:val="00A60350"/>
    <w:rsid w:val="00A6046E"/>
    <w:rsid w:val="00A60694"/>
    <w:rsid w:val="00A60720"/>
    <w:rsid w:val="00A60D21"/>
    <w:rsid w:val="00A60D3A"/>
    <w:rsid w:val="00A60F2A"/>
    <w:rsid w:val="00A613D4"/>
    <w:rsid w:val="00A61455"/>
    <w:rsid w:val="00A6149C"/>
    <w:rsid w:val="00A6151A"/>
    <w:rsid w:val="00A617A7"/>
    <w:rsid w:val="00A617CA"/>
    <w:rsid w:val="00A6181F"/>
    <w:rsid w:val="00A61B2F"/>
    <w:rsid w:val="00A61C81"/>
    <w:rsid w:val="00A61CAF"/>
    <w:rsid w:val="00A61E3F"/>
    <w:rsid w:val="00A61EE8"/>
    <w:rsid w:val="00A62346"/>
    <w:rsid w:val="00A6235C"/>
    <w:rsid w:val="00A6240F"/>
    <w:rsid w:val="00A62888"/>
    <w:rsid w:val="00A62A7E"/>
    <w:rsid w:val="00A62F16"/>
    <w:rsid w:val="00A63223"/>
    <w:rsid w:val="00A634BF"/>
    <w:rsid w:val="00A63964"/>
    <w:rsid w:val="00A63A86"/>
    <w:rsid w:val="00A63AE2"/>
    <w:rsid w:val="00A63B0C"/>
    <w:rsid w:val="00A63C0C"/>
    <w:rsid w:val="00A63EAF"/>
    <w:rsid w:val="00A64041"/>
    <w:rsid w:val="00A64106"/>
    <w:rsid w:val="00A645B2"/>
    <w:rsid w:val="00A648CF"/>
    <w:rsid w:val="00A648DB"/>
    <w:rsid w:val="00A6491A"/>
    <w:rsid w:val="00A64B89"/>
    <w:rsid w:val="00A64BD3"/>
    <w:rsid w:val="00A65116"/>
    <w:rsid w:val="00A65205"/>
    <w:rsid w:val="00A65269"/>
    <w:rsid w:val="00A652E1"/>
    <w:rsid w:val="00A65548"/>
    <w:rsid w:val="00A65727"/>
    <w:rsid w:val="00A657C4"/>
    <w:rsid w:val="00A658D7"/>
    <w:rsid w:val="00A659AB"/>
    <w:rsid w:val="00A659E2"/>
    <w:rsid w:val="00A65A97"/>
    <w:rsid w:val="00A65B8B"/>
    <w:rsid w:val="00A65D9E"/>
    <w:rsid w:val="00A65E8B"/>
    <w:rsid w:val="00A65ECA"/>
    <w:rsid w:val="00A65ED3"/>
    <w:rsid w:val="00A65EF8"/>
    <w:rsid w:val="00A65F8C"/>
    <w:rsid w:val="00A661DF"/>
    <w:rsid w:val="00A662A6"/>
    <w:rsid w:val="00A66429"/>
    <w:rsid w:val="00A6646F"/>
    <w:rsid w:val="00A6668A"/>
    <w:rsid w:val="00A66755"/>
    <w:rsid w:val="00A6681F"/>
    <w:rsid w:val="00A668A2"/>
    <w:rsid w:val="00A668C3"/>
    <w:rsid w:val="00A668DA"/>
    <w:rsid w:val="00A669E0"/>
    <w:rsid w:val="00A66A04"/>
    <w:rsid w:val="00A66ACD"/>
    <w:rsid w:val="00A66BAC"/>
    <w:rsid w:val="00A66CF4"/>
    <w:rsid w:val="00A66D52"/>
    <w:rsid w:val="00A67396"/>
    <w:rsid w:val="00A6740A"/>
    <w:rsid w:val="00A675CC"/>
    <w:rsid w:val="00A676F0"/>
    <w:rsid w:val="00A67922"/>
    <w:rsid w:val="00A67A5F"/>
    <w:rsid w:val="00A67C86"/>
    <w:rsid w:val="00A67D07"/>
    <w:rsid w:val="00A67E15"/>
    <w:rsid w:val="00A70095"/>
    <w:rsid w:val="00A7024F"/>
    <w:rsid w:val="00A70992"/>
    <w:rsid w:val="00A70B1E"/>
    <w:rsid w:val="00A70C87"/>
    <w:rsid w:val="00A70D82"/>
    <w:rsid w:val="00A7119D"/>
    <w:rsid w:val="00A7173A"/>
    <w:rsid w:val="00A7185D"/>
    <w:rsid w:val="00A718D8"/>
    <w:rsid w:val="00A71960"/>
    <w:rsid w:val="00A71B49"/>
    <w:rsid w:val="00A71D60"/>
    <w:rsid w:val="00A71D70"/>
    <w:rsid w:val="00A71D85"/>
    <w:rsid w:val="00A72061"/>
    <w:rsid w:val="00A72566"/>
    <w:rsid w:val="00A72580"/>
    <w:rsid w:val="00A72743"/>
    <w:rsid w:val="00A729FD"/>
    <w:rsid w:val="00A72A47"/>
    <w:rsid w:val="00A72DA2"/>
    <w:rsid w:val="00A72E55"/>
    <w:rsid w:val="00A73145"/>
    <w:rsid w:val="00A7331B"/>
    <w:rsid w:val="00A7331D"/>
    <w:rsid w:val="00A734F4"/>
    <w:rsid w:val="00A7355A"/>
    <w:rsid w:val="00A73600"/>
    <w:rsid w:val="00A7365C"/>
    <w:rsid w:val="00A7387B"/>
    <w:rsid w:val="00A73938"/>
    <w:rsid w:val="00A739DA"/>
    <w:rsid w:val="00A73AFF"/>
    <w:rsid w:val="00A73BC4"/>
    <w:rsid w:val="00A73C69"/>
    <w:rsid w:val="00A73D82"/>
    <w:rsid w:val="00A73EF6"/>
    <w:rsid w:val="00A7414A"/>
    <w:rsid w:val="00A7449F"/>
    <w:rsid w:val="00A74793"/>
    <w:rsid w:val="00A74AB7"/>
    <w:rsid w:val="00A74D17"/>
    <w:rsid w:val="00A74DE4"/>
    <w:rsid w:val="00A74FDF"/>
    <w:rsid w:val="00A7536A"/>
    <w:rsid w:val="00A75594"/>
    <w:rsid w:val="00A75BD0"/>
    <w:rsid w:val="00A75D3B"/>
    <w:rsid w:val="00A75F42"/>
    <w:rsid w:val="00A75FA3"/>
    <w:rsid w:val="00A764A3"/>
    <w:rsid w:val="00A7673F"/>
    <w:rsid w:val="00A7674E"/>
    <w:rsid w:val="00A768EA"/>
    <w:rsid w:val="00A76916"/>
    <w:rsid w:val="00A76AF1"/>
    <w:rsid w:val="00A76F1A"/>
    <w:rsid w:val="00A77154"/>
    <w:rsid w:val="00A7732C"/>
    <w:rsid w:val="00A77651"/>
    <w:rsid w:val="00A77A78"/>
    <w:rsid w:val="00A77F7B"/>
    <w:rsid w:val="00A80642"/>
    <w:rsid w:val="00A807E1"/>
    <w:rsid w:val="00A809C4"/>
    <w:rsid w:val="00A80C17"/>
    <w:rsid w:val="00A8121F"/>
    <w:rsid w:val="00A81387"/>
    <w:rsid w:val="00A81721"/>
    <w:rsid w:val="00A8172D"/>
    <w:rsid w:val="00A8178C"/>
    <w:rsid w:val="00A819A0"/>
    <w:rsid w:val="00A819BE"/>
    <w:rsid w:val="00A81AC1"/>
    <w:rsid w:val="00A81C02"/>
    <w:rsid w:val="00A81DA7"/>
    <w:rsid w:val="00A81DB7"/>
    <w:rsid w:val="00A81E60"/>
    <w:rsid w:val="00A81E90"/>
    <w:rsid w:val="00A82211"/>
    <w:rsid w:val="00A8235B"/>
    <w:rsid w:val="00A823C4"/>
    <w:rsid w:val="00A824B7"/>
    <w:rsid w:val="00A82564"/>
    <w:rsid w:val="00A829D6"/>
    <w:rsid w:val="00A82ADA"/>
    <w:rsid w:val="00A82B09"/>
    <w:rsid w:val="00A82CCD"/>
    <w:rsid w:val="00A832E8"/>
    <w:rsid w:val="00A83786"/>
    <w:rsid w:val="00A83875"/>
    <w:rsid w:val="00A83984"/>
    <w:rsid w:val="00A83BF6"/>
    <w:rsid w:val="00A83C7F"/>
    <w:rsid w:val="00A83F3E"/>
    <w:rsid w:val="00A84083"/>
    <w:rsid w:val="00A842BD"/>
    <w:rsid w:val="00A84507"/>
    <w:rsid w:val="00A8461C"/>
    <w:rsid w:val="00A84AD2"/>
    <w:rsid w:val="00A84BE9"/>
    <w:rsid w:val="00A84E0C"/>
    <w:rsid w:val="00A84EEC"/>
    <w:rsid w:val="00A84FB4"/>
    <w:rsid w:val="00A84FC9"/>
    <w:rsid w:val="00A84FFB"/>
    <w:rsid w:val="00A85693"/>
    <w:rsid w:val="00A857A3"/>
    <w:rsid w:val="00A85843"/>
    <w:rsid w:val="00A85891"/>
    <w:rsid w:val="00A8598B"/>
    <w:rsid w:val="00A85C46"/>
    <w:rsid w:val="00A85D4A"/>
    <w:rsid w:val="00A86048"/>
    <w:rsid w:val="00A86336"/>
    <w:rsid w:val="00A867C7"/>
    <w:rsid w:val="00A86E9C"/>
    <w:rsid w:val="00A86FAB"/>
    <w:rsid w:val="00A8797D"/>
    <w:rsid w:val="00A87AA2"/>
    <w:rsid w:val="00A87B76"/>
    <w:rsid w:val="00A87BEA"/>
    <w:rsid w:val="00A87C74"/>
    <w:rsid w:val="00A87E51"/>
    <w:rsid w:val="00A90466"/>
    <w:rsid w:val="00A904FB"/>
    <w:rsid w:val="00A905D6"/>
    <w:rsid w:val="00A9062A"/>
    <w:rsid w:val="00A906BF"/>
    <w:rsid w:val="00A90746"/>
    <w:rsid w:val="00A90831"/>
    <w:rsid w:val="00A90CEE"/>
    <w:rsid w:val="00A90CF3"/>
    <w:rsid w:val="00A90ECA"/>
    <w:rsid w:val="00A90F06"/>
    <w:rsid w:val="00A90FB1"/>
    <w:rsid w:val="00A9109A"/>
    <w:rsid w:val="00A91143"/>
    <w:rsid w:val="00A9130C"/>
    <w:rsid w:val="00A91479"/>
    <w:rsid w:val="00A914A6"/>
    <w:rsid w:val="00A91711"/>
    <w:rsid w:val="00A91734"/>
    <w:rsid w:val="00A91D0D"/>
    <w:rsid w:val="00A91FCE"/>
    <w:rsid w:val="00A9212A"/>
    <w:rsid w:val="00A92537"/>
    <w:rsid w:val="00A9271C"/>
    <w:rsid w:val="00A927F8"/>
    <w:rsid w:val="00A9289F"/>
    <w:rsid w:val="00A929B1"/>
    <w:rsid w:val="00A92D08"/>
    <w:rsid w:val="00A92F54"/>
    <w:rsid w:val="00A92FB5"/>
    <w:rsid w:val="00A932B6"/>
    <w:rsid w:val="00A935E9"/>
    <w:rsid w:val="00A938E1"/>
    <w:rsid w:val="00A93A01"/>
    <w:rsid w:val="00A93AA3"/>
    <w:rsid w:val="00A93D18"/>
    <w:rsid w:val="00A93EC4"/>
    <w:rsid w:val="00A941A3"/>
    <w:rsid w:val="00A941D7"/>
    <w:rsid w:val="00A943E6"/>
    <w:rsid w:val="00A9456E"/>
    <w:rsid w:val="00A94607"/>
    <w:rsid w:val="00A94A1B"/>
    <w:rsid w:val="00A94B5B"/>
    <w:rsid w:val="00A94F41"/>
    <w:rsid w:val="00A94FB5"/>
    <w:rsid w:val="00A95052"/>
    <w:rsid w:val="00A9510C"/>
    <w:rsid w:val="00A95178"/>
    <w:rsid w:val="00A951DB"/>
    <w:rsid w:val="00A951DD"/>
    <w:rsid w:val="00A95797"/>
    <w:rsid w:val="00A95C7D"/>
    <w:rsid w:val="00A95E03"/>
    <w:rsid w:val="00A95E96"/>
    <w:rsid w:val="00A96057"/>
    <w:rsid w:val="00A96196"/>
    <w:rsid w:val="00A961FF"/>
    <w:rsid w:val="00A963E9"/>
    <w:rsid w:val="00A96618"/>
    <w:rsid w:val="00A96716"/>
    <w:rsid w:val="00A96912"/>
    <w:rsid w:val="00A96A07"/>
    <w:rsid w:val="00A96A78"/>
    <w:rsid w:val="00A96AB9"/>
    <w:rsid w:val="00A96AC4"/>
    <w:rsid w:val="00A96E2E"/>
    <w:rsid w:val="00A96EB4"/>
    <w:rsid w:val="00A97133"/>
    <w:rsid w:val="00A97155"/>
    <w:rsid w:val="00A97355"/>
    <w:rsid w:val="00A9736B"/>
    <w:rsid w:val="00A974DC"/>
    <w:rsid w:val="00A975EE"/>
    <w:rsid w:val="00A979A2"/>
    <w:rsid w:val="00A97BFB"/>
    <w:rsid w:val="00A97E2A"/>
    <w:rsid w:val="00AA0164"/>
    <w:rsid w:val="00AA039C"/>
    <w:rsid w:val="00AA042C"/>
    <w:rsid w:val="00AA0692"/>
    <w:rsid w:val="00AA0A0F"/>
    <w:rsid w:val="00AA0A96"/>
    <w:rsid w:val="00AA0DE0"/>
    <w:rsid w:val="00AA1053"/>
    <w:rsid w:val="00AA1320"/>
    <w:rsid w:val="00AA1359"/>
    <w:rsid w:val="00AA13C5"/>
    <w:rsid w:val="00AA1437"/>
    <w:rsid w:val="00AA1677"/>
    <w:rsid w:val="00AA16BF"/>
    <w:rsid w:val="00AA1AAC"/>
    <w:rsid w:val="00AA1B11"/>
    <w:rsid w:val="00AA1C5A"/>
    <w:rsid w:val="00AA229C"/>
    <w:rsid w:val="00AA22DA"/>
    <w:rsid w:val="00AA233A"/>
    <w:rsid w:val="00AA24BE"/>
    <w:rsid w:val="00AA26AE"/>
    <w:rsid w:val="00AA272B"/>
    <w:rsid w:val="00AA2739"/>
    <w:rsid w:val="00AA27BD"/>
    <w:rsid w:val="00AA285D"/>
    <w:rsid w:val="00AA2D55"/>
    <w:rsid w:val="00AA311C"/>
    <w:rsid w:val="00AA3659"/>
    <w:rsid w:val="00AA3915"/>
    <w:rsid w:val="00AA3CB8"/>
    <w:rsid w:val="00AA4172"/>
    <w:rsid w:val="00AA4194"/>
    <w:rsid w:val="00AA43B5"/>
    <w:rsid w:val="00AA43BC"/>
    <w:rsid w:val="00AA4415"/>
    <w:rsid w:val="00AA44C5"/>
    <w:rsid w:val="00AA496F"/>
    <w:rsid w:val="00AA4B72"/>
    <w:rsid w:val="00AA4BA7"/>
    <w:rsid w:val="00AA4F83"/>
    <w:rsid w:val="00AA5256"/>
    <w:rsid w:val="00AA5464"/>
    <w:rsid w:val="00AA54C4"/>
    <w:rsid w:val="00AA56F7"/>
    <w:rsid w:val="00AA586E"/>
    <w:rsid w:val="00AA5CF8"/>
    <w:rsid w:val="00AA6387"/>
    <w:rsid w:val="00AA64C5"/>
    <w:rsid w:val="00AA6598"/>
    <w:rsid w:val="00AA67C8"/>
    <w:rsid w:val="00AA6829"/>
    <w:rsid w:val="00AA6930"/>
    <w:rsid w:val="00AA6D3E"/>
    <w:rsid w:val="00AA6DA4"/>
    <w:rsid w:val="00AA6F9B"/>
    <w:rsid w:val="00AA73DD"/>
    <w:rsid w:val="00AA73E4"/>
    <w:rsid w:val="00AA7A4E"/>
    <w:rsid w:val="00AA7A52"/>
    <w:rsid w:val="00AA7CC8"/>
    <w:rsid w:val="00AB00A3"/>
    <w:rsid w:val="00AB00E0"/>
    <w:rsid w:val="00AB0807"/>
    <w:rsid w:val="00AB0C57"/>
    <w:rsid w:val="00AB1000"/>
    <w:rsid w:val="00AB11F7"/>
    <w:rsid w:val="00AB11FF"/>
    <w:rsid w:val="00AB13F0"/>
    <w:rsid w:val="00AB1404"/>
    <w:rsid w:val="00AB15B1"/>
    <w:rsid w:val="00AB1629"/>
    <w:rsid w:val="00AB1783"/>
    <w:rsid w:val="00AB223F"/>
    <w:rsid w:val="00AB2272"/>
    <w:rsid w:val="00AB23AA"/>
    <w:rsid w:val="00AB2439"/>
    <w:rsid w:val="00AB263D"/>
    <w:rsid w:val="00AB26CA"/>
    <w:rsid w:val="00AB2820"/>
    <w:rsid w:val="00AB2A18"/>
    <w:rsid w:val="00AB2A53"/>
    <w:rsid w:val="00AB2F6F"/>
    <w:rsid w:val="00AB3019"/>
    <w:rsid w:val="00AB31DE"/>
    <w:rsid w:val="00AB3395"/>
    <w:rsid w:val="00AB3A59"/>
    <w:rsid w:val="00AB3B52"/>
    <w:rsid w:val="00AB3C30"/>
    <w:rsid w:val="00AB3CE3"/>
    <w:rsid w:val="00AB3DE1"/>
    <w:rsid w:val="00AB40DC"/>
    <w:rsid w:val="00AB42E3"/>
    <w:rsid w:val="00AB46A0"/>
    <w:rsid w:val="00AB48A2"/>
    <w:rsid w:val="00AB4A92"/>
    <w:rsid w:val="00AB4CAB"/>
    <w:rsid w:val="00AB4D1D"/>
    <w:rsid w:val="00AB4EF3"/>
    <w:rsid w:val="00AB5633"/>
    <w:rsid w:val="00AB56D3"/>
    <w:rsid w:val="00AB5AE7"/>
    <w:rsid w:val="00AB5C50"/>
    <w:rsid w:val="00AB5D49"/>
    <w:rsid w:val="00AB5E2F"/>
    <w:rsid w:val="00AB6065"/>
    <w:rsid w:val="00AB62A9"/>
    <w:rsid w:val="00AB62EE"/>
    <w:rsid w:val="00AB68DB"/>
    <w:rsid w:val="00AB6B3A"/>
    <w:rsid w:val="00AB6C99"/>
    <w:rsid w:val="00AB6EAA"/>
    <w:rsid w:val="00AB70DF"/>
    <w:rsid w:val="00AB7248"/>
    <w:rsid w:val="00AB72AE"/>
    <w:rsid w:val="00AB72E7"/>
    <w:rsid w:val="00AB74F9"/>
    <w:rsid w:val="00AB7792"/>
    <w:rsid w:val="00AB7A11"/>
    <w:rsid w:val="00AB7B9B"/>
    <w:rsid w:val="00AB7FF7"/>
    <w:rsid w:val="00AC018B"/>
    <w:rsid w:val="00AC0329"/>
    <w:rsid w:val="00AC038D"/>
    <w:rsid w:val="00AC04C6"/>
    <w:rsid w:val="00AC0591"/>
    <w:rsid w:val="00AC09A7"/>
    <w:rsid w:val="00AC0AA2"/>
    <w:rsid w:val="00AC0BDF"/>
    <w:rsid w:val="00AC0C4C"/>
    <w:rsid w:val="00AC0C6C"/>
    <w:rsid w:val="00AC0CAB"/>
    <w:rsid w:val="00AC1063"/>
    <w:rsid w:val="00AC13B1"/>
    <w:rsid w:val="00AC1BD8"/>
    <w:rsid w:val="00AC1CF2"/>
    <w:rsid w:val="00AC1E8E"/>
    <w:rsid w:val="00AC228E"/>
    <w:rsid w:val="00AC292C"/>
    <w:rsid w:val="00AC2E8B"/>
    <w:rsid w:val="00AC30B5"/>
    <w:rsid w:val="00AC317B"/>
    <w:rsid w:val="00AC335C"/>
    <w:rsid w:val="00AC3CF1"/>
    <w:rsid w:val="00AC3F90"/>
    <w:rsid w:val="00AC4029"/>
    <w:rsid w:val="00AC4151"/>
    <w:rsid w:val="00AC42D4"/>
    <w:rsid w:val="00AC432F"/>
    <w:rsid w:val="00AC4376"/>
    <w:rsid w:val="00AC438A"/>
    <w:rsid w:val="00AC44F8"/>
    <w:rsid w:val="00AC45C8"/>
    <w:rsid w:val="00AC4669"/>
    <w:rsid w:val="00AC46D8"/>
    <w:rsid w:val="00AC4839"/>
    <w:rsid w:val="00AC490B"/>
    <w:rsid w:val="00AC49E5"/>
    <w:rsid w:val="00AC4AF1"/>
    <w:rsid w:val="00AC4DE8"/>
    <w:rsid w:val="00AC529F"/>
    <w:rsid w:val="00AC5601"/>
    <w:rsid w:val="00AC5760"/>
    <w:rsid w:val="00AC5C43"/>
    <w:rsid w:val="00AC601D"/>
    <w:rsid w:val="00AC6395"/>
    <w:rsid w:val="00AC63B9"/>
    <w:rsid w:val="00AC65D2"/>
    <w:rsid w:val="00AC67DB"/>
    <w:rsid w:val="00AC6C49"/>
    <w:rsid w:val="00AC6FE2"/>
    <w:rsid w:val="00AC7025"/>
    <w:rsid w:val="00AC7036"/>
    <w:rsid w:val="00AC73A5"/>
    <w:rsid w:val="00AC74D3"/>
    <w:rsid w:val="00AC76CA"/>
    <w:rsid w:val="00AC76F7"/>
    <w:rsid w:val="00AC786E"/>
    <w:rsid w:val="00AC794E"/>
    <w:rsid w:val="00AC79E9"/>
    <w:rsid w:val="00AC7DBA"/>
    <w:rsid w:val="00AC7E43"/>
    <w:rsid w:val="00AC7F07"/>
    <w:rsid w:val="00AD01E0"/>
    <w:rsid w:val="00AD03E5"/>
    <w:rsid w:val="00AD057C"/>
    <w:rsid w:val="00AD08AF"/>
    <w:rsid w:val="00AD0BE8"/>
    <w:rsid w:val="00AD1359"/>
    <w:rsid w:val="00AD1576"/>
    <w:rsid w:val="00AD1642"/>
    <w:rsid w:val="00AD1660"/>
    <w:rsid w:val="00AD1890"/>
    <w:rsid w:val="00AD1BBF"/>
    <w:rsid w:val="00AD1E17"/>
    <w:rsid w:val="00AD213A"/>
    <w:rsid w:val="00AD219E"/>
    <w:rsid w:val="00AD2309"/>
    <w:rsid w:val="00AD243F"/>
    <w:rsid w:val="00AD245A"/>
    <w:rsid w:val="00AD26EA"/>
    <w:rsid w:val="00AD275F"/>
    <w:rsid w:val="00AD2784"/>
    <w:rsid w:val="00AD27A1"/>
    <w:rsid w:val="00AD2833"/>
    <w:rsid w:val="00AD28BA"/>
    <w:rsid w:val="00AD2A11"/>
    <w:rsid w:val="00AD2A8A"/>
    <w:rsid w:val="00AD2C62"/>
    <w:rsid w:val="00AD2FC9"/>
    <w:rsid w:val="00AD31A4"/>
    <w:rsid w:val="00AD364F"/>
    <w:rsid w:val="00AD3BD0"/>
    <w:rsid w:val="00AD3C69"/>
    <w:rsid w:val="00AD4049"/>
    <w:rsid w:val="00AD4182"/>
    <w:rsid w:val="00AD4345"/>
    <w:rsid w:val="00AD44C4"/>
    <w:rsid w:val="00AD4621"/>
    <w:rsid w:val="00AD49A4"/>
    <w:rsid w:val="00AD4C2B"/>
    <w:rsid w:val="00AD4D5F"/>
    <w:rsid w:val="00AD4D69"/>
    <w:rsid w:val="00AD5691"/>
    <w:rsid w:val="00AD56BF"/>
    <w:rsid w:val="00AD5BC4"/>
    <w:rsid w:val="00AD5CE7"/>
    <w:rsid w:val="00AD5D35"/>
    <w:rsid w:val="00AD5D48"/>
    <w:rsid w:val="00AD5E21"/>
    <w:rsid w:val="00AD62F8"/>
    <w:rsid w:val="00AD6310"/>
    <w:rsid w:val="00AD64AE"/>
    <w:rsid w:val="00AD66EF"/>
    <w:rsid w:val="00AD6A09"/>
    <w:rsid w:val="00AD6A1F"/>
    <w:rsid w:val="00AD6AF9"/>
    <w:rsid w:val="00AD6B56"/>
    <w:rsid w:val="00AD6CBA"/>
    <w:rsid w:val="00AD6E36"/>
    <w:rsid w:val="00AD73EF"/>
    <w:rsid w:val="00AD74B7"/>
    <w:rsid w:val="00AD74F7"/>
    <w:rsid w:val="00AD753A"/>
    <w:rsid w:val="00AD7791"/>
    <w:rsid w:val="00AD7831"/>
    <w:rsid w:val="00AD7932"/>
    <w:rsid w:val="00AD7E04"/>
    <w:rsid w:val="00AD7E0E"/>
    <w:rsid w:val="00AE04BB"/>
    <w:rsid w:val="00AE068C"/>
    <w:rsid w:val="00AE07F7"/>
    <w:rsid w:val="00AE0DC6"/>
    <w:rsid w:val="00AE11A4"/>
    <w:rsid w:val="00AE1549"/>
    <w:rsid w:val="00AE1733"/>
    <w:rsid w:val="00AE1774"/>
    <w:rsid w:val="00AE1A66"/>
    <w:rsid w:val="00AE1ABD"/>
    <w:rsid w:val="00AE1B62"/>
    <w:rsid w:val="00AE1BF1"/>
    <w:rsid w:val="00AE1EDC"/>
    <w:rsid w:val="00AE1F06"/>
    <w:rsid w:val="00AE1FDD"/>
    <w:rsid w:val="00AE2011"/>
    <w:rsid w:val="00AE2078"/>
    <w:rsid w:val="00AE2332"/>
    <w:rsid w:val="00AE2550"/>
    <w:rsid w:val="00AE269C"/>
    <w:rsid w:val="00AE27DA"/>
    <w:rsid w:val="00AE284B"/>
    <w:rsid w:val="00AE2B82"/>
    <w:rsid w:val="00AE320C"/>
    <w:rsid w:val="00AE3269"/>
    <w:rsid w:val="00AE348E"/>
    <w:rsid w:val="00AE3C26"/>
    <w:rsid w:val="00AE41A6"/>
    <w:rsid w:val="00AE4205"/>
    <w:rsid w:val="00AE4207"/>
    <w:rsid w:val="00AE4609"/>
    <w:rsid w:val="00AE46B1"/>
    <w:rsid w:val="00AE484E"/>
    <w:rsid w:val="00AE4AE7"/>
    <w:rsid w:val="00AE50AB"/>
    <w:rsid w:val="00AE534B"/>
    <w:rsid w:val="00AE534C"/>
    <w:rsid w:val="00AE584A"/>
    <w:rsid w:val="00AE5C1F"/>
    <w:rsid w:val="00AE60F1"/>
    <w:rsid w:val="00AE6210"/>
    <w:rsid w:val="00AE628A"/>
    <w:rsid w:val="00AE644C"/>
    <w:rsid w:val="00AE64A7"/>
    <w:rsid w:val="00AE6599"/>
    <w:rsid w:val="00AE66DB"/>
    <w:rsid w:val="00AE69BB"/>
    <w:rsid w:val="00AE6A79"/>
    <w:rsid w:val="00AE6CEF"/>
    <w:rsid w:val="00AE6F30"/>
    <w:rsid w:val="00AE71E6"/>
    <w:rsid w:val="00AE73C0"/>
    <w:rsid w:val="00AE77B0"/>
    <w:rsid w:val="00AE7831"/>
    <w:rsid w:val="00AE784F"/>
    <w:rsid w:val="00AE79B3"/>
    <w:rsid w:val="00AE79CE"/>
    <w:rsid w:val="00AE7B39"/>
    <w:rsid w:val="00AE7C2A"/>
    <w:rsid w:val="00AF02C9"/>
    <w:rsid w:val="00AF0383"/>
    <w:rsid w:val="00AF04BB"/>
    <w:rsid w:val="00AF0817"/>
    <w:rsid w:val="00AF099F"/>
    <w:rsid w:val="00AF0AB1"/>
    <w:rsid w:val="00AF10DA"/>
    <w:rsid w:val="00AF11FB"/>
    <w:rsid w:val="00AF14F4"/>
    <w:rsid w:val="00AF16C1"/>
    <w:rsid w:val="00AF18DA"/>
    <w:rsid w:val="00AF18E7"/>
    <w:rsid w:val="00AF1BB0"/>
    <w:rsid w:val="00AF1EB6"/>
    <w:rsid w:val="00AF1F4A"/>
    <w:rsid w:val="00AF20DE"/>
    <w:rsid w:val="00AF24D2"/>
    <w:rsid w:val="00AF2586"/>
    <w:rsid w:val="00AF267F"/>
    <w:rsid w:val="00AF27A8"/>
    <w:rsid w:val="00AF29B3"/>
    <w:rsid w:val="00AF2B07"/>
    <w:rsid w:val="00AF2CBD"/>
    <w:rsid w:val="00AF32BD"/>
    <w:rsid w:val="00AF33F5"/>
    <w:rsid w:val="00AF365A"/>
    <w:rsid w:val="00AF3707"/>
    <w:rsid w:val="00AF3A67"/>
    <w:rsid w:val="00AF3C39"/>
    <w:rsid w:val="00AF3DA1"/>
    <w:rsid w:val="00AF40EF"/>
    <w:rsid w:val="00AF4133"/>
    <w:rsid w:val="00AF4792"/>
    <w:rsid w:val="00AF4884"/>
    <w:rsid w:val="00AF49BB"/>
    <w:rsid w:val="00AF4BF9"/>
    <w:rsid w:val="00AF4E04"/>
    <w:rsid w:val="00AF4F2C"/>
    <w:rsid w:val="00AF4FE4"/>
    <w:rsid w:val="00AF5350"/>
    <w:rsid w:val="00AF539B"/>
    <w:rsid w:val="00AF55C4"/>
    <w:rsid w:val="00AF56B1"/>
    <w:rsid w:val="00AF56E1"/>
    <w:rsid w:val="00AF56F5"/>
    <w:rsid w:val="00AF58E1"/>
    <w:rsid w:val="00AF5951"/>
    <w:rsid w:val="00AF5A36"/>
    <w:rsid w:val="00AF5A7D"/>
    <w:rsid w:val="00AF5B05"/>
    <w:rsid w:val="00AF5C28"/>
    <w:rsid w:val="00AF5CF6"/>
    <w:rsid w:val="00AF5D98"/>
    <w:rsid w:val="00AF5E1B"/>
    <w:rsid w:val="00AF5F15"/>
    <w:rsid w:val="00AF5F41"/>
    <w:rsid w:val="00AF60EB"/>
    <w:rsid w:val="00AF6151"/>
    <w:rsid w:val="00AF6556"/>
    <w:rsid w:val="00AF65DF"/>
    <w:rsid w:val="00AF6D35"/>
    <w:rsid w:val="00AF6DF4"/>
    <w:rsid w:val="00AF6E93"/>
    <w:rsid w:val="00AF6F08"/>
    <w:rsid w:val="00AF6FF7"/>
    <w:rsid w:val="00AF7066"/>
    <w:rsid w:val="00AF710F"/>
    <w:rsid w:val="00AF7543"/>
    <w:rsid w:val="00AF7B1D"/>
    <w:rsid w:val="00B002A2"/>
    <w:rsid w:val="00B0043A"/>
    <w:rsid w:val="00B00514"/>
    <w:rsid w:val="00B00597"/>
    <w:rsid w:val="00B0069A"/>
    <w:rsid w:val="00B00AC8"/>
    <w:rsid w:val="00B00BA7"/>
    <w:rsid w:val="00B00C58"/>
    <w:rsid w:val="00B01583"/>
    <w:rsid w:val="00B0165F"/>
    <w:rsid w:val="00B01891"/>
    <w:rsid w:val="00B01AF3"/>
    <w:rsid w:val="00B01B36"/>
    <w:rsid w:val="00B01B73"/>
    <w:rsid w:val="00B01F17"/>
    <w:rsid w:val="00B02471"/>
    <w:rsid w:val="00B025A2"/>
    <w:rsid w:val="00B029D0"/>
    <w:rsid w:val="00B02AF6"/>
    <w:rsid w:val="00B02B21"/>
    <w:rsid w:val="00B02CAF"/>
    <w:rsid w:val="00B02CB2"/>
    <w:rsid w:val="00B02ED3"/>
    <w:rsid w:val="00B0336B"/>
    <w:rsid w:val="00B036CE"/>
    <w:rsid w:val="00B036DF"/>
    <w:rsid w:val="00B0382B"/>
    <w:rsid w:val="00B03B54"/>
    <w:rsid w:val="00B03C60"/>
    <w:rsid w:val="00B03CBF"/>
    <w:rsid w:val="00B03CE0"/>
    <w:rsid w:val="00B03E1E"/>
    <w:rsid w:val="00B03E3C"/>
    <w:rsid w:val="00B03EA3"/>
    <w:rsid w:val="00B043BC"/>
    <w:rsid w:val="00B04566"/>
    <w:rsid w:val="00B04C92"/>
    <w:rsid w:val="00B04CB5"/>
    <w:rsid w:val="00B04DA9"/>
    <w:rsid w:val="00B04EA3"/>
    <w:rsid w:val="00B0513E"/>
    <w:rsid w:val="00B057C1"/>
    <w:rsid w:val="00B0592E"/>
    <w:rsid w:val="00B059CE"/>
    <w:rsid w:val="00B05A63"/>
    <w:rsid w:val="00B06319"/>
    <w:rsid w:val="00B063ED"/>
    <w:rsid w:val="00B065A9"/>
    <w:rsid w:val="00B06843"/>
    <w:rsid w:val="00B0689A"/>
    <w:rsid w:val="00B068C9"/>
    <w:rsid w:val="00B06D30"/>
    <w:rsid w:val="00B06F3A"/>
    <w:rsid w:val="00B0701E"/>
    <w:rsid w:val="00B07047"/>
    <w:rsid w:val="00B07441"/>
    <w:rsid w:val="00B07718"/>
    <w:rsid w:val="00B0775B"/>
    <w:rsid w:val="00B10046"/>
    <w:rsid w:val="00B10282"/>
    <w:rsid w:val="00B10408"/>
    <w:rsid w:val="00B10779"/>
    <w:rsid w:val="00B10AAE"/>
    <w:rsid w:val="00B10BE5"/>
    <w:rsid w:val="00B10D05"/>
    <w:rsid w:val="00B10E67"/>
    <w:rsid w:val="00B110FA"/>
    <w:rsid w:val="00B11253"/>
    <w:rsid w:val="00B114BA"/>
    <w:rsid w:val="00B1167E"/>
    <w:rsid w:val="00B118BB"/>
    <w:rsid w:val="00B11A13"/>
    <w:rsid w:val="00B11B53"/>
    <w:rsid w:val="00B1231C"/>
    <w:rsid w:val="00B1235B"/>
    <w:rsid w:val="00B12967"/>
    <w:rsid w:val="00B12ADE"/>
    <w:rsid w:val="00B12AE7"/>
    <w:rsid w:val="00B13038"/>
    <w:rsid w:val="00B13390"/>
    <w:rsid w:val="00B1345A"/>
    <w:rsid w:val="00B134DD"/>
    <w:rsid w:val="00B136B9"/>
    <w:rsid w:val="00B13751"/>
    <w:rsid w:val="00B13BB5"/>
    <w:rsid w:val="00B1435B"/>
    <w:rsid w:val="00B144E1"/>
    <w:rsid w:val="00B146CF"/>
    <w:rsid w:val="00B148FE"/>
    <w:rsid w:val="00B14BF7"/>
    <w:rsid w:val="00B14FFB"/>
    <w:rsid w:val="00B15598"/>
    <w:rsid w:val="00B15694"/>
    <w:rsid w:val="00B15871"/>
    <w:rsid w:val="00B158BE"/>
    <w:rsid w:val="00B160F4"/>
    <w:rsid w:val="00B16803"/>
    <w:rsid w:val="00B16A88"/>
    <w:rsid w:val="00B16D01"/>
    <w:rsid w:val="00B16FC3"/>
    <w:rsid w:val="00B170FD"/>
    <w:rsid w:val="00B1710A"/>
    <w:rsid w:val="00B17232"/>
    <w:rsid w:val="00B172F6"/>
    <w:rsid w:val="00B173A3"/>
    <w:rsid w:val="00B17459"/>
    <w:rsid w:val="00B1747A"/>
    <w:rsid w:val="00B1751A"/>
    <w:rsid w:val="00B1761C"/>
    <w:rsid w:val="00B17AA0"/>
    <w:rsid w:val="00B17E44"/>
    <w:rsid w:val="00B200FF"/>
    <w:rsid w:val="00B20636"/>
    <w:rsid w:val="00B20876"/>
    <w:rsid w:val="00B20A70"/>
    <w:rsid w:val="00B20B90"/>
    <w:rsid w:val="00B210A2"/>
    <w:rsid w:val="00B21417"/>
    <w:rsid w:val="00B21A58"/>
    <w:rsid w:val="00B21B30"/>
    <w:rsid w:val="00B21C7C"/>
    <w:rsid w:val="00B21E76"/>
    <w:rsid w:val="00B2258D"/>
    <w:rsid w:val="00B22708"/>
    <w:rsid w:val="00B227C1"/>
    <w:rsid w:val="00B22F75"/>
    <w:rsid w:val="00B23184"/>
    <w:rsid w:val="00B23418"/>
    <w:rsid w:val="00B2360C"/>
    <w:rsid w:val="00B23707"/>
    <w:rsid w:val="00B23763"/>
    <w:rsid w:val="00B2379C"/>
    <w:rsid w:val="00B23835"/>
    <w:rsid w:val="00B238CA"/>
    <w:rsid w:val="00B23960"/>
    <w:rsid w:val="00B239FC"/>
    <w:rsid w:val="00B23B38"/>
    <w:rsid w:val="00B23E10"/>
    <w:rsid w:val="00B23EF1"/>
    <w:rsid w:val="00B24038"/>
    <w:rsid w:val="00B24110"/>
    <w:rsid w:val="00B2419A"/>
    <w:rsid w:val="00B244B1"/>
    <w:rsid w:val="00B24512"/>
    <w:rsid w:val="00B24573"/>
    <w:rsid w:val="00B24B8C"/>
    <w:rsid w:val="00B24FF6"/>
    <w:rsid w:val="00B25312"/>
    <w:rsid w:val="00B25344"/>
    <w:rsid w:val="00B2546D"/>
    <w:rsid w:val="00B259B7"/>
    <w:rsid w:val="00B25F0D"/>
    <w:rsid w:val="00B2601D"/>
    <w:rsid w:val="00B26285"/>
    <w:rsid w:val="00B262E5"/>
    <w:rsid w:val="00B26E91"/>
    <w:rsid w:val="00B27158"/>
    <w:rsid w:val="00B271DC"/>
    <w:rsid w:val="00B27C24"/>
    <w:rsid w:val="00B27C30"/>
    <w:rsid w:val="00B27C68"/>
    <w:rsid w:val="00B27CFA"/>
    <w:rsid w:val="00B27D75"/>
    <w:rsid w:val="00B27E1E"/>
    <w:rsid w:val="00B3033C"/>
    <w:rsid w:val="00B30392"/>
    <w:rsid w:val="00B304BE"/>
    <w:rsid w:val="00B307A5"/>
    <w:rsid w:val="00B309B9"/>
    <w:rsid w:val="00B30CDD"/>
    <w:rsid w:val="00B3151B"/>
    <w:rsid w:val="00B31AEF"/>
    <w:rsid w:val="00B31AF2"/>
    <w:rsid w:val="00B31CCA"/>
    <w:rsid w:val="00B31D26"/>
    <w:rsid w:val="00B31D4D"/>
    <w:rsid w:val="00B31E50"/>
    <w:rsid w:val="00B31E9C"/>
    <w:rsid w:val="00B31F35"/>
    <w:rsid w:val="00B31F5D"/>
    <w:rsid w:val="00B32017"/>
    <w:rsid w:val="00B32257"/>
    <w:rsid w:val="00B32430"/>
    <w:rsid w:val="00B32865"/>
    <w:rsid w:val="00B32AF1"/>
    <w:rsid w:val="00B32CFF"/>
    <w:rsid w:val="00B32DB3"/>
    <w:rsid w:val="00B32EB8"/>
    <w:rsid w:val="00B32F19"/>
    <w:rsid w:val="00B32F90"/>
    <w:rsid w:val="00B33271"/>
    <w:rsid w:val="00B333B9"/>
    <w:rsid w:val="00B3343E"/>
    <w:rsid w:val="00B339FF"/>
    <w:rsid w:val="00B33BB8"/>
    <w:rsid w:val="00B33F18"/>
    <w:rsid w:val="00B33F72"/>
    <w:rsid w:val="00B341E0"/>
    <w:rsid w:val="00B34612"/>
    <w:rsid w:val="00B34815"/>
    <w:rsid w:val="00B35225"/>
    <w:rsid w:val="00B35254"/>
    <w:rsid w:val="00B354C2"/>
    <w:rsid w:val="00B354C4"/>
    <w:rsid w:val="00B35550"/>
    <w:rsid w:val="00B35870"/>
    <w:rsid w:val="00B3587E"/>
    <w:rsid w:val="00B35A94"/>
    <w:rsid w:val="00B35B2C"/>
    <w:rsid w:val="00B35DBF"/>
    <w:rsid w:val="00B35EC6"/>
    <w:rsid w:val="00B36138"/>
    <w:rsid w:val="00B36480"/>
    <w:rsid w:val="00B36700"/>
    <w:rsid w:val="00B369AB"/>
    <w:rsid w:val="00B36A93"/>
    <w:rsid w:val="00B36AE3"/>
    <w:rsid w:val="00B36C39"/>
    <w:rsid w:val="00B36EC0"/>
    <w:rsid w:val="00B36FCC"/>
    <w:rsid w:val="00B3701A"/>
    <w:rsid w:val="00B37247"/>
    <w:rsid w:val="00B37672"/>
    <w:rsid w:val="00B3783F"/>
    <w:rsid w:val="00B37B52"/>
    <w:rsid w:val="00B37B8D"/>
    <w:rsid w:val="00B37BB4"/>
    <w:rsid w:val="00B37D40"/>
    <w:rsid w:val="00B402DC"/>
    <w:rsid w:val="00B403A6"/>
    <w:rsid w:val="00B406E4"/>
    <w:rsid w:val="00B409EF"/>
    <w:rsid w:val="00B412EB"/>
    <w:rsid w:val="00B41355"/>
    <w:rsid w:val="00B414D9"/>
    <w:rsid w:val="00B41733"/>
    <w:rsid w:val="00B4175C"/>
    <w:rsid w:val="00B4176D"/>
    <w:rsid w:val="00B41967"/>
    <w:rsid w:val="00B41B34"/>
    <w:rsid w:val="00B41B6C"/>
    <w:rsid w:val="00B41C48"/>
    <w:rsid w:val="00B4210A"/>
    <w:rsid w:val="00B422B4"/>
    <w:rsid w:val="00B42552"/>
    <w:rsid w:val="00B429FE"/>
    <w:rsid w:val="00B42B66"/>
    <w:rsid w:val="00B42FB2"/>
    <w:rsid w:val="00B432B7"/>
    <w:rsid w:val="00B433D5"/>
    <w:rsid w:val="00B43A1E"/>
    <w:rsid w:val="00B43AD3"/>
    <w:rsid w:val="00B43AEE"/>
    <w:rsid w:val="00B43C41"/>
    <w:rsid w:val="00B43D2C"/>
    <w:rsid w:val="00B43E4D"/>
    <w:rsid w:val="00B4407B"/>
    <w:rsid w:val="00B4416B"/>
    <w:rsid w:val="00B44270"/>
    <w:rsid w:val="00B444FE"/>
    <w:rsid w:val="00B44640"/>
    <w:rsid w:val="00B447F7"/>
    <w:rsid w:val="00B44867"/>
    <w:rsid w:val="00B44875"/>
    <w:rsid w:val="00B4498C"/>
    <w:rsid w:val="00B44A31"/>
    <w:rsid w:val="00B44B7D"/>
    <w:rsid w:val="00B44E1E"/>
    <w:rsid w:val="00B44E37"/>
    <w:rsid w:val="00B44E52"/>
    <w:rsid w:val="00B45132"/>
    <w:rsid w:val="00B451AB"/>
    <w:rsid w:val="00B45672"/>
    <w:rsid w:val="00B458CE"/>
    <w:rsid w:val="00B45963"/>
    <w:rsid w:val="00B45F63"/>
    <w:rsid w:val="00B45F69"/>
    <w:rsid w:val="00B4674B"/>
    <w:rsid w:val="00B4676E"/>
    <w:rsid w:val="00B4689C"/>
    <w:rsid w:val="00B46A42"/>
    <w:rsid w:val="00B46F8F"/>
    <w:rsid w:val="00B47813"/>
    <w:rsid w:val="00B478AB"/>
    <w:rsid w:val="00B47BE6"/>
    <w:rsid w:val="00B47CDD"/>
    <w:rsid w:val="00B47E48"/>
    <w:rsid w:val="00B502E7"/>
    <w:rsid w:val="00B504B6"/>
    <w:rsid w:val="00B505A4"/>
    <w:rsid w:val="00B50A40"/>
    <w:rsid w:val="00B50B87"/>
    <w:rsid w:val="00B50E24"/>
    <w:rsid w:val="00B50E6A"/>
    <w:rsid w:val="00B50E97"/>
    <w:rsid w:val="00B50EC7"/>
    <w:rsid w:val="00B51203"/>
    <w:rsid w:val="00B51405"/>
    <w:rsid w:val="00B51461"/>
    <w:rsid w:val="00B51651"/>
    <w:rsid w:val="00B52062"/>
    <w:rsid w:val="00B5221D"/>
    <w:rsid w:val="00B52270"/>
    <w:rsid w:val="00B52482"/>
    <w:rsid w:val="00B524FF"/>
    <w:rsid w:val="00B52A2C"/>
    <w:rsid w:val="00B52B4C"/>
    <w:rsid w:val="00B52DDF"/>
    <w:rsid w:val="00B52F5D"/>
    <w:rsid w:val="00B530C7"/>
    <w:rsid w:val="00B53293"/>
    <w:rsid w:val="00B53380"/>
    <w:rsid w:val="00B533E3"/>
    <w:rsid w:val="00B534FF"/>
    <w:rsid w:val="00B535E8"/>
    <w:rsid w:val="00B53677"/>
    <w:rsid w:val="00B53867"/>
    <w:rsid w:val="00B53870"/>
    <w:rsid w:val="00B540B1"/>
    <w:rsid w:val="00B54856"/>
    <w:rsid w:val="00B548A4"/>
    <w:rsid w:val="00B548E9"/>
    <w:rsid w:val="00B54BFB"/>
    <w:rsid w:val="00B5528D"/>
    <w:rsid w:val="00B552D0"/>
    <w:rsid w:val="00B5561B"/>
    <w:rsid w:val="00B55754"/>
    <w:rsid w:val="00B5597D"/>
    <w:rsid w:val="00B55CC3"/>
    <w:rsid w:val="00B56078"/>
    <w:rsid w:val="00B56284"/>
    <w:rsid w:val="00B56541"/>
    <w:rsid w:val="00B56669"/>
    <w:rsid w:val="00B56687"/>
    <w:rsid w:val="00B56A98"/>
    <w:rsid w:val="00B5721F"/>
    <w:rsid w:val="00B5772A"/>
    <w:rsid w:val="00B57AE0"/>
    <w:rsid w:val="00B57B2A"/>
    <w:rsid w:val="00B57DB2"/>
    <w:rsid w:val="00B57EED"/>
    <w:rsid w:val="00B57F2B"/>
    <w:rsid w:val="00B6008F"/>
    <w:rsid w:val="00B600FF"/>
    <w:rsid w:val="00B60408"/>
    <w:rsid w:val="00B60437"/>
    <w:rsid w:val="00B6073A"/>
    <w:rsid w:val="00B60B5F"/>
    <w:rsid w:val="00B60D09"/>
    <w:rsid w:val="00B60ED6"/>
    <w:rsid w:val="00B61108"/>
    <w:rsid w:val="00B612C9"/>
    <w:rsid w:val="00B616CC"/>
    <w:rsid w:val="00B617FA"/>
    <w:rsid w:val="00B61C22"/>
    <w:rsid w:val="00B61C32"/>
    <w:rsid w:val="00B61C4D"/>
    <w:rsid w:val="00B61C66"/>
    <w:rsid w:val="00B629AC"/>
    <w:rsid w:val="00B62B01"/>
    <w:rsid w:val="00B62DBD"/>
    <w:rsid w:val="00B62F18"/>
    <w:rsid w:val="00B63184"/>
    <w:rsid w:val="00B632B1"/>
    <w:rsid w:val="00B632FB"/>
    <w:rsid w:val="00B633E4"/>
    <w:rsid w:val="00B635D7"/>
    <w:rsid w:val="00B63AC1"/>
    <w:rsid w:val="00B63D6D"/>
    <w:rsid w:val="00B63DB7"/>
    <w:rsid w:val="00B63DE9"/>
    <w:rsid w:val="00B63DF3"/>
    <w:rsid w:val="00B64001"/>
    <w:rsid w:val="00B64194"/>
    <w:rsid w:val="00B641B3"/>
    <w:rsid w:val="00B64370"/>
    <w:rsid w:val="00B643D0"/>
    <w:rsid w:val="00B643DB"/>
    <w:rsid w:val="00B64437"/>
    <w:rsid w:val="00B6443B"/>
    <w:rsid w:val="00B64520"/>
    <w:rsid w:val="00B6454D"/>
    <w:rsid w:val="00B64658"/>
    <w:rsid w:val="00B64D0A"/>
    <w:rsid w:val="00B64DC0"/>
    <w:rsid w:val="00B64F45"/>
    <w:rsid w:val="00B64F8F"/>
    <w:rsid w:val="00B651FC"/>
    <w:rsid w:val="00B656BD"/>
    <w:rsid w:val="00B65722"/>
    <w:rsid w:val="00B6575F"/>
    <w:rsid w:val="00B65773"/>
    <w:rsid w:val="00B65A29"/>
    <w:rsid w:val="00B65B01"/>
    <w:rsid w:val="00B65C2C"/>
    <w:rsid w:val="00B65D17"/>
    <w:rsid w:val="00B65D3C"/>
    <w:rsid w:val="00B65F01"/>
    <w:rsid w:val="00B666D5"/>
    <w:rsid w:val="00B66A2F"/>
    <w:rsid w:val="00B66AED"/>
    <w:rsid w:val="00B66BC0"/>
    <w:rsid w:val="00B66C16"/>
    <w:rsid w:val="00B66CBF"/>
    <w:rsid w:val="00B66D9A"/>
    <w:rsid w:val="00B670DF"/>
    <w:rsid w:val="00B67339"/>
    <w:rsid w:val="00B67689"/>
    <w:rsid w:val="00B67770"/>
    <w:rsid w:val="00B67C11"/>
    <w:rsid w:val="00B67E3B"/>
    <w:rsid w:val="00B67EC4"/>
    <w:rsid w:val="00B7006D"/>
    <w:rsid w:val="00B702A0"/>
    <w:rsid w:val="00B7055E"/>
    <w:rsid w:val="00B705BB"/>
    <w:rsid w:val="00B705D6"/>
    <w:rsid w:val="00B70802"/>
    <w:rsid w:val="00B70866"/>
    <w:rsid w:val="00B70A42"/>
    <w:rsid w:val="00B7100C"/>
    <w:rsid w:val="00B71045"/>
    <w:rsid w:val="00B710D7"/>
    <w:rsid w:val="00B717AD"/>
    <w:rsid w:val="00B71F3C"/>
    <w:rsid w:val="00B721F4"/>
    <w:rsid w:val="00B722B8"/>
    <w:rsid w:val="00B72672"/>
    <w:rsid w:val="00B7277F"/>
    <w:rsid w:val="00B72906"/>
    <w:rsid w:val="00B72AFE"/>
    <w:rsid w:val="00B72CD9"/>
    <w:rsid w:val="00B72E6D"/>
    <w:rsid w:val="00B72FC8"/>
    <w:rsid w:val="00B73024"/>
    <w:rsid w:val="00B73082"/>
    <w:rsid w:val="00B73124"/>
    <w:rsid w:val="00B7347F"/>
    <w:rsid w:val="00B7373C"/>
    <w:rsid w:val="00B73800"/>
    <w:rsid w:val="00B738D8"/>
    <w:rsid w:val="00B73A1A"/>
    <w:rsid w:val="00B73BD2"/>
    <w:rsid w:val="00B73C07"/>
    <w:rsid w:val="00B74238"/>
    <w:rsid w:val="00B7433B"/>
    <w:rsid w:val="00B74411"/>
    <w:rsid w:val="00B74418"/>
    <w:rsid w:val="00B74675"/>
    <w:rsid w:val="00B74AC3"/>
    <w:rsid w:val="00B74E47"/>
    <w:rsid w:val="00B750C7"/>
    <w:rsid w:val="00B75208"/>
    <w:rsid w:val="00B75272"/>
    <w:rsid w:val="00B7570C"/>
    <w:rsid w:val="00B757E2"/>
    <w:rsid w:val="00B75B6B"/>
    <w:rsid w:val="00B75E3A"/>
    <w:rsid w:val="00B760DF"/>
    <w:rsid w:val="00B76412"/>
    <w:rsid w:val="00B7668B"/>
    <w:rsid w:val="00B766CA"/>
    <w:rsid w:val="00B76959"/>
    <w:rsid w:val="00B76E5B"/>
    <w:rsid w:val="00B77365"/>
    <w:rsid w:val="00B779D7"/>
    <w:rsid w:val="00B77A85"/>
    <w:rsid w:val="00B77AF1"/>
    <w:rsid w:val="00B77B57"/>
    <w:rsid w:val="00B77FB0"/>
    <w:rsid w:val="00B80029"/>
    <w:rsid w:val="00B80135"/>
    <w:rsid w:val="00B802F8"/>
    <w:rsid w:val="00B807F0"/>
    <w:rsid w:val="00B80ACC"/>
    <w:rsid w:val="00B81057"/>
    <w:rsid w:val="00B81335"/>
    <w:rsid w:val="00B81619"/>
    <w:rsid w:val="00B818AC"/>
    <w:rsid w:val="00B81A07"/>
    <w:rsid w:val="00B81AF7"/>
    <w:rsid w:val="00B82085"/>
    <w:rsid w:val="00B820CE"/>
    <w:rsid w:val="00B822EB"/>
    <w:rsid w:val="00B82356"/>
    <w:rsid w:val="00B823BB"/>
    <w:rsid w:val="00B824B5"/>
    <w:rsid w:val="00B82628"/>
    <w:rsid w:val="00B82CBE"/>
    <w:rsid w:val="00B82CF8"/>
    <w:rsid w:val="00B8302A"/>
    <w:rsid w:val="00B830B9"/>
    <w:rsid w:val="00B831B7"/>
    <w:rsid w:val="00B832FE"/>
    <w:rsid w:val="00B8344A"/>
    <w:rsid w:val="00B83551"/>
    <w:rsid w:val="00B83677"/>
    <w:rsid w:val="00B8370C"/>
    <w:rsid w:val="00B83979"/>
    <w:rsid w:val="00B83994"/>
    <w:rsid w:val="00B83AA3"/>
    <w:rsid w:val="00B83C37"/>
    <w:rsid w:val="00B83C4C"/>
    <w:rsid w:val="00B83F37"/>
    <w:rsid w:val="00B84215"/>
    <w:rsid w:val="00B84517"/>
    <w:rsid w:val="00B84730"/>
    <w:rsid w:val="00B84AF2"/>
    <w:rsid w:val="00B84B85"/>
    <w:rsid w:val="00B84C69"/>
    <w:rsid w:val="00B84E87"/>
    <w:rsid w:val="00B84FAA"/>
    <w:rsid w:val="00B84FB7"/>
    <w:rsid w:val="00B85392"/>
    <w:rsid w:val="00B85466"/>
    <w:rsid w:val="00B855A1"/>
    <w:rsid w:val="00B856E4"/>
    <w:rsid w:val="00B85B2B"/>
    <w:rsid w:val="00B85B4D"/>
    <w:rsid w:val="00B85DF2"/>
    <w:rsid w:val="00B85F60"/>
    <w:rsid w:val="00B86010"/>
    <w:rsid w:val="00B86248"/>
    <w:rsid w:val="00B8660C"/>
    <w:rsid w:val="00B866DD"/>
    <w:rsid w:val="00B86903"/>
    <w:rsid w:val="00B8697B"/>
    <w:rsid w:val="00B8699C"/>
    <w:rsid w:val="00B86F3A"/>
    <w:rsid w:val="00B8708A"/>
    <w:rsid w:val="00B8757D"/>
    <w:rsid w:val="00B87A12"/>
    <w:rsid w:val="00B87B3A"/>
    <w:rsid w:val="00B87C7C"/>
    <w:rsid w:val="00B902B7"/>
    <w:rsid w:val="00B9030D"/>
    <w:rsid w:val="00B9031F"/>
    <w:rsid w:val="00B90493"/>
    <w:rsid w:val="00B90569"/>
    <w:rsid w:val="00B90D8A"/>
    <w:rsid w:val="00B90E78"/>
    <w:rsid w:val="00B90F87"/>
    <w:rsid w:val="00B911EE"/>
    <w:rsid w:val="00B913DF"/>
    <w:rsid w:val="00B91456"/>
    <w:rsid w:val="00B9169E"/>
    <w:rsid w:val="00B9172E"/>
    <w:rsid w:val="00B919B5"/>
    <w:rsid w:val="00B91D02"/>
    <w:rsid w:val="00B921F9"/>
    <w:rsid w:val="00B92280"/>
    <w:rsid w:val="00B922B3"/>
    <w:rsid w:val="00B922DE"/>
    <w:rsid w:val="00B92375"/>
    <w:rsid w:val="00B92570"/>
    <w:rsid w:val="00B92A75"/>
    <w:rsid w:val="00B92B6E"/>
    <w:rsid w:val="00B92F24"/>
    <w:rsid w:val="00B9359A"/>
    <w:rsid w:val="00B937E7"/>
    <w:rsid w:val="00B93C8B"/>
    <w:rsid w:val="00B93E4C"/>
    <w:rsid w:val="00B93FA7"/>
    <w:rsid w:val="00B9406F"/>
    <w:rsid w:val="00B945A2"/>
    <w:rsid w:val="00B948F3"/>
    <w:rsid w:val="00B94C9C"/>
    <w:rsid w:val="00B94EC1"/>
    <w:rsid w:val="00B95134"/>
    <w:rsid w:val="00B9521E"/>
    <w:rsid w:val="00B952D3"/>
    <w:rsid w:val="00B953AF"/>
    <w:rsid w:val="00B953C6"/>
    <w:rsid w:val="00B95823"/>
    <w:rsid w:val="00B9599F"/>
    <w:rsid w:val="00B95C62"/>
    <w:rsid w:val="00B95D8B"/>
    <w:rsid w:val="00B9605B"/>
    <w:rsid w:val="00B96065"/>
    <w:rsid w:val="00B96070"/>
    <w:rsid w:val="00B9630C"/>
    <w:rsid w:val="00B96418"/>
    <w:rsid w:val="00B96529"/>
    <w:rsid w:val="00B9656D"/>
    <w:rsid w:val="00B96AD8"/>
    <w:rsid w:val="00B96D95"/>
    <w:rsid w:val="00B96FC7"/>
    <w:rsid w:val="00B96FED"/>
    <w:rsid w:val="00B97422"/>
    <w:rsid w:val="00B974B8"/>
    <w:rsid w:val="00B97664"/>
    <w:rsid w:val="00B977AF"/>
    <w:rsid w:val="00B97CFD"/>
    <w:rsid w:val="00B97D8A"/>
    <w:rsid w:val="00B97E77"/>
    <w:rsid w:val="00B97EAB"/>
    <w:rsid w:val="00B97EFA"/>
    <w:rsid w:val="00B97F12"/>
    <w:rsid w:val="00BA008F"/>
    <w:rsid w:val="00BA0130"/>
    <w:rsid w:val="00BA027D"/>
    <w:rsid w:val="00BA060B"/>
    <w:rsid w:val="00BA0776"/>
    <w:rsid w:val="00BA0B83"/>
    <w:rsid w:val="00BA0CAB"/>
    <w:rsid w:val="00BA0CB3"/>
    <w:rsid w:val="00BA0EC0"/>
    <w:rsid w:val="00BA0F6D"/>
    <w:rsid w:val="00BA104D"/>
    <w:rsid w:val="00BA1096"/>
    <w:rsid w:val="00BA1287"/>
    <w:rsid w:val="00BA128B"/>
    <w:rsid w:val="00BA12BF"/>
    <w:rsid w:val="00BA1414"/>
    <w:rsid w:val="00BA16CF"/>
    <w:rsid w:val="00BA1FEF"/>
    <w:rsid w:val="00BA2155"/>
    <w:rsid w:val="00BA227F"/>
    <w:rsid w:val="00BA2698"/>
    <w:rsid w:val="00BA26A9"/>
    <w:rsid w:val="00BA26F0"/>
    <w:rsid w:val="00BA2A54"/>
    <w:rsid w:val="00BA2E1D"/>
    <w:rsid w:val="00BA2E20"/>
    <w:rsid w:val="00BA2E67"/>
    <w:rsid w:val="00BA2FC3"/>
    <w:rsid w:val="00BA3369"/>
    <w:rsid w:val="00BA337D"/>
    <w:rsid w:val="00BA3473"/>
    <w:rsid w:val="00BA349A"/>
    <w:rsid w:val="00BA3AE7"/>
    <w:rsid w:val="00BA3BE7"/>
    <w:rsid w:val="00BA3DFB"/>
    <w:rsid w:val="00BA3E39"/>
    <w:rsid w:val="00BA426B"/>
    <w:rsid w:val="00BA4449"/>
    <w:rsid w:val="00BA44C0"/>
    <w:rsid w:val="00BA45B0"/>
    <w:rsid w:val="00BA45F6"/>
    <w:rsid w:val="00BA4BFB"/>
    <w:rsid w:val="00BA5096"/>
    <w:rsid w:val="00BA56BA"/>
    <w:rsid w:val="00BA5BC2"/>
    <w:rsid w:val="00BA5F45"/>
    <w:rsid w:val="00BA649D"/>
    <w:rsid w:val="00BA64D7"/>
    <w:rsid w:val="00BA693E"/>
    <w:rsid w:val="00BA6BCC"/>
    <w:rsid w:val="00BA6F1C"/>
    <w:rsid w:val="00BA6F27"/>
    <w:rsid w:val="00BA7178"/>
    <w:rsid w:val="00BA7363"/>
    <w:rsid w:val="00BA765E"/>
    <w:rsid w:val="00BA793A"/>
    <w:rsid w:val="00BA7A96"/>
    <w:rsid w:val="00BA7F97"/>
    <w:rsid w:val="00BB00D3"/>
    <w:rsid w:val="00BB04C7"/>
    <w:rsid w:val="00BB0756"/>
    <w:rsid w:val="00BB0874"/>
    <w:rsid w:val="00BB0A37"/>
    <w:rsid w:val="00BB1B9A"/>
    <w:rsid w:val="00BB1D1F"/>
    <w:rsid w:val="00BB1E02"/>
    <w:rsid w:val="00BB1E4C"/>
    <w:rsid w:val="00BB1EA7"/>
    <w:rsid w:val="00BB1F07"/>
    <w:rsid w:val="00BB22A5"/>
    <w:rsid w:val="00BB2592"/>
    <w:rsid w:val="00BB259F"/>
    <w:rsid w:val="00BB2E36"/>
    <w:rsid w:val="00BB2E3D"/>
    <w:rsid w:val="00BB2F74"/>
    <w:rsid w:val="00BB3133"/>
    <w:rsid w:val="00BB341C"/>
    <w:rsid w:val="00BB35E0"/>
    <w:rsid w:val="00BB3A40"/>
    <w:rsid w:val="00BB3B0A"/>
    <w:rsid w:val="00BB3B4F"/>
    <w:rsid w:val="00BB3B93"/>
    <w:rsid w:val="00BB3CED"/>
    <w:rsid w:val="00BB417C"/>
    <w:rsid w:val="00BB49EF"/>
    <w:rsid w:val="00BB4A75"/>
    <w:rsid w:val="00BB4B76"/>
    <w:rsid w:val="00BB4C49"/>
    <w:rsid w:val="00BB5127"/>
    <w:rsid w:val="00BB51FB"/>
    <w:rsid w:val="00BB5268"/>
    <w:rsid w:val="00BB5439"/>
    <w:rsid w:val="00BB5A02"/>
    <w:rsid w:val="00BB5BA6"/>
    <w:rsid w:val="00BB5E7B"/>
    <w:rsid w:val="00BB60DF"/>
    <w:rsid w:val="00BB60E9"/>
    <w:rsid w:val="00BB60EF"/>
    <w:rsid w:val="00BB61EF"/>
    <w:rsid w:val="00BB6487"/>
    <w:rsid w:val="00BB648A"/>
    <w:rsid w:val="00BB6589"/>
    <w:rsid w:val="00BB68D0"/>
    <w:rsid w:val="00BB68FF"/>
    <w:rsid w:val="00BB6F13"/>
    <w:rsid w:val="00BB708C"/>
    <w:rsid w:val="00BB7269"/>
    <w:rsid w:val="00BB73AC"/>
    <w:rsid w:val="00BB73FC"/>
    <w:rsid w:val="00BB76AA"/>
    <w:rsid w:val="00BB76CD"/>
    <w:rsid w:val="00BB7727"/>
    <w:rsid w:val="00BC0171"/>
    <w:rsid w:val="00BC07EE"/>
    <w:rsid w:val="00BC0B1A"/>
    <w:rsid w:val="00BC0DAD"/>
    <w:rsid w:val="00BC0DDD"/>
    <w:rsid w:val="00BC0DE6"/>
    <w:rsid w:val="00BC0E2F"/>
    <w:rsid w:val="00BC105E"/>
    <w:rsid w:val="00BC1066"/>
    <w:rsid w:val="00BC1714"/>
    <w:rsid w:val="00BC1872"/>
    <w:rsid w:val="00BC194F"/>
    <w:rsid w:val="00BC1952"/>
    <w:rsid w:val="00BC1979"/>
    <w:rsid w:val="00BC1DC7"/>
    <w:rsid w:val="00BC1EDD"/>
    <w:rsid w:val="00BC1FFC"/>
    <w:rsid w:val="00BC2380"/>
    <w:rsid w:val="00BC24D5"/>
    <w:rsid w:val="00BC2C9F"/>
    <w:rsid w:val="00BC2CE0"/>
    <w:rsid w:val="00BC2E6E"/>
    <w:rsid w:val="00BC2E6F"/>
    <w:rsid w:val="00BC3111"/>
    <w:rsid w:val="00BC33DB"/>
    <w:rsid w:val="00BC3783"/>
    <w:rsid w:val="00BC387A"/>
    <w:rsid w:val="00BC39C0"/>
    <w:rsid w:val="00BC3A0A"/>
    <w:rsid w:val="00BC3AAE"/>
    <w:rsid w:val="00BC3B49"/>
    <w:rsid w:val="00BC3BED"/>
    <w:rsid w:val="00BC4087"/>
    <w:rsid w:val="00BC426A"/>
    <w:rsid w:val="00BC4553"/>
    <w:rsid w:val="00BC492E"/>
    <w:rsid w:val="00BC496C"/>
    <w:rsid w:val="00BC4CF9"/>
    <w:rsid w:val="00BC4E93"/>
    <w:rsid w:val="00BC515B"/>
    <w:rsid w:val="00BC55B6"/>
    <w:rsid w:val="00BC5A12"/>
    <w:rsid w:val="00BC5ACB"/>
    <w:rsid w:val="00BC5E9C"/>
    <w:rsid w:val="00BC6254"/>
    <w:rsid w:val="00BC6506"/>
    <w:rsid w:val="00BC6606"/>
    <w:rsid w:val="00BC6F3C"/>
    <w:rsid w:val="00BC6FCB"/>
    <w:rsid w:val="00BC6FF3"/>
    <w:rsid w:val="00BC70DC"/>
    <w:rsid w:val="00BC76BF"/>
    <w:rsid w:val="00BC77EA"/>
    <w:rsid w:val="00BC77FF"/>
    <w:rsid w:val="00BC79EE"/>
    <w:rsid w:val="00BC7B02"/>
    <w:rsid w:val="00BC7B40"/>
    <w:rsid w:val="00BC7D74"/>
    <w:rsid w:val="00BC7E81"/>
    <w:rsid w:val="00BC7E90"/>
    <w:rsid w:val="00BC7ED7"/>
    <w:rsid w:val="00BC7F14"/>
    <w:rsid w:val="00BD0410"/>
    <w:rsid w:val="00BD050D"/>
    <w:rsid w:val="00BD0533"/>
    <w:rsid w:val="00BD05EA"/>
    <w:rsid w:val="00BD0830"/>
    <w:rsid w:val="00BD0B7C"/>
    <w:rsid w:val="00BD0EF5"/>
    <w:rsid w:val="00BD0F8D"/>
    <w:rsid w:val="00BD1355"/>
    <w:rsid w:val="00BD13C5"/>
    <w:rsid w:val="00BD1486"/>
    <w:rsid w:val="00BD18B4"/>
    <w:rsid w:val="00BD1A24"/>
    <w:rsid w:val="00BD1C19"/>
    <w:rsid w:val="00BD1D42"/>
    <w:rsid w:val="00BD1DA6"/>
    <w:rsid w:val="00BD1DB0"/>
    <w:rsid w:val="00BD1F3E"/>
    <w:rsid w:val="00BD1F6B"/>
    <w:rsid w:val="00BD22E3"/>
    <w:rsid w:val="00BD248D"/>
    <w:rsid w:val="00BD2928"/>
    <w:rsid w:val="00BD2CEE"/>
    <w:rsid w:val="00BD37B7"/>
    <w:rsid w:val="00BD3A02"/>
    <w:rsid w:val="00BD3A91"/>
    <w:rsid w:val="00BD3BB1"/>
    <w:rsid w:val="00BD3C3E"/>
    <w:rsid w:val="00BD3D98"/>
    <w:rsid w:val="00BD4064"/>
    <w:rsid w:val="00BD40A4"/>
    <w:rsid w:val="00BD434C"/>
    <w:rsid w:val="00BD434F"/>
    <w:rsid w:val="00BD4377"/>
    <w:rsid w:val="00BD440D"/>
    <w:rsid w:val="00BD46A4"/>
    <w:rsid w:val="00BD46D5"/>
    <w:rsid w:val="00BD47A4"/>
    <w:rsid w:val="00BD4A7A"/>
    <w:rsid w:val="00BD4B6F"/>
    <w:rsid w:val="00BD4D01"/>
    <w:rsid w:val="00BD4D43"/>
    <w:rsid w:val="00BD4D58"/>
    <w:rsid w:val="00BD4DFA"/>
    <w:rsid w:val="00BD5557"/>
    <w:rsid w:val="00BD56C1"/>
    <w:rsid w:val="00BD56D3"/>
    <w:rsid w:val="00BD57B0"/>
    <w:rsid w:val="00BD57C8"/>
    <w:rsid w:val="00BD5CFC"/>
    <w:rsid w:val="00BD5D34"/>
    <w:rsid w:val="00BD5DC4"/>
    <w:rsid w:val="00BD5EA6"/>
    <w:rsid w:val="00BD6008"/>
    <w:rsid w:val="00BD60A4"/>
    <w:rsid w:val="00BD6268"/>
    <w:rsid w:val="00BD6297"/>
    <w:rsid w:val="00BD64C6"/>
    <w:rsid w:val="00BD65AA"/>
    <w:rsid w:val="00BD65EA"/>
    <w:rsid w:val="00BD6C62"/>
    <w:rsid w:val="00BD6CB9"/>
    <w:rsid w:val="00BD6D4E"/>
    <w:rsid w:val="00BD6DC4"/>
    <w:rsid w:val="00BD6F86"/>
    <w:rsid w:val="00BD6FDD"/>
    <w:rsid w:val="00BD70D8"/>
    <w:rsid w:val="00BD7491"/>
    <w:rsid w:val="00BD7898"/>
    <w:rsid w:val="00BD78FF"/>
    <w:rsid w:val="00BD7C03"/>
    <w:rsid w:val="00BD7C27"/>
    <w:rsid w:val="00BD7FFC"/>
    <w:rsid w:val="00BE0299"/>
    <w:rsid w:val="00BE0C2E"/>
    <w:rsid w:val="00BE0C9B"/>
    <w:rsid w:val="00BE0E01"/>
    <w:rsid w:val="00BE18A7"/>
    <w:rsid w:val="00BE18C2"/>
    <w:rsid w:val="00BE1CC7"/>
    <w:rsid w:val="00BE1D4B"/>
    <w:rsid w:val="00BE2025"/>
    <w:rsid w:val="00BE2132"/>
    <w:rsid w:val="00BE253C"/>
    <w:rsid w:val="00BE263C"/>
    <w:rsid w:val="00BE28E5"/>
    <w:rsid w:val="00BE28F3"/>
    <w:rsid w:val="00BE29FD"/>
    <w:rsid w:val="00BE2D5E"/>
    <w:rsid w:val="00BE3166"/>
    <w:rsid w:val="00BE31BA"/>
    <w:rsid w:val="00BE350C"/>
    <w:rsid w:val="00BE36BE"/>
    <w:rsid w:val="00BE3752"/>
    <w:rsid w:val="00BE3D0C"/>
    <w:rsid w:val="00BE3E79"/>
    <w:rsid w:val="00BE3F19"/>
    <w:rsid w:val="00BE4253"/>
    <w:rsid w:val="00BE4273"/>
    <w:rsid w:val="00BE4590"/>
    <w:rsid w:val="00BE47EB"/>
    <w:rsid w:val="00BE47F2"/>
    <w:rsid w:val="00BE4C75"/>
    <w:rsid w:val="00BE4DAB"/>
    <w:rsid w:val="00BE4E4F"/>
    <w:rsid w:val="00BE4FE5"/>
    <w:rsid w:val="00BE5099"/>
    <w:rsid w:val="00BE51A5"/>
    <w:rsid w:val="00BE52B4"/>
    <w:rsid w:val="00BE5626"/>
    <w:rsid w:val="00BE577E"/>
    <w:rsid w:val="00BE5877"/>
    <w:rsid w:val="00BE5C22"/>
    <w:rsid w:val="00BE5E17"/>
    <w:rsid w:val="00BE60DF"/>
    <w:rsid w:val="00BE6453"/>
    <w:rsid w:val="00BE666A"/>
    <w:rsid w:val="00BE6C0F"/>
    <w:rsid w:val="00BE6C73"/>
    <w:rsid w:val="00BE6C7F"/>
    <w:rsid w:val="00BE6CAA"/>
    <w:rsid w:val="00BE6FD7"/>
    <w:rsid w:val="00BE7149"/>
    <w:rsid w:val="00BE747D"/>
    <w:rsid w:val="00BE763B"/>
    <w:rsid w:val="00BE78E1"/>
    <w:rsid w:val="00BE7A5D"/>
    <w:rsid w:val="00BE7B36"/>
    <w:rsid w:val="00BE7B92"/>
    <w:rsid w:val="00BE7EBE"/>
    <w:rsid w:val="00BF0069"/>
    <w:rsid w:val="00BF00FA"/>
    <w:rsid w:val="00BF02BD"/>
    <w:rsid w:val="00BF03A1"/>
    <w:rsid w:val="00BF041D"/>
    <w:rsid w:val="00BF04CA"/>
    <w:rsid w:val="00BF0918"/>
    <w:rsid w:val="00BF0C68"/>
    <w:rsid w:val="00BF0CE0"/>
    <w:rsid w:val="00BF0D53"/>
    <w:rsid w:val="00BF0D5E"/>
    <w:rsid w:val="00BF11A9"/>
    <w:rsid w:val="00BF11D7"/>
    <w:rsid w:val="00BF1306"/>
    <w:rsid w:val="00BF1309"/>
    <w:rsid w:val="00BF13A9"/>
    <w:rsid w:val="00BF14D4"/>
    <w:rsid w:val="00BF157D"/>
    <w:rsid w:val="00BF181A"/>
    <w:rsid w:val="00BF1A11"/>
    <w:rsid w:val="00BF2761"/>
    <w:rsid w:val="00BF28AE"/>
    <w:rsid w:val="00BF2AD6"/>
    <w:rsid w:val="00BF2B67"/>
    <w:rsid w:val="00BF3063"/>
    <w:rsid w:val="00BF3129"/>
    <w:rsid w:val="00BF31BD"/>
    <w:rsid w:val="00BF3327"/>
    <w:rsid w:val="00BF3A6A"/>
    <w:rsid w:val="00BF3CEB"/>
    <w:rsid w:val="00BF3EC0"/>
    <w:rsid w:val="00BF40C6"/>
    <w:rsid w:val="00BF44EF"/>
    <w:rsid w:val="00BF4614"/>
    <w:rsid w:val="00BF462D"/>
    <w:rsid w:val="00BF4799"/>
    <w:rsid w:val="00BF4984"/>
    <w:rsid w:val="00BF4B8E"/>
    <w:rsid w:val="00BF4C6C"/>
    <w:rsid w:val="00BF4F55"/>
    <w:rsid w:val="00BF522D"/>
    <w:rsid w:val="00BF5525"/>
    <w:rsid w:val="00BF5CF7"/>
    <w:rsid w:val="00BF62B0"/>
    <w:rsid w:val="00BF6726"/>
    <w:rsid w:val="00BF683C"/>
    <w:rsid w:val="00BF69D0"/>
    <w:rsid w:val="00BF6B4E"/>
    <w:rsid w:val="00BF6BF8"/>
    <w:rsid w:val="00BF6F38"/>
    <w:rsid w:val="00BF7031"/>
    <w:rsid w:val="00BF74FE"/>
    <w:rsid w:val="00BF7853"/>
    <w:rsid w:val="00BF7AA5"/>
    <w:rsid w:val="00BF7B70"/>
    <w:rsid w:val="00BF7CA2"/>
    <w:rsid w:val="00BF7E1A"/>
    <w:rsid w:val="00C001B2"/>
    <w:rsid w:val="00C002A7"/>
    <w:rsid w:val="00C002B9"/>
    <w:rsid w:val="00C003CA"/>
    <w:rsid w:val="00C005C0"/>
    <w:rsid w:val="00C0078B"/>
    <w:rsid w:val="00C0085E"/>
    <w:rsid w:val="00C00A49"/>
    <w:rsid w:val="00C00A89"/>
    <w:rsid w:val="00C00BA9"/>
    <w:rsid w:val="00C00CE7"/>
    <w:rsid w:val="00C00D1F"/>
    <w:rsid w:val="00C00D91"/>
    <w:rsid w:val="00C00D9A"/>
    <w:rsid w:val="00C011D6"/>
    <w:rsid w:val="00C0171E"/>
    <w:rsid w:val="00C01723"/>
    <w:rsid w:val="00C018AE"/>
    <w:rsid w:val="00C01E09"/>
    <w:rsid w:val="00C02045"/>
    <w:rsid w:val="00C02144"/>
    <w:rsid w:val="00C0223C"/>
    <w:rsid w:val="00C0275A"/>
    <w:rsid w:val="00C0293A"/>
    <w:rsid w:val="00C02B88"/>
    <w:rsid w:val="00C02C07"/>
    <w:rsid w:val="00C02DF9"/>
    <w:rsid w:val="00C02E43"/>
    <w:rsid w:val="00C03260"/>
    <w:rsid w:val="00C03383"/>
    <w:rsid w:val="00C0352D"/>
    <w:rsid w:val="00C03556"/>
    <w:rsid w:val="00C036AE"/>
    <w:rsid w:val="00C036C0"/>
    <w:rsid w:val="00C0381F"/>
    <w:rsid w:val="00C03CA8"/>
    <w:rsid w:val="00C03CEA"/>
    <w:rsid w:val="00C03D53"/>
    <w:rsid w:val="00C03D5B"/>
    <w:rsid w:val="00C03ED0"/>
    <w:rsid w:val="00C04287"/>
    <w:rsid w:val="00C04382"/>
    <w:rsid w:val="00C0451A"/>
    <w:rsid w:val="00C04661"/>
    <w:rsid w:val="00C046D3"/>
    <w:rsid w:val="00C04A2C"/>
    <w:rsid w:val="00C04ED3"/>
    <w:rsid w:val="00C05320"/>
    <w:rsid w:val="00C056F7"/>
    <w:rsid w:val="00C059F0"/>
    <w:rsid w:val="00C05B73"/>
    <w:rsid w:val="00C05C0D"/>
    <w:rsid w:val="00C05F39"/>
    <w:rsid w:val="00C05FE4"/>
    <w:rsid w:val="00C06258"/>
    <w:rsid w:val="00C0634D"/>
    <w:rsid w:val="00C0650D"/>
    <w:rsid w:val="00C0660F"/>
    <w:rsid w:val="00C06745"/>
    <w:rsid w:val="00C067E7"/>
    <w:rsid w:val="00C06987"/>
    <w:rsid w:val="00C06CAD"/>
    <w:rsid w:val="00C07201"/>
    <w:rsid w:val="00C076C5"/>
    <w:rsid w:val="00C07BED"/>
    <w:rsid w:val="00C07ECD"/>
    <w:rsid w:val="00C10050"/>
    <w:rsid w:val="00C101E9"/>
    <w:rsid w:val="00C1022A"/>
    <w:rsid w:val="00C102D6"/>
    <w:rsid w:val="00C10402"/>
    <w:rsid w:val="00C105D1"/>
    <w:rsid w:val="00C10627"/>
    <w:rsid w:val="00C10677"/>
    <w:rsid w:val="00C106FC"/>
    <w:rsid w:val="00C10767"/>
    <w:rsid w:val="00C10815"/>
    <w:rsid w:val="00C108DD"/>
    <w:rsid w:val="00C10B07"/>
    <w:rsid w:val="00C10CE9"/>
    <w:rsid w:val="00C10E4A"/>
    <w:rsid w:val="00C1124D"/>
    <w:rsid w:val="00C1127C"/>
    <w:rsid w:val="00C1139C"/>
    <w:rsid w:val="00C115CA"/>
    <w:rsid w:val="00C11642"/>
    <w:rsid w:val="00C118A0"/>
    <w:rsid w:val="00C11C49"/>
    <w:rsid w:val="00C11D5B"/>
    <w:rsid w:val="00C11DEE"/>
    <w:rsid w:val="00C1206D"/>
    <w:rsid w:val="00C12182"/>
    <w:rsid w:val="00C122FA"/>
    <w:rsid w:val="00C12326"/>
    <w:rsid w:val="00C12405"/>
    <w:rsid w:val="00C127ED"/>
    <w:rsid w:val="00C128E0"/>
    <w:rsid w:val="00C12C1F"/>
    <w:rsid w:val="00C12D37"/>
    <w:rsid w:val="00C13026"/>
    <w:rsid w:val="00C13A5A"/>
    <w:rsid w:val="00C13AC6"/>
    <w:rsid w:val="00C13BC7"/>
    <w:rsid w:val="00C13BD3"/>
    <w:rsid w:val="00C13D01"/>
    <w:rsid w:val="00C1405E"/>
    <w:rsid w:val="00C14153"/>
    <w:rsid w:val="00C144A9"/>
    <w:rsid w:val="00C145AD"/>
    <w:rsid w:val="00C146CA"/>
    <w:rsid w:val="00C147CD"/>
    <w:rsid w:val="00C14820"/>
    <w:rsid w:val="00C14895"/>
    <w:rsid w:val="00C14A4E"/>
    <w:rsid w:val="00C14D45"/>
    <w:rsid w:val="00C14F03"/>
    <w:rsid w:val="00C15099"/>
    <w:rsid w:val="00C151E5"/>
    <w:rsid w:val="00C1567F"/>
    <w:rsid w:val="00C15997"/>
    <w:rsid w:val="00C15B7D"/>
    <w:rsid w:val="00C15CC2"/>
    <w:rsid w:val="00C15E12"/>
    <w:rsid w:val="00C16062"/>
    <w:rsid w:val="00C160D9"/>
    <w:rsid w:val="00C16338"/>
    <w:rsid w:val="00C169E2"/>
    <w:rsid w:val="00C16A98"/>
    <w:rsid w:val="00C16B3A"/>
    <w:rsid w:val="00C16DAC"/>
    <w:rsid w:val="00C16FBA"/>
    <w:rsid w:val="00C17066"/>
    <w:rsid w:val="00C177CD"/>
    <w:rsid w:val="00C1783E"/>
    <w:rsid w:val="00C179F1"/>
    <w:rsid w:val="00C17A81"/>
    <w:rsid w:val="00C17B95"/>
    <w:rsid w:val="00C17C21"/>
    <w:rsid w:val="00C17EA5"/>
    <w:rsid w:val="00C17F67"/>
    <w:rsid w:val="00C200C3"/>
    <w:rsid w:val="00C200F8"/>
    <w:rsid w:val="00C20119"/>
    <w:rsid w:val="00C2013F"/>
    <w:rsid w:val="00C203C0"/>
    <w:rsid w:val="00C20451"/>
    <w:rsid w:val="00C206C2"/>
    <w:rsid w:val="00C2082B"/>
    <w:rsid w:val="00C2083B"/>
    <w:rsid w:val="00C20AC3"/>
    <w:rsid w:val="00C20BE4"/>
    <w:rsid w:val="00C213CB"/>
    <w:rsid w:val="00C2148B"/>
    <w:rsid w:val="00C21745"/>
    <w:rsid w:val="00C21A94"/>
    <w:rsid w:val="00C21B56"/>
    <w:rsid w:val="00C21BF5"/>
    <w:rsid w:val="00C21C7C"/>
    <w:rsid w:val="00C21CAE"/>
    <w:rsid w:val="00C21F13"/>
    <w:rsid w:val="00C21FFB"/>
    <w:rsid w:val="00C22083"/>
    <w:rsid w:val="00C2211A"/>
    <w:rsid w:val="00C221C6"/>
    <w:rsid w:val="00C224BA"/>
    <w:rsid w:val="00C22581"/>
    <w:rsid w:val="00C2258F"/>
    <w:rsid w:val="00C2291E"/>
    <w:rsid w:val="00C23049"/>
    <w:rsid w:val="00C2339E"/>
    <w:rsid w:val="00C233C1"/>
    <w:rsid w:val="00C23458"/>
    <w:rsid w:val="00C238F5"/>
    <w:rsid w:val="00C238FD"/>
    <w:rsid w:val="00C23C46"/>
    <w:rsid w:val="00C240FE"/>
    <w:rsid w:val="00C245A6"/>
    <w:rsid w:val="00C246E3"/>
    <w:rsid w:val="00C24B77"/>
    <w:rsid w:val="00C24CF8"/>
    <w:rsid w:val="00C25329"/>
    <w:rsid w:val="00C2533B"/>
    <w:rsid w:val="00C255AD"/>
    <w:rsid w:val="00C2565C"/>
    <w:rsid w:val="00C2597E"/>
    <w:rsid w:val="00C259E7"/>
    <w:rsid w:val="00C25BE2"/>
    <w:rsid w:val="00C25C74"/>
    <w:rsid w:val="00C25F4E"/>
    <w:rsid w:val="00C26126"/>
    <w:rsid w:val="00C26201"/>
    <w:rsid w:val="00C26362"/>
    <w:rsid w:val="00C265BB"/>
    <w:rsid w:val="00C268BD"/>
    <w:rsid w:val="00C26AD7"/>
    <w:rsid w:val="00C26BDA"/>
    <w:rsid w:val="00C26BF1"/>
    <w:rsid w:val="00C26CBC"/>
    <w:rsid w:val="00C26E18"/>
    <w:rsid w:val="00C26E20"/>
    <w:rsid w:val="00C2716F"/>
    <w:rsid w:val="00C2733C"/>
    <w:rsid w:val="00C276C1"/>
    <w:rsid w:val="00C30118"/>
    <w:rsid w:val="00C3016A"/>
    <w:rsid w:val="00C30450"/>
    <w:rsid w:val="00C30531"/>
    <w:rsid w:val="00C3067F"/>
    <w:rsid w:val="00C30825"/>
    <w:rsid w:val="00C30865"/>
    <w:rsid w:val="00C309E7"/>
    <w:rsid w:val="00C30AEF"/>
    <w:rsid w:val="00C30D9A"/>
    <w:rsid w:val="00C30ECD"/>
    <w:rsid w:val="00C310C4"/>
    <w:rsid w:val="00C3114B"/>
    <w:rsid w:val="00C3123A"/>
    <w:rsid w:val="00C3137B"/>
    <w:rsid w:val="00C31453"/>
    <w:rsid w:val="00C31553"/>
    <w:rsid w:val="00C31656"/>
    <w:rsid w:val="00C3167B"/>
    <w:rsid w:val="00C318BF"/>
    <w:rsid w:val="00C31ACF"/>
    <w:rsid w:val="00C31EE5"/>
    <w:rsid w:val="00C31FBB"/>
    <w:rsid w:val="00C32219"/>
    <w:rsid w:val="00C32262"/>
    <w:rsid w:val="00C3261E"/>
    <w:rsid w:val="00C32CA3"/>
    <w:rsid w:val="00C32CA6"/>
    <w:rsid w:val="00C32DED"/>
    <w:rsid w:val="00C33255"/>
    <w:rsid w:val="00C3327A"/>
    <w:rsid w:val="00C3342E"/>
    <w:rsid w:val="00C3348E"/>
    <w:rsid w:val="00C33798"/>
    <w:rsid w:val="00C33BE9"/>
    <w:rsid w:val="00C33E14"/>
    <w:rsid w:val="00C34045"/>
    <w:rsid w:val="00C340B3"/>
    <w:rsid w:val="00C342C3"/>
    <w:rsid w:val="00C343E0"/>
    <w:rsid w:val="00C344CA"/>
    <w:rsid w:val="00C3464C"/>
    <w:rsid w:val="00C346B0"/>
    <w:rsid w:val="00C347FD"/>
    <w:rsid w:val="00C34A0D"/>
    <w:rsid w:val="00C34CE5"/>
    <w:rsid w:val="00C34EBF"/>
    <w:rsid w:val="00C34FBD"/>
    <w:rsid w:val="00C3565E"/>
    <w:rsid w:val="00C35A40"/>
    <w:rsid w:val="00C35A7D"/>
    <w:rsid w:val="00C35AB6"/>
    <w:rsid w:val="00C35C93"/>
    <w:rsid w:val="00C35CE6"/>
    <w:rsid w:val="00C35D89"/>
    <w:rsid w:val="00C35E07"/>
    <w:rsid w:val="00C35EEF"/>
    <w:rsid w:val="00C35F6C"/>
    <w:rsid w:val="00C363B8"/>
    <w:rsid w:val="00C363F1"/>
    <w:rsid w:val="00C364B7"/>
    <w:rsid w:val="00C3665A"/>
    <w:rsid w:val="00C366FE"/>
    <w:rsid w:val="00C36872"/>
    <w:rsid w:val="00C3688C"/>
    <w:rsid w:val="00C3693D"/>
    <w:rsid w:val="00C36A4A"/>
    <w:rsid w:val="00C36F1A"/>
    <w:rsid w:val="00C37369"/>
    <w:rsid w:val="00C37585"/>
    <w:rsid w:val="00C375CE"/>
    <w:rsid w:val="00C37673"/>
    <w:rsid w:val="00C3788A"/>
    <w:rsid w:val="00C378D2"/>
    <w:rsid w:val="00C37A9E"/>
    <w:rsid w:val="00C37B96"/>
    <w:rsid w:val="00C400E6"/>
    <w:rsid w:val="00C401D1"/>
    <w:rsid w:val="00C403C7"/>
    <w:rsid w:val="00C406C7"/>
    <w:rsid w:val="00C4081D"/>
    <w:rsid w:val="00C40ED9"/>
    <w:rsid w:val="00C41040"/>
    <w:rsid w:val="00C41259"/>
    <w:rsid w:val="00C4128E"/>
    <w:rsid w:val="00C41395"/>
    <w:rsid w:val="00C4155B"/>
    <w:rsid w:val="00C418C2"/>
    <w:rsid w:val="00C41A6C"/>
    <w:rsid w:val="00C41B4A"/>
    <w:rsid w:val="00C41C40"/>
    <w:rsid w:val="00C41CF6"/>
    <w:rsid w:val="00C42009"/>
    <w:rsid w:val="00C42418"/>
    <w:rsid w:val="00C42828"/>
    <w:rsid w:val="00C42B72"/>
    <w:rsid w:val="00C42C55"/>
    <w:rsid w:val="00C430C7"/>
    <w:rsid w:val="00C4362A"/>
    <w:rsid w:val="00C437E6"/>
    <w:rsid w:val="00C43974"/>
    <w:rsid w:val="00C43BAA"/>
    <w:rsid w:val="00C43C37"/>
    <w:rsid w:val="00C43DB9"/>
    <w:rsid w:val="00C43DDA"/>
    <w:rsid w:val="00C43ED4"/>
    <w:rsid w:val="00C44394"/>
    <w:rsid w:val="00C44401"/>
    <w:rsid w:val="00C44985"/>
    <w:rsid w:val="00C44B03"/>
    <w:rsid w:val="00C44BAC"/>
    <w:rsid w:val="00C450A1"/>
    <w:rsid w:val="00C45118"/>
    <w:rsid w:val="00C45132"/>
    <w:rsid w:val="00C4513A"/>
    <w:rsid w:val="00C453BA"/>
    <w:rsid w:val="00C4541A"/>
    <w:rsid w:val="00C455A6"/>
    <w:rsid w:val="00C457F3"/>
    <w:rsid w:val="00C458FD"/>
    <w:rsid w:val="00C45A16"/>
    <w:rsid w:val="00C45A30"/>
    <w:rsid w:val="00C45B0A"/>
    <w:rsid w:val="00C46400"/>
    <w:rsid w:val="00C46AEA"/>
    <w:rsid w:val="00C46F06"/>
    <w:rsid w:val="00C472C7"/>
    <w:rsid w:val="00C47B37"/>
    <w:rsid w:val="00C47B41"/>
    <w:rsid w:val="00C5057A"/>
    <w:rsid w:val="00C50F22"/>
    <w:rsid w:val="00C50FC2"/>
    <w:rsid w:val="00C50FFC"/>
    <w:rsid w:val="00C51206"/>
    <w:rsid w:val="00C51358"/>
    <w:rsid w:val="00C514E7"/>
    <w:rsid w:val="00C51887"/>
    <w:rsid w:val="00C51B3D"/>
    <w:rsid w:val="00C51B43"/>
    <w:rsid w:val="00C51C23"/>
    <w:rsid w:val="00C51FD9"/>
    <w:rsid w:val="00C52019"/>
    <w:rsid w:val="00C52096"/>
    <w:rsid w:val="00C52479"/>
    <w:rsid w:val="00C52D9C"/>
    <w:rsid w:val="00C532B5"/>
    <w:rsid w:val="00C5354A"/>
    <w:rsid w:val="00C536B4"/>
    <w:rsid w:val="00C536D3"/>
    <w:rsid w:val="00C53B82"/>
    <w:rsid w:val="00C53CA0"/>
    <w:rsid w:val="00C53CD8"/>
    <w:rsid w:val="00C53E56"/>
    <w:rsid w:val="00C53EC6"/>
    <w:rsid w:val="00C53F7E"/>
    <w:rsid w:val="00C53FDD"/>
    <w:rsid w:val="00C54074"/>
    <w:rsid w:val="00C54172"/>
    <w:rsid w:val="00C542B9"/>
    <w:rsid w:val="00C542DA"/>
    <w:rsid w:val="00C543D9"/>
    <w:rsid w:val="00C5453F"/>
    <w:rsid w:val="00C546FC"/>
    <w:rsid w:val="00C547BD"/>
    <w:rsid w:val="00C55177"/>
    <w:rsid w:val="00C55231"/>
    <w:rsid w:val="00C55295"/>
    <w:rsid w:val="00C553F5"/>
    <w:rsid w:val="00C555D5"/>
    <w:rsid w:val="00C5567F"/>
    <w:rsid w:val="00C557B1"/>
    <w:rsid w:val="00C55958"/>
    <w:rsid w:val="00C5596B"/>
    <w:rsid w:val="00C55B92"/>
    <w:rsid w:val="00C55C13"/>
    <w:rsid w:val="00C55E0E"/>
    <w:rsid w:val="00C55F37"/>
    <w:rsid w:val="00C55F87"/>
    <w:rsid w:val="00C56262"/>
    <w:rsid w:val="00C56270"/>
    <w:rsid w:val="00C5638D"/>
    <w:rsid w:val="00C5644A"/>
    <w:rsid w:val="00C5679B"/>
    <w:rsid w:val="00C56DEA"/>
    <w:rsid w:val="00C573C7"/>
    <w:rsid w:val="00C57C9C"/>
    <w:rsid w:val="00C57CC5"/>
    <w:rsid w:val="00C57ECE"/>
    <w:rsid w:val="00C57EEB"/>
    <w:rsid w:val="00C601D8"/>
    <w:rsid w:val="00C60399"/>
    <w:rsid w:val="00C60419"/>
    <w:rsid w:val="00C60894"/>
    <w:rsid w:val="00C60B6D"/>
    <w:rsid w:val="00C60DA7"/>
    <w:rsid w:val="00C60E09"/>
    <w:rsid w:val="00C60E31"/>
    <w:rsid w:val="00C60EC5"/>
    <w:rsid w:val="00C612F1"/>
    <w:rsid w:val="00C61A4D"/>
    <w:rsid w:val="00C61BB8"/>
    <w:rsid w:val="00C61EE7"/>
    <w:rsid w:val="00C61F72"/>
    <w:rsid w:val="00C61F80"/>
    <w:rsid w:val="00C62095"/>
    <w:rsid w:val="00C62287"/>
    <w:rsid w:val="00C6230C"/>
    <w:rsid w:val="00C6230F"/>
    <w:rsid w:val="00C62643"/>
    <w:rsid w:val="00C62747"/>
    <w:rsid w:val="00C62794"/>
    <w:rsid w:val="00C629B2"/>
    <w:rsid w:val="00C63307"/>
    <w:rsid w:val="00C6345B"/>
    <w:rsid w:val="00C63636"/>
    <w:rsid w:val="00C63655"/>
    <w:rsid w:val="00C63659"/>
    <w:rsid w:val="00C63D33"/>
    <w:rsid w:val="00C63EC1"/>
    <w:rsid w:val="00C64038"/>
    <w:rsid w:val="00C643DE"/>
    <w:rsid w:val="00C643E7"/>
    <w:rsid w:val="00C6474D"/>
    <w:rsid w:val="00C64850"/>
    <w:rsid w:val="00C649BE"/>
    <w:rsid w:val="00C64C9A"/>
    <w:rsid w:val="00C64D2B"/>
    <w:rsid w:val="00C65043"/>
    <w:rsid w:val="00C654B1"/>
    <w:rsid w:val="00C65CB7"/>
    <w:rsid w:val="00C66193"/>
    <w:rsid w:val="00C6639B"/>
    <w:rsid w:val="00C665E3"/>
    <w:rsid w:val="00C66940"/>
    <w:rsid w:val="00C66A6D"/>
    <w:rsid w:val="00C66B6A"/>
    <w:rsid w:val="00C66C78"/>
    <w:rsid w:val="00C6715C"/>
    <w:rsid w:val="00C67574"/>
    <w:rsid w:val="00C677A0"/>
    <w:rsid w:val="00C67A84"/>
    <w:rsid w:val="00C67AF6"/>
    <w:rsid w:val="00C67BEA"/>
    <w:rsid w:val="00C67CEB"/>
    <w:rsid w:val="00C701AD"/>
    <w:rsid w:val="00C7065A"/>
    <w:rsid w:val="00C7091D"/>
    <w:rsid w:val="00C70A79"/>
    <w:rsid w:val="00C7102C"/>
    <w:rsid w:val="00C714D1"/>
    <w:rsid w:val="00C714F0"/>
    <w:rsid w:val="00C71711"/>
    <w:rsid w:val="00C71838"/>
    <w:rsid w:val="00C71AD3"/>
    <w:rsid w:val="00C71B4F"/>
    <w:rsid w:val="00C71C04"/>
    <w:rsid w:val="00C720C0"/>
    <w:rsid w:val="00C72990"/>
    <w:rsid w:val="00C72ADD"/>
    <w:rsid w:val="00C72D8C"/>
    <w:rsid w:val="00C72E10"/>
    <w:rsid w:val="00C72F0B"/>
    <w:rsid w:val="00C737D8"/>
    <w:rsid w:val="00C73BE6"/>
    <w:rsid w:val="00C73CC2"/>
    <w:rsid w:val="00C7430D"/>
    <w:rsid w:val="00C7445B"/>
    <w:rsid w:val="00C74486"/>
    <w:rsid w:val="00C7477E"/>
    <w:rsid w:val="00C74B05"/>
    <w:rsid w:val="00C74C4B"/>
    <w:rsid w:val="00C74EEB"/>
    <w:rsid w:val="00C751FE"/>
    <w:rsid w:val="00C755EB"/>
    <w:rsid w:val="00C759EA"/>
    <w:rsid w:val="00C75BB3"/>
    <w:rsid w:val="00C75C00"/>
    <w:rsid w:val="00C75C08"/>
    <w:rsid w:val="00C75C15"/>
    <w:rsid w:val="00C76138"/>
    <w:rsid w:val="00C761C1"/>
    <w:rsid w:val="00C76271"/>
    <w:rsid w:val="00C766BD"/>
    <w:rsid w:val="00C76FB3"/>
    <w:rsid w:val="00C77000"/>
    <w:rsid w:val="00C77090"/>
    <w:rsid w:val="00C770F4"/>
    <w:rsid w:val="00C77768"/>
    <w:rsid w:val="00C777DE"/>
    <w:rsid w:val="00C778D8"/>
    <w:rsid w:val="00C77922"/>
    <w:rsid w:val="00C77994"/>
    <w:rsid w:val="00C77C6F"/>
    <w:rsid w:val="00C77D22"/>
    <w:rsid w:val="00C77ECD"/>
    <w:rsid w:val="00C77F86"/>
    <w:rsid w:val="00C8002E"/>
    <w:rsid w:val="00C80047"/>
    <w:rsid w:val="00C8012D"/>
    <w:rsid w:val="00C80180"/>
    <w:rsid w:val="00C8018A"/>
    <w:rsid w:val="00C8033B"/>
    <w:rsid w:val="00C8039B"/>
    <w:rsid w:val="00C803E0"/>
    <w:rsid w:val="00C80445"/>
    <w:rsid w:val="00C80732"/>
    <w:rsid w:val="00C807A2"/>
    <w:rsid w:val="00C807E5"/>
    <w:rsid w:val="00C80C62"/>
    <w:rsid w:val="00C80D04"/>
    <w:rsid w:val="00C81004"/>
    <w:rsid w:val="00C81011"/>
    <w:rsid w:val="00C81201"/>
    <w:rsid w:val="00C815E6"/>
    <w:rsid w:val="00C81648"/>
    <w:rsid w:val="00C81676"/>
    <w:rsid w:val="00C81F0B"/>
    <w:rsid w:val="00C82166"/>
    <w:rsid w:val="00C82324"/>
    <w:rsid w:val="00C824EB"/>
    <w:rsid w:val="00C8288E"/>
    <w:rsid w:val="00C82C82"/>
    <w:rsid w:val="00C82CC3"/>
    <w:rsid w:val="00C831C4"/>
    <w:rsid w:val="00C832B0"/>
    <w:rsid w:val="00C8356E"/>
    <w:rsid w:val="00C83827"/>
    <w:rsid w:val="00C83ADC"/>
    <w:rsid w:val="00C83C74"/>
    <w:rsid w:val="00C83CDF"/>
    <w:rsid w:val="00C83D2E"/>
    <w:rsid w:val="00C83D52"/>
    <w:rsid w:val="00C83D59"/>
    <w:rsid w:val="00C8425A"/>
    <w:rsid w:val="00C843AF"/>
    <w:rsid w:val="00C84494"/>
    <w:rsid w:val="00C8455D"/>
    <w:rsid w:val="00C8462E"/>
    <w:rsid w:val="00C84805"/>
    <w:rsid w:val="00C8491F"/>
    <w:rsid w:val="00C84E11"/>
    <w:rsid w:val="00C852E5"/>
    <w:rsid w:val="00C852F0"/>
    <w:rsid w:val="00C8542B"/>
    <w:rsid w:val="00C85616"/>
    <w:rsid w:val="00C8581F"/>
    <w:rsid w:val="00C85C0F"/>
    <w:rsid w:val="00C85DA1"/>
    <w:rsid w:val="00C8619A"/>
    <w:rsid w:val="00C86405"/>
    <w:rsid w:val="00C864D2"/>
    <w:rsid w:val="00C866D7"/>
    <w:rsid w:val="00C86A0C"/>
    <w:rsid w:val="00C86D2F"/>
    <w:rsid w:val="00C86FF1"/>
    <w:rsid w:val="00C872B8"/>
    <w:rsid w:val="00C87468"/>
    <w:rsid w:val="00C876DD"/>
    <w:rsid w:val="00C87BB5"/>
    <w:rsid w:val="00C87D4B"/>
    <w:rsid w:val="00C87DE6"/>
    <w:rsid w:val="00C901FD"/>
    <w:rsid w:val="00C90B79"/>
    <w:rsid w:val="00C90C08"/>
    <w:rsid w:val="00C9142C"/>
    <w:rsid w:val="00C91455"/>
    <w:rsid w:val="00C9145E"/>
    <w:rsid w:val="00C915D7"/>
    <w:rsid w:val="00C91C24"/>
    <w:rsid w:val="00C91D2F"/>
    <w:rsid w:val="00C91D5B"/>
    <w:rsid w:val="00C91F77"/>
    <w:rsid w:val="00C921AA"/>
    <w:rsid w:val="00C923C2"/>
    <w:rsid w:val="00C92755"/>
    <w:rsid w:val="00C9289F"/>
    <w:rsid w:val="00C92DD9"/>
    <w:rsid w:val="00C92FC4"/>
    <w:rsid w:val="00C93149"/>
    <w:rsid w:val="00C933F6"/>
    <w:rsid w:val="00C9386C"/>
    <w:rsid w:val="00C93898"/>
    <w:rsid w:val="00C93E90"/>
    <w:rsid w:val="00C93EC1"/>
    <w:rsid w:val="00C940B2"/>
    <w:rsid w:val="00C94254"/>
    <w:rsid w:val="00C94497"/>
    <w:rsid w:val="00C94940"/>
    <w:rsid w:val="00C949A0"/>
    <w:rsid w:val="00C94B76"/>
    <w:rsid w:val="00C94E34"/>
    <w:rsid w:val="00C94FE5"/>
    <w:rsid w:val="00C95048"/>
    <w:rsid w:val="00C95108"/>
    <w:rsid w:val="00C95193"/>
    <w:rsid w:val="00C951A6"/>
    <w:rsid w:val="00C9547D"/>
    <w:rsid w:val="00C95589"/>
    <w:rsid w:val="00C9559F"/>
    <w:rsid w:val="00C957E4"/>
    <w:rsid w:val="00C957E9"/>
    <w:rsid w:val="00C959CA"/>
    <w:rsid w:val="00C95A74"/>
    <w:rsid w:val="00C95E0F"/>
    <w:rsid w:val="00C96290"/>
    <w:rsid w:val="00C962B9"/>
    <w:rsid w:val="00C965FA"/>
    <w:rsid w:val="00C96887"/>
    <w:rsid w:val="00C96A2C"/>
    <w:rsid w:val="00C96BC6"/>
    <w:rsid w:val="00C976AE"/>
    <w:rsid w:val="00C9773E"/>
    <w:rsid w:val="00C97945"/>
    <w:rsid w:val="00C97C70"/>
    <w:rsid w:val="00C97F30"/>
    <w:rsid w:val="00C97F96"/>
    <w:rsid w:val="00C97FCC"/>
    <w:rsid w:val="00CA0088"/>
    <w:rsid w:val="00CA06FD"/>
    <w:rsid w:val="00CA075B"/>
    <w:rsid w:val="00CA076F"/>
    <w:rsid w:val="00CA07FF"/>
    <w:rsid w:val="00CA0896"/>
    <w:rsid w:val="00CA08D2"/>
    <w:rsid w:val="00CA10E1"/>
    <w:rsid w:val="00CA1231"/>
    <w:rsid w:val="00CA142B"/>
    <w:rsid w:val="00CA14BF"/>
    <w:rsid w:val="00CA155F"/>
    <w:rsid w:val="00CA1BC9"/>
    <w:rsid w:val="00CA1C6E"/>
    <w:rsid w:val="00CA2286"/>
    <w:rsid w:val="00CA2289"/>
    <w:rsid w:val="00CA2548"/>
    <w:rsid w:val="00CA2683"/>
    <w:rsid w:val="00CA2895"/>
    <w:rsid w:val="00CA2979"/>
    <w:rsid w:val="00CA2AC6"/>
    <w:rsid w:val="00CA2CB0"/>
    <w:rsid w:val="00CA2D34"/>
    <w:rsid w:val="00CA2ED4"/>
    <w:rsid w:val="00CA2F6F"/>
    <w:rsid w:val="00CA2FD9"/>
    <w:rsid w:val="00CA311A"/>
    <w:rsid w:val="00CA330A"/>
    <w:rsid w:val="00CA3C21"/>
    <w:rsid w:val="00CA43BD"/>
    <w:rsid w:val="00CA45D7"/>
    <w:rsid w:val="00CA4879"/>
    <w:rsid w:val="00CA4A78"/>
    <w:rsid w:val="00CA4AC1"/>
    <w:rsid w:val="00CA4B0C"/>
    <w:rsid w:val="00CA4BF0"/>
    <w:rsid w:val="00CA4DB1"/>
    <w:rsid w:val="00CA4DF5"/>
    <w:rsid w:val="00CA4E2B"/>
    <w:rsid w:val="00CA4E82"/>
    <w:rsid w:val="00CA504F"/>
    <w:rsid w:val="00CA54D6"/>
    <w:rsid w:val="00CA5680"/>
    <w:rsid w:val="00CA58C9"/>
    <w:rsid w:val="00CA5DF1"/>
    <w:rsid w:val="00CA5ECF"/>
    <w:rsid w:val="00CA6180"/>
    <w:rsid w:val="00CA679C"/>
    <w:rsid w:val="00CA68AB"/>
    <w:rsid w:val="00CA6BA6"/>
    <w:rsid w:val="00CA6C1E"/>
    <w:rsid w:val="00CA6C79"/>
    <w:rsid w:val="00CA6E59"/>
    <w:rsid w:val="00CA70CD"/>
    <w:rsid w:val="00CA70DA"/>
    <w:rsid w:val="00CA7262"/>
    <w:rsid w:val="00CA7705"/>
    <w:rsid w:val="00CA7E09"/>
    <w:rsid w:val="00CA7E6E"/>
    <w:rsid w:val="00CB00A0"/>
    <w:rsid w:val="00CB0345"/>
    <w:rsid w:val="00CB0625"/>
    <w:rsid w:val="00CB0835"/>
    <w:rsid w:val="00CB08FE"/>
    <w:rsid w:val="00CB0C00"/>
    <w:rsid w:val="00CB0C44"/>
    <w:rsid w:val="00CB12B9"/>
    <w:rsid w:val="00CB12DA"/>
    <w:rsid w:val="00CB1341"/>
    <w:rsid w:val="00CB134A"/>
    <w:rsid w:val="00CB14D5"/>
    <w:rsid w:val="00CB17BE"/>
    <w:rsid w:val="00CB1AE5"/>
    <w:rsid w:val="00CB1BDC"/>
    <w:rsid w:val="00CB1C67"/>
    <w:rsid w:val="00CB1E0E"/>
    <w:rsid w:val="00CB1E37"/>
    <w:rsid w:val="00CB1F5A"/>
    <w:rsid w:val="00CB2264"/>
    <w:rsid w:val="00CB25B3"/>
    <w:rsid w:val="00CB262A"/>
    <w:rsid w:val="00CB26AA"/>
    <w:rsid w:val="00CB2A80"/>
    <w:rsid w:val="00CB2F5F"/>
    <w:rsid w:val="00CB3052"/>
    <w:rsid w:val="00CB3146"/>
    <w:rsid w:val="00CB3310"/>
    <w:rsid w:val="00CB335A"/>
    <w:rsid w:val="00CB37C6"/>
    <w:rsid w:val="00CB3837"/>
    <w:rsid w:val="00CB38D3"/>
    <w:rsid w:val="00CB39A1"/>
    <w:rsid w:val="00CB39B6"/>
    <w:rsid w:val="00CB3B2D"/>
    <w:rsid w:val="00CB3C96"/>
    <w:rsid w:val="00CB3CF7"/>
    <w:rsid w:val="00CB3DA7"/>
    <w:rsid w:val="00CB3DAE"/>
    <w:rsid w:val="00CB4009"/>
    <w:rsid w:val="00CB4343"/>
    <w:rsid w:val="00CB4376"/>
    <w:rsid w:val="00CB4402"/>
    <w:rsid w:val="00CB481E"/>
    <w:rsid w:val="00CB49FA"/>
    <w:rsid w:val="00CB4A8F"/>
    <w:rsid w:val="00CB4AC4"/>
    <w:rsid w:val="00CB4B36"/>
    <w:rsid w:val="00CB4BE1"/>
    <w:rsid w:val="00CB4C2F"/>
    <w:rsid w:val="00CB4E75"/>
    <w:rsid w:val="00CB4F65"/>
    <w:rsid w:val="00CB5748"/>
    <w:rsid w:val="00CB5B07"/>
    <w:rsid w:val="00CB5B92"/>
    <w:rsid w:val="00CB5BA3"/>
    <w:rsid w:val="00CB5F40"/>
    <w:rsid w:val="00CB61C1"/>
    <w:rsid w:val="00CB6282"/>
    <w:rsid w:val="00CB64C0"/>
    <w:rsid w:val="00CB67C0"/>
    <w:rsid w:val="00CB69A2"/>
    <w:rsid w:val="00CB6A75"/>
    <w:rsid w:val="00CB6A77"/>
    <w:rsid w:val="00CB6E24"/>
    <w:rsid w:val="00CB725F"/>
    <w:rsid w:val="00CB746C"/>
    <w:rsid w:val="00CB75D0"/>
    <w:rsid w:val="00CB7625"/>
    <w:rsid w:val="00CB7795"/>
    <w:rsid w:val="00CB77BD"/>
    <w:rsid w:val="00CB7B4D"/>
    <w:rsid w:val="00CB7F97"/>
    <w:rsid w:val="00CC006C"/>
    <w:rsid w:val="00CC0121"/>
    <w:rsid w:val="00CC0216"/>
    <w:rsid w:val="00CC0493"/>
    <w:rsid w:val="00CC04A7"/>
    <w:rsid w:val="00CC0532"/>
    <w:rsid w:val="00CC05DC"/>
    <w:rsid w:val="00CC0695"/>
    <w:rsid w:val="00CC08FF"/>
    <w:rsid w:val="00CC0945"/>
    <w:rsid w:val="00CC0B5B"/>
    <w:rsid w:val="00CC0C49"/>
    <w:rsid w:val="00CC0E4B"/>
    <w:rsid w:val="00CC122E"/>
    <w:rsid w:val="00CC1366"/>
    <w:rsid w:val="00CC13D6"/>
    <w:rsid w:val="00CC1510"/>
    <w:rsid w:val="00CC193C"/>
    <w:rsid w:val="00CC1A23"/>
    <w:rsid w:val="00CC1A46"/>
    <w:rsid w:val="00CC1BD1"/>
    <w:rsid w:val="00CC1D96"/>
    <w:rsid w:val="00CC1EE7"/>
    <w:rsid w:val="00CC2292"/>
    <w:rsid w:val="00CC23A7"/>
    <w:rsid w:val="00CC2459"/>
    <w:rsid w:val="00CC2564"/>
    <w:rsid w:val="00CC263A"/>
    <w:rsid w:val="00CC26EA"/>
    <w:rsid w:val="00CC278E"/>
    <w:rsid w:val="00CC29A4"/>
    <w:rsid w:val="00CC2A49"/>
    <w:rsid w:val="00CC2E29"/>
    <w:rsid w:val="00CC2F76"/>
    <w:rsid w:val="00CC2FD6"/>
    <w:rsid w:val="00CC33CD"/>
    <w:rsid w:val="00CC3D0E"/>
    <w:rsid w:val="00CC4119"/>
    <w:rsid w:val="00CC443E"/>
    <w:rsid w:val="00CC44F1"/>
    <w:rsid w:val="00CC4795"/>
    <w:rsid w:val="00CC4925"/>
    <w:rsid w:val="00CC4C7D"/>
    <w:rsid w:val="00CC4FDE"/>
    <w:rsid w:val="00CC51A0"/>
    <w:rsid w:val="00CC543A"/>
    <w:rsid w:val="00CC58BE"/>
    <w:rsid w:val="00CC5BC0"/>
    <w:rsid w:val="00CC605C"/>
    <w:rsid w:val="00CC6233"/>
    <w:rsid w:val="00CC6457"/>
    <w:rsid w:val="00CC64A8"/>
    <w:rsid w:val="00CC64E4"/>
    <w:rsid w:val="00CC66D8"/>
    <w:rsid w:val="00CC6995"/>
    <w:rsid w:val="00CC6E9E"/>
    <w:rsid w:val="00CC700C"/>
    <w:rsid w:val="00CC757A"/>
    <w:rsid w:val="00CC75EC"/>
    <w:rsid w:val="00CC7642"/>
    <w:rsid w:val="00CC796A"/>
    <w:rsid w:val="00CC7A41"/>
    <w:rsid w:val="00CC7AE7"/>
    <w:rsid w:val="00CC7BB7"/>
    <w:rsid w:val="00CC7E89"/>
    <w:rsid w:val="00CD006C"/>
    <w:rsid w:val="00CD074C"/>
    <w:rsid w:val="00CD0A35"/>
    <w:rsid w:val="00CD0C42"/>
    <w:rsid w:val="00CD0D3A"/>
    <w:rsid w:val="00CD0EA4"/>
    <w:rsid w:val="00CD0EE6"/>
    <w:rsid w:val="00CD111D"/>
    <w:rsid w:val="00CD16A6"/>
    <w:rsid w:val="00CD1DC6"/>
    <w:rsid w:val="00CD2187"/>
    <w:rsid w:val="00CD248E"/>
    <w:rsid w:val="00CD2538"/>
    <w:rsid w:val="00CD266E"/>
    <w:rsid w:val="00CD2690"/>
    <w:rsid w:val="00CD28F5"/>
    <w:rsid w:val="00CD2A86"/>
    <w:rsid w:val="00CD2B7B"/>
    <w:rsid w:val="00CD3978"/>
    <w:rsid w:val="00CD3B6E"/>
    <w:rsid w:val="00CD3BE9"/>
    <w:rsid w:val="00CD3C23"/>
    <w:rsid w:val="00CD3E4C"/>
    <w:rsid w:val="00CD4388"/>
    <w:rsid w:val="00CD48A3"/>
    <w:rsid w:val="00CD4AA8"/>
    <w:rsid w:val="00CD4E1D"/>
    <w:rsid w:val="00CD4EAB"/>
    <w:rsid w:val="00CD5091"/>
    <w:rsid w:val="00CD50E3"/>
    <w:rsid w:val="00CD51FD"/>
    <w:rsid w:val="00CD5490"/>
    <w:rsid w:val="00CD54A6"/>
    <w:rsid w:val="00CD569C"/>
    <w:rsid w:val="00CD56BE"/>
    <w:rsid w:val="00CD57A9"/>
    <w:rsid w:val="00CD5D47"/>
    <w:rsid w:val="00CD5F0B"/>
    <w:rsid w:val="00CD5F83"/>
    <w:rsid w:val="00CD646C"/>
    <w:rsid w:val="00CD6571"/>
    <w:rsid w:val="00CD6727"/>
    <w:rsid w:val="00CD67FC"/>
    <w:rsid w:val="00CD6C8E"/>
    <w:rsid w:val="00CD6D11"/>
    <w:rsid w:val="00CD6E3E"/>
    <w:rsid w:val="00CD6F16"/>
    <w:rsid w:val="00CD6F52"/>
    <w:rsid w:val="00CD6F90"/>
    <w:rsid w:val="00CD703B"/>
    <w:rsid w:val="00CD7110"/>
    <w:rsid w:val="00CD723B"/>
    <w:rsid w:val="00CD732F"/>
    <w:rsid w:val="00CD7365"/>
    <w:rsid w:val="00CD754F"/>
    <w:rsid w:val="00CD76B6"/>
    <w:rsid w:val="00CD7B1D"/>
    <w:rsid w:val="00CD7BA2"/>
    <w:rsid w:val="00CD7C8F"/>
    <w:rsid w:val="00CD7D01"/>
    <w:rsid w:val="00CE0173"/>
    <w:rsid w:val="00CE0241"/>
    <w:rsid w:val="00CE0291"/>
    <w:rsid w:val="00CE0430"/>
    <w:rsid w:val="00CE04FB"/>
    <w:rsid w:val="00CE0538"/>
    <w:rsid w:val="00CE075E"/>
    <w:rsid w:val="00CE094E"/>
    <w:rsid w:val="00CE0958"/>
    <w:rsid w:val="00CE0AE5"/>
    <w:rsid w:val="00CE0ED0"/>
    <w:rsid w:val="00CE0F17"/>
    <w:rsid w:val="00CE1405"/>
    <w:rsid w:val="00CE15D9"/>
    <w:rsid w:val="00CE1702"/>
    <w:rsid w:val="00CE18F6"/>
    <w:rsid w:val="00CE1D4D"/>
    <w:rsid w:val="00CE1EFA"/>
    <w:rsid w:val="00CE2043"/>
    <w:rsid w:val="00CE2102"/>
    <w:rsid w:val="00CE21C7"/>
    <w:rsid w:val="00CE249E"/>
    <w:rsid w:val="00CE256E"/>
    <w:rsid w:val="00CE273D"/>
    <w:rsid w:val="00CE2D88"/>
    <w:rsid w:val="00CE2DDD"/>
    <w:rsid w:val="00CE2EA3"/>
    <w:rsid w:val="00CE2F42"/>
    <w:rsid w:val="00CE3207"/>
    <w:rsid w:val="00CE33FC"/>
    <w:rsid w:val="00CE3447"/>
    <w:rsid w:val="00CE353C"/>
    <w:rsid w:val="00CE359D"/>
    <w:rsid w:val="00CE3AC3"/>
    <w:rsid w:val="00CE3C02"/>
    <w:rsid w:val="00CE3CAA"/>
    <w:rsid w:val="00CE3DFE"/>
    <w:rsid w:val="00CE3FDD"/>
    <w:rsid w:val="00CE4043"/>
    <w:rsid w:val="00CE408B"/>
    <w:rsid w:val="00CE421D"/>
    <w:rsid w:val="00CE427C"/>
    <w:rsid w:val="00CE430B"/>
    <w:rsid w:val="00CE439C"/>
    <w:rsid w:val="00CE4582"/>
    <w:rsid w:val="00CE459A"/>
    <w:rsid w:val="00CE45F4"/>
    <w:rsid w:val="00CE48D3"/>
    <w:rsid w:val="00CE49AD"/>
    <w:rsid w:val="00CE49B4"/>
    <w:rsid w:val="00CE4C49"/>
    <w:rsid w:val="00CE4C5D"/>
    <w:rsid w:val="00CE4D1A"/>
    <w:rsid w:val="00CE4FA5"/>
    <w:rsid w:val="00CE514F"/>
    <w:rsid w:val="00CE5313"/>
    <w:rsid w:val="00CE55D4"/>
    <w:rsid w:val="00CE56D7"/>
    <w:rsid w:val="00CE58B7"/>
    <w:rsid w:val="00CE5F81"/>
    <w:rsid w:val="00CE629E"/>
    <w:rsid w:val="00CE640C"/>
    <w:rsid w:val="00CE6453"/>
    <w:rsid w:val="00CE64FD"/>
    <w:rsid w:val="00CE68F5"/>
    <w:rsid w:val="00CE6C0F"/>
    <w:rsid w:val="00CE6D0B"/>
    <w:rsid w:val="00CE6D6D"/>
    <w:rsid w:val="00CE6F1C"/>
    <w:rsid w:val="00CE6F33"/>
    <w:rsid w:val="00CE6F48"/>
    <w:rsid w:val="00CE72D9"/>
    <w:rsid w:val="00CE733F"/>
    <w:rsid w:val="00CE74B1"/>
    <w:rsid w:val="00CE7784"/>
    <w:rsid w:val="00CE7A58"/>
    <w:rsid w:val="00CE7A93"/>
    <w:rsid w:val="00CE7CD5"/>
    <w:rsid w:val="00CE7DE4"/>
    <w:rsid w:val="00CF0080"/>
    <w:rsid w:val="00CF00DA"/>
    <w:rsid w:val="00CF01DD"/>
    <w:rsid w:val="00CF05B3"/>
    <w:rsid w:val="00CF069D"/>
    <w:rsid w:val="00CF0706"/>
    <w:rsid w:val="00CF0819"/>
    <w:rsid w:val="00CF0A95"/>
    <w:rsid w:val="00CF0CA6"/>
    <w:rsid w:val="00CF0D29"/>
    <w:rsid w:val="00CF0D2B"/>
    <w:rsid w:val="00CF0DB8"/>
    <w:rsid w:val="00CF104E"/>
    <w:rsid w:val="00CF118C"/>
    <w:rsid w:val="00CF11F4"/>
    <w:rsid w:val="00CF1252"/>
    <w:rsid w:val="00CF13A6"/>
    <w:rsid w:val="00CF15E4"/>
    <w:rsid w:val="00CF1600"/>
    <w:rsid w:val="00CF1911"/>
    <w:rsid w:val="00CF1913"/>
    <w:rsid w:val="00CF1C20"/>
    <w:rsid w:val="00CF1CFE"/>
    <w:rsid w:val="00CF1ECA"/>
    <w:rsid w:val="00CF1F63"/>
    <w:rsid w:val="00CF2054"/>
    <w:rsid w:val="00CF22EE"/>
    <w:rsid w:val="00CF2349"/>
    <w:rsid w:val="00CF2475"/>
    <w:rsid w:val="00CF249D"/>
    <w:rsid w:val="00CF2AAC"/>
    <w:rsid w:val="00CF2C8C"/>
    <w:rsid w:val="00CF2E2D"/>
    <w:rsid w:val="00CF3020"/>
    <w:rsid w:val="00CF31A4"/>
    <w:rsid w:val="00CF3504"/>
    <w:rsid w:val="00CF3707"/>
    <w:rsid w:val="00CF3710"/>
    <w:rsid w:val="00CF396C"/>
    <w:rsid w:val="00CF39E6"/>
    <w:rsid w:val="00CF3A20"/>
    <w:rsid w:val="00CF3A32"/>
    <w:rsid w:val="00CF3ABE"/>
    <w:rsid w:val="00CF3B3E"/>
    <w:rsid w:val="00CF3D4B"/>
    <w:rsid w:val="00CF3D7C"/>
    <w:rsid w:val="00CF3DCA"/>
    <w:rsid w:val="00CF42C3"/>
    <w:rsid w:val="00CF433B"/>
    <w:rsid w:val="00CF43A5"/>
    <w:rsid w:val="00CF444F"/>
    <w:rsid w:val="00CF46CC"/>
    <w:rsid w:val="00CF474F"/>
    <w:rsid w:val="00CF4DD7"/>
    <w:rsid w:val="00CF4E0D"/>
    <w:rsid w:val="00CF4EED"/>
    <w:rsid w:val="00CF521A"/>
    <w:rsid w:val="00CF53AA"/>
    <w:rsid w:val="00CF54D6"/>
    <w:rsid w:val="00CF57DA"/>
    <w:rsid w:val="00CF5905"/>
    <w:rsid w:val="00CF5952"/>
    <w:rsid w:val="00CF5B1C"/>
    <w:rsid w:val="00CF64A4"/>
    <w:rsid w:val="00CF6BD9"/>
    <w:rsid w:val="00CF6C5A"/>
    <w:rsid w:val="00CF6DDF"/>
    <w:rsid w:val="00CF6F0F"/>
    <w:rsid w:val="00CF7263"/>
    <w:rsid w:val="00CF739E"/>
    <w:rsid w:val="00CF7578"/>
    <w:rsid w:val="00CF7625"/>
    <w:rsid w:val="00CF7B04"/>
    <w:rsid w:val="00CF7B11"/>
    <w:rsid w:val="00D00005"/>
    <w:rsid w:val="00D00085"/>
    <w:rsid w:val="00D0011B"/>
    <w:rsid w:val="00D00479"/>
    <w:rsid w:val="00D00EE4"/>
    <w:rsid w:val="00D0111B"/>
    <w:rsid w:val="00D01190"/>
    <w:rsid w:val="00D01365"/>
    <w:rsid w:val="00D01472"/>
    <w:rsid w:val="00D01554"/>
    <w:rsid w:val="00D01956"/>
    <w:rsid w:val="00D01988"/>
    <w:rsid w:val="00D01B45"/>
    <w:rsid w:val="00D01B6E"/>
    <w:rsid w:val="00D01C2F"/>
    <w:rsid w:val="00D01C80"/>
    <w:rsid w:val="00D01CE6"/>
    <w:rsid w:val="00D02107"/>
    <w:rsid w:val="00D0230E"/>
    <w:rsid w:val="00D024B6"/>
    <w:rsid w:val="00D02655"/>
    <w:rsid w:val="00D02A97"/>
    <w:rsid w:val="00D02B69"/>
    <w:rsid w:val="00D02EC5"/>
    <w:rsid w:val="00D02F1C"/>
    <w:rsid w:val="00D032DE"/>
    <w:rsid w:val="00D03416"/>
    <w:rsid w:val="00D03670"/>
    <w:rsid w:val="00D037DF"/>
    <w:rsid w:val="00D037F3"/>
    <w:rsid w:val="00D038AC"/>
    <w:rsid w:val="00D03B12"/>
    <w:rsid w:val="00D03BB2"/>
    <w:rsid w:val="00D03F8D"/>
    <w:rsid w:val="00D04417"/>
    <w:rsid w:val="00D04510"/>
    <w:rsid w:val="00D0460D"/>
    <w:rsid w:val="00D0478C"/>
    <w:rsid w:val="00D047B1"/>
    <w:rsid w:val="00D048AB"/>
    <w:rsid w:val="00D04A0F"/>
    <w:rsid w:val="00D04E78"/>
    <w:rsid w:val="00D053C1"/>
    <w:rsid w:val="00D05434"/>
    <w:rsid w:val="00D054C5"/>
    <w:rsid w:val="00D05A3B"/>
    <w:rsid w:val="00D05A6D"/>
    <w:rsid w:val="00D05AB7"/>
    <w:rsid w:val="00D05B20"/>
    <w:rsid w:val="00D05CED"/>
    <w:rsid w:val="00D060B8"/>
    <w:rsid w:val="00D06444"/>
    <w:rsid w:val="00D064A5"/>
    <w:rsid w:val="00D06B65"/>
    <w:rsid w:val="00D06C79"/>
    <w:rsid w:val="00D071F3"/>
    <w:rsid w:val="00D07339"/>
    <w:rsid w:val="00D076C8"/>
    <w:rsid w:val="00D07927"/>
    <w:rsid w:val="00D07C0D"/>
    <w:rsid w:val="00D07C44"/>
    <w:rsid w:val="00D07D78"/>
    <w:rsid w:val="00D10054"/>
    <w:rsid w:val="00D10181"/>
    <w:rsid w:val="00D10461"/>
    <w:rsid w:val="00D10530"/>
    <w:rsid w:val="00D10B57"/>
    <w:rsid w:val="00D111D8"/>
    <w:rsid w:val="00D11462"/>
    <w:rsid w:val="00D11468"/>
    <w:rsid w:val="00D11496"/>
    <w:rsid w:val="00D11815"/>
    <w:rsid w:val="00D11863"/>
    <w:rsid w:val="00D11B64"/>
    <w:rsid w:val="00D11CC1"/>
    <w:rsid w:val="00D11D55"/>
    <w:rsid w:val="00D11E59"/>
    <w:rsid w:val="00D123AD"/>
    <w:rsid w:val="00D12682"/>
    <w:rsid w:val="00D1292A"/>
    <w:rsid w:val="00D1295F"/>
    <w:rsid w:val="00D12CAF"/>
    <w:rsid w:val="00D12DC0"/>
    <w:rsid w:val="00D131CC"/>
    <w:rsid w:val="00D13377"/>
    <w:rsid w:val="00D133DA"/>
    <w:rsid w:val="00D134B8"/>
    <w:rsid w:val="00D1358E"/>
    <w:rsid w:val="00D13646"/>
    <w:rsid w:val="00D136AB"/>
    <w:rsid w:val="00D1382B"/>
    <w:rsid w:val="00D1397A"/>
    <w:rsid w:val="00D13AAB"/>
    <w:rsid w:val="00D13CB4"/>
    <w:rsid w:val="00D13CEC"/>
    <w:rsid w:val="00D13EB6"/>
    <w:rsid w:val="00D14541"/>
    <w:rsid w:val="00D1470A"/>
    <w:rsid w:val="00D1475C"/>
    <w:rsid w:val="00D14B66"/>
    <w:rsid w:val="00D14D1A"/>
    <w:rsid w:val="00D14E19"/>
    <w:rsid w:val="00D150D2"/>
    <w:rsid w:val="00D15200"/>
    <w:rsid w:val="00D1531B"/>
    <w:rsid w:val="00D15396"/>
    <w:rsid w:val="00D153E0"/>
    <w:rsid w:val="00D15427"/>
    <w:rsid w:val="00D154F0"/>
    <w:rsid w:val="00D159C7"/>
    <w:rsid w:val="00D159CF"/>
    <w:rsid w:val="00D15D49"/>
    <w:rsid w:val="00D15D71"/>
    <w:rsid w:val="00D1622E"/>
    <w:rsid w:val="00D162AA"/>
    <w:rsid w:val="00D167FC"/>
    <w:rsid w:val="00D16AFD"/>
    <w:rsid w:val="00D16B37"/>
    <w:rsid w:val="00D16EDD"/>
    <w:rsid w:val="00D175C1"/>
    <w:rsid w:val="00D1793D"/>
    <w:rsid w:val="00D17956"/>
    <w:rsid w:val="00D17C04"/>
    <w:rsid w:val="00D17E93"/>
    <w:rsid w:val="00D17F80"/>
    <w:rsid w:val="00D20184"/>
    <w:rsid w:val="00D2018B"/>
    <w:rsid w:val="00D201C0"/>
    <w:rsid w:val="00D204AB"/>
    <w:rsid w:val="00D204E4"/>
    <w:rsid w:val="00D20520"/>
    <w:rsid w:val="00D2058A"/>
    <w:rsid w:val="00D206A8"/>
    <w:rsid w:val="00D20A43"/>
    <w:rsid w:val="00D20B93"/>
    <w:rsid w:val="00D20BF5"/>
    <w:rsid w:val="00D20D1E"/>
    <w:rsid w:val="00D20F44"/>
    <w:rsid w:val="00D20FAE"/>
    <w:rsid w:val="00D20FCE"/>
    <w:rsid w:val="00D21819"/>
    <w:rsid w:val="00D21A35"/>
    <w:rsid w:val="00D21B9F"/>
    <w:rsid w:val="00D21C7D"/>
    <w:rsid w:val="00D21DC2"/>
    <w:rsid w:val="00D21DDB"/>
    <w:rsid w:val="00D22279"/>
    <w:rsid w:val="00D22372"/>
    <w:rsid w:val="00D22775"/>
    <w:rsid w:val="00D22A9B"/>
    <w:rsid w:val="00D22D90"/>
    <w:rsid w:val="00D231A2"/>
    <w:rsid w:val="00D2327A"/>
    <w:rsid w:val="00D233B0"/>
    <w:rsid w:val="00D23478"/>
    <w:rsid w:val="00D236CF"/>
    <w:rsid w:val="00D23990"/>
    <w:rsid w:val="00D239D5"/>
    <w:rsid w:val="00D23DB9"/>
    <w:rsid w:val="00D241E7"/>
    <w:rsid w:val="00D243F8"/>
    <w:rsid w:val="00D24431"/>
    <w:rsid w:val="00D24C1F"/>
    <w:rsid w:val="00D24C28"/>
    <w:rsid w:val="00D251A0"/>
    <w:rsid w:val="00D25253"/>
    <w:rsid w:val="00D252C0"/>
    <w:rsid w:val="00D252EF"/>
    <w:rsid w:val="00D256EC"/>
    <w:rsid w:val="00D25873"/>
    <w:rsid w:val="00D2589A"/>
    <w:rsid w:val="00D25C1A"/>
    <w:rsid w:val="00D260CF"/>
    <w:rsid w:val="00D26186"/>
    <w:rsid w:val="00D263CF"/>
    <w:rsid w:val="00D26494"/>
    <w:rsid w:val="00D2657A"/>
    <w:rsid w:val="00D266D4"/>
    <w:rsid w:val="00D26A54"/>
    <w:rsid w:val="00D26DCC"/>
    <w:rsid w:val="00D271B6"/>
    <w:rsid w:val="00D2773E"/>
    <w:rsid w:val="00D277FB"/>
    <w:rsid w:val="00D27B75"/>
    <w:rsid w:val="00D27C70"/>
    <w:rsid w:val="00D27FFE"/>
    <w:rsid w:val="00D30023"/>
    <w:rsid w:val="00D30080"/>
    <w:rsid w:val="00D300DF"/>
    <w:rsid w:val="00D302F6"/>
    <w:rsid w:val="00D303D8"/>
    <w:rsid w:val="00D30908"/>
    <w:rsid w:val="00D30A59"/>
    <w:rsid w:val="00D30E04"/>
    <w:rsid w:val="00D30EB9"/>
    <w:rsid w:val="00D30ED4"/>
    <w:rsid w:val="00D30F5A"/>
    <w:rsid w:val="00D31090"/>
    <w:rsid w:val="00D31516"/>
    <w:rsid w:val="00D31553"/>
    <w:rsid w:val="00D31563"/>
    <w:rsid w:val="00D3180A"/>
    <w:rsid w:val="00D3194A"/>
    <w:rsid w:val="00D319A3"/>
    <w:rsid w:val="00D31B43"/>
    <w:rsid w:val="00D31B95"/>
    <w:rsid w:val="00D31CAC"/>
    <w:rsid w:val="00D31D81"/>
    <w:rsid w:val="00D31F5E"/>
    <w:rsid w:val="00D31F80"/>
    <w:rsid w:val="00D32042"/>
    <w:rsid w:val="00D320CD"/>
    <w:rsid w:val="00D322C0"/>
    <w:rsid w:val="00D32329"/>
    <w:rsid w:val="00D3259B"/>
    <w:rsid w:val="00D3280F"/>
    <w:rsid w:val="00D3290A"/>
    <w:rsid w:val="00D32A6E"/>
    <w:rsid w:val="00D33015"/>
    <w:rsid w:val="00D331FE"/>
    <w:rsid w:val="00D33533"/>
    <w:rsid w:val="00D33A93"/>
    <w:rsid w:val="00D33AD8"/>
    <w:rsid w:val="00D33CA5"/>
    <w:rsid w:val="00D33D46"/>
    <w:rsid w:val="00D33DF7"/>
    <w:rsid w:val="00D341D5"/>
    <w:rsid w:val="00D34379"/>
    <w:rsid w:val="00D34531"/>
    <w:rsid w:val="00D349AA"/>
    <w:rsid w:val="00D349FF"/>
    <w:rsid w:val="00D34A7A"/>
    <w:rsid w:val="00D34BF2"/>
    <w:rsid w:val="00D34F8F"/>
    <w:rsid w:val="00D34F9F"/>
    <w:rsid w:val="00D351D1"/>
    <w:rsid w:val="00D352B6"/>
    <w:rsid w:val="00D354BE"/>
    <w:rsid w:val="00D357A1"/>
    <w:rsid w:val="00D35C3E"/>
    <w:rsid w:val="00D35EFF"/>
    <w:rsid w:val="00D36260"/>
    <w:rsid w:val="00D36261"/>
    <w:rsid w:val="00D36465"/>
    <w:rsid w:val="00D36745"/>
    <w:rsid w:val="00D36D8C"/>
    <w:rsid w:val="00D36FCD"/>
    <w:rsid w:val="00D37028"/>
    <w:rsid w:val="00D372C8"/>
    <w:rsid w:val="00D37484"/>
    <w:rsid w:val="00D374B5"/>
    <w:rsid w:val="00D3790C"/>
    <w:rsid w:val="00D37932"/>
    <w:rsid w:val="00D37ACF"/>
    <w:rsid w:val="00D37E10"/>
    <w:rsid w:val="00D37E66"/>
    <w:rsid w:val="00D400B4"/>
    <w:rsid w:val="00D4012D"/>
    <w:rsid w:val="00D4013B"/>
    <w:rsid w:val="00D4042A"/>
    <w:rsid w:val="00D40758"/>
    <w:rsid w:val="00D40976"/>
    <w:rsid w:val="00D40A7F"/>
    <w:rsid w:val="00D40E57"/>
    <w:rsid w:val="00D41165"/>
    <w:rsid w:val="00D4125D"/>
    <w:rsid w:val="00D4127C"/>
    <w:rsid w:val="00D4150E"/>
    <w:rsid w:val="00D4153F"/>
    <w:rsid w:val="00D41563"/>
    <w:rsid w:val="00D41AB3"/>
    <w:rsid w:val="00D41EFC"/>
    <w:rsid w:val="00D42305"/>
    <w:rsid w:val="00D4247E"/>
    <w:rsid w:val="00D424F1"/>
    <w:rsid w:val="00D426EE"/>
    <w:rsid w:val="00D42954"/>
    <w:rsid w:val="00D42B1F"/>
    <w:rsid w:val="00D42C19"/>
    <w:rsid w:val="00D42D99"/>
    <w:rsid w:val="00D43341"/>
    <w:rsid w:val="00D43411"/>
    <w:rsid w:val="00D4355B"/>
    <w:rsid w:val="00D437F5"/>
    <w:rsid w:val="00D43895"/>
    <w:rsid w:val="00D43928"/>
    <w:rsid w:val="00D43945"/>
    <w:rsid w:val="00D43B5C"/>
    <w:rsid w:val="00D43BDF"/>
    <w:rsid w:val="00D43D34"/>
    <w:rsid w:val="00D44083"/>
    <w:rsid w:val="00D4415D"/>
    <w:rsid w:val="00D4439E"/>
    <w:rsid w:val="00D44890"/>
    <w:rsid w:val="00D44AD0"/>
    <w:rsid w:val="00D44B49"/>
    <w:rsid w:val="00D44B4C"/>
    <w:rsid w:val="00D44C2E"/>
    <w:rsid w:val="00D45031"/>
    <w:rsid w:val="00D455E6"/>
    <w:rsid w:val="00D456B1"/>
    <w:rsid w:val="00D45778"/>
    <w:rsid w:val="00D457A7"/>
    <w:rsid w:val="00D45D6B"/>
    <w:rsid w:val="00D45E79"/>
    <w:rsid w:val="00D45F93"/>
    <w:rsid w:val="00D46073"/>
    <w:rsid w:val="00D4633E"/>
    <w:rsid w:val="00D46349"/>
    <w:rsid w:val="00D464BF"/>
    <w:rsid w:val="00D467D0"/>
    <w:rsid w:val="00D467F0"/>
    <w:rsid w:val="00D46C51"/>
    <w:rsid w:val="00D46CC0"/>
    <w:rsid w:val="00D46CC1"/>
    <w:rsid w:val="00D46DC1"/>
    <w:rsid w:val="00D46E5C"/>
    <w:rsid w:val="00D46F84"/>
    <w:rsid w:val="00D471E2"/>
    <w:rsid w:val="00D471F5"/>
    <w:rsid w:val="00D47684"/>
    <w:rsid w:val="00D47695"/>
    <w:rsid w:val="00D4778D"/>
    <w:rsid w:val="00D4790E"/>
    <w:rsid w:val="00D47B7B"/>
    <w:rsid w:val="00D47D37"/>
    <w:rsid w:val="00D47F1C"/>
    <w:rsid w:val="00D50323"/>
    <w:rsid w:val="00D5033E"/>
    <w:rsid w:val="00D503ED"/>
    <w:rsid w:val="00D50402"/>
    <w:rsid w:val="00D5044C"/>
    <w:rsid w:val="00D504C4"/>
    <w:rsid w:val="00D50581"/>
    <w:rsid w:val="00D505E4"/>
    <w:rsid w:val="00D50654"/>
    <w:rsid w:val="00D50884"/>
    <w:rsid w:val="00D508E2"/>
    <w:rsid w:val="00D508F5"/>
    <w:rsid w:val="00D50AA1"/>
    <w:rsid w:val="00D50E5F"/>
    <w:rsid w:val="00D50F88"/>
    <w:rsid w:val="00D5136B"/>
    <w:rsid w:val="00D514E2"/>
    <w:rsid w:val="00D515D1"/>
    <w:rsid w:val="00D51A45"/>
    <w:rsid w:val="00D51A58"/>
    <w:rsid w:val="00D51C27"/>
    <w:rsid w:val="00D51C44"/>
    <w:rsid w:val="00D51ECB"/>
    <w:rsid w:val="00D51F91"/>
    <w:rsid w:val="00D5206A"/>
    <w:rsid w:val="00D520A8"/>
    <w:rsid w:val="00D522DD"/>
    <w:rsid w:val="00D5246F"/>
    <w:rsid w:val="00D52BCB"/>
    <w:rsid w:val="00D52BEE"/>
    <w:rsid w:val="00D52DDA"/>
    <w:rsid w:val="00D52E18"/>
    <w:rsid w:val="00D52FC0"/>
    <w:rsid w:val="00D53092"/>
    <w:rsid w:val="00D531F2"/>
    <w:rsid w:val="00D535D5"/>
    <w:rsid w:val="00D53AC3"/>
    <w:rsid w:val="00D53BF7"/>
    <w:rsid w:val="00D53D4C"/>
    <w:rsid w:val="00D53D4D"/>
    <w:rsid w:val="00D53FB0"/>
    <w:rsid w:val="00D53FC7"/>
    <w:rsid w:val="00D53FCD"/>
    <w:rsid w:val="00D54083"/>
    <w:rsid w:val="00D544EA"/>
    <w:rsid w:val="00D557C4"/>
    <w:rsid w:val="00D55896"/>
    <w:rsid w:val="00D559A9"/>
    <w:rsid w:val="00D55A47"/>
    <w:rsid w:val="00D55B40"/>
    <w:rsid w:val="00D55BAC"/>
    <w:rsid w:val="00D55D3A"/>
    <w:rsid w:val="00D55EC4"/>
    <w:rsid w:val="00D5661E"/>
    <w:rsid w:val="00D5676B"/>
    <w:rsid w:val="00D56774"/>
    <w:rsid w:val="00D56AAE"/>
    <w:rsid w:val="00D56C45"/>
    <w:rsid w:val="00D56F4E"/>
    <w:rsid w:val="00D56F6D"/>
    <w:rsid w:val="00D571B4"/>
    <w:rsid w:val="00D5754A"/>
    <w:rsid w:val="00D57E1B"/>
    <w:rsid w:val="00D57F74"/>
    <w:rsid w:val="00D6012F"/>
    <w:rsid w:val="00D60186"/>
    <w:rsid w:val="00D6041E"/>
    <w:rsid w:val="00D60527"/>
    <w:rsid w:val="00D60B21"/>
    <w:rsid w:val="00D60EC8"/>
    <w:rsid w:val="00D60ECC"/>
    <w:rsid w:val="00D60F8F"/>
    <w:rsid w:val="00D61200"/>
    <w:rsid w:val="00D6150C"/>
    <w:rsid w:val="00D6163A"/>
    <w:rsid w:val="00D61788"/>
    <w:rsid w:val="00D619C4"/>
    <w:rsid w:val="00D619F3"/>
    <w:rsid w:val="00D61A40"/>
    <w:rsid w:val="00D61A5A"/>
    <w:rsid w:val="00D61B13"/>
    <w:rsid w:val="00D629C0"/>
    <w:rsid w:val="00D629F7"/>
    <w:rsid w:val="00D62EDF"/>
    <w:rsid w:val="00D63375"/>
    <w:rsid w:val="00D637FC"/>
    <w:rsid w:val="00D63FAA"/>
    <w:rsid w:val="00D6441F"/>
    <w:rsid w:val="00D64972"/>
    <w:rsid w:val="00D64C6E"/>
    <w:rsid w:val="00D64F40"/>
    <w:rsid w:val="00D651B0"/>
    <w:rsid w:val="00D653F4"/>
    <w:rsid w:val="00D653F5"/>
    <w:rsid w:val="00D65897"/>
    <w:rsid w:val="00D65A04"/>
    <w:rsid w:val="00D65B80"/>
    <w:rsid w:val="00D65EBF"/>
    <w:rsid w:val="00D65FD4"/>
    <w:rsid w:val="00D660E0"/>
    <w:rsid w:val="00D663DC"/>
    <w:rsid w:val="00D663E5"/>
    <w:rsid w:val="00D66412"/>
    <w:rsid w:val="00D66455"/>
    <w:rsid w:val="00D66492"/>
    <w:rsid w:val="00D664DF"/>
    <w:rsid w:val="00D66606"/>
    <w:rsid w:val="00D66842"/>
    <w:rsid w:val="00D66A33"/>
    <w:rsid w:val="00D66D34"/>
    <w:rsid w:val="00D67120"/>
    <w:rsid w:val="00D67183"/>
    <w:rsid w:val="00D671EE"/>
    <w:rsid w:val="00D6724D"/>
    <w:rsid w:val="00D672A8"/>
    <w:rsid w:val="00D67503"/>
    <w:rsid w:val="00D677E6"/>
    <w:rsid w:val="00D678F2"/>
    <w:rsid w:val="00D67CAD"/>
    <w:rsid w:val="00D67CD2"/>
    <w:rsid w:val="00D67F1F"/>
    <w:rsid w:val="00D67FF7"/>
    <w:rsid w:val="00D700E9"/>
    <w:rsid w:val="00D703C3"/>
    <w:rsid w:val="00D706A1"/>
    <w:rsid w:val="00D708A4"/>
    <w:rsid w:val="00D70A15"/>
    <w:rsid w:val="00D71206"/>
    <w:rsid w:val="00D7166B"/>
    <w:rsid w:val="00D716FD"/>
    <w:rsid w:val="00D71784"/>
    <w:rsid w:val="00D719CA"/>
    <w:rsid w:val="00D71AE1"/>
    <w:rsid w:val="00D7200E"/>
    <w:rsid w:val="00D72266"/>
    <w:rsid w:val="00D72404"/>
    <w:rsid w:val="00D7270E"/>
    <w:rsid w:val="00D72796"/>
    <w:rsid w:val="00D73196"/>
    <w:rsid w:val="00D73464"/>
    <w:rsid w:val="00D7350F"/>
    <w:rsid w:val="00D73841"/>
    <w:rsid w:val="00D7384B"/>
    <w:rsid w:val="00D738C8"/>
    <w:rsid w:val="00D738D3"/>
    <w:rsid w:val="00D73903"/>
    <w:rsid w:val="00D73940"/>
    <w:rsid w:val="00D73A6B"/>
    <w:rsid w:val="00D73C1F"/>
    <w:rsid w:val="00D73DD1"/>
    <w:rsid w:val="00D73E66"/>
    <w:rsid w:val="00D73ECD"/>
    <w:rsid w:val="00D7435F"/>
    <w:rsid w:val="00D74478"/>
    <w:rsid w:val="00D74A2B"/>
    <w:rsid w:val="00D74AF7"/>
    <w:rsid w:val="00D74CB3"/>
    <w:rsid w:val="00D75490"/>
    <w:rsid w:val="00D755C1"/>
    <w:rsid w:val="00D7562D"/>
    <w:rsid w:val="00D756A1"/>
    <w:rsid w:val="00D75701"/>
    <w:rsid w:val="00D759A1"/>
    <w:rsid w:val="00D75A6D"/>
    <w:rsid w:val="00D75E8D"/>
    <w:rsid w:val="00D75EC4"/>
    <w:rsid w:val="00D76132"/>
    <w:rsid w:val="00D761A9"/>
    <w:rsid w:val="00D7669A"/>
    <w:rsid w:val="00D76765"/>
    <w:rsid w:val="00D76A37"/>
    <w:rsid w:val="00D76BB7"/>
    <w:rsid w:val="00D76CE9"/>
    <w:rsid w:val="00D76D00"/>
    <w:rsid w:val="00D76D6C"/>
    <w:rsid w:val="00D76EB1"/>
    <w:rsid w:val="00D772CE"/>
    <w:rsid w:val="00D77432"/>
    <w:rsid w:val="00D775AF"/>
    <w:rsid w:val="00D77678"/>
    <w:rsid w:val="00D77692"/>
    <w:rsid w:val="00D80250"/>
    <w:rsid w:val="00D803C3"/>
    <w:rsid w:val="00D804E6"/>
    <w:rsid w:val="00D80657"/>
    <w:rsid w:val="00D8082A"/>
    <w:rsid w:val="00D80889"/>
    <w:rsid w:val="00D80937"/>
    <w:rsid w:val="00D80A47"/>
    <w:rsid w:val="00D80A8A"/>
    <w:rsid w:val="00D80EB5"/>
    <w:rsid w:val="00D810B6"/>
    <w:rsid w:val="00D81449"/>
    <w:rsid w:val="00D81654"/>
    <w:rsid w:val="00D8165F"/>
    <w:rsid w:val="00D81781"/>
    <w:rsid w:val="00D81939"/>
    <w:rsid w:val="00D81A32"/>
    <w:rsid w:val="00D81AE7"/>
    <w:rsid w:val="00D81B13"/>
    <w:rsid w:val="00D81E95"/>
    <w:rsid w:val="00D81F88"/>
    <w:rsid w:val="00D820CA"/>
    <w:rsid w:val="00D82310"/>
    <w:rsid w:val="00D8249F"/>
    <w:rsid w:val="00D826A8"/>
    <w:rsid w:val="00D82B2C"/>
    <w:rsid w:val="00D82CDA"/>
    <w:rsid w:val="00D82E62"/>
    <w:rsid w:val="00D83180"/>
    <w:rsid w:val="00D83237"/>
    <w:rsid w:val="00D832B1"/>
    <w:rsid w:val="00D8343F"/>
    <w:rsid w:val="00D8374F"/>
    <w:rsid w:val="00D83898"/>
    <w:rsid w:val="00D8395E"/>
    <w:rsid w:val="00D83CAD"/>
    <w:rsid w:val="00D83DB1"/>
    <w:rsid w:val="00D8413D"/>
    <w:rsid w:val="00D8416E"/>
    <w:rsid w:val="00D841F5"/>
    <w:rsid w:val="00D84553"/>
    <w:rsid w:val="00D84B33"/>
    <w:rsid w:val="00D84D4B"/>
    <w:rsid w:val="00D84E62"/>
    <w:rsid w:val="00D85382"/>
    <w:rsid w:val="00D853CB"/>
    <w:rsid w:val="00D854EA"/>
    <w:rsid w:val="00D864E1"/>
    <w:rsid w:val="00D866EE"/>
    <w:rsid w:val="00D867A2"/>
    <w:rsid w:val="00D867F5"/>
    <w:rsid w:val="00D86878"/>
    <w:rsid w:val="00D86B41"/>
    <w:rsid w:val="00D86C85"/>
    <w:rsid w:val="00D86E1B"/>
    <w:rsid w:val="00D86EED"/>
    <w:rsid w:val="00D86FC4"/>
    <w:rsid w:val="00D86FCF"/>
    <w:rsid w:val="00D8714D"/>
    <w:rsid w:val="00D872C5"/>
    <w:rsid w:val="00D8768A"/>
    <w:rsid w:val="00D8768D"/>
    <w:rsid w:val="00D877B0"/>
    <w:rsid w:val="00D87C84"/>
    <w:rsid w:val="00D87E28"/>
    <w:rsid w:val="00D87EB9"/>
    <w:rsid w:val="00D87F42"/>
    <w:rsid w:val="00D90026"/>
    <w:rsid w:val="00D905A4"/>
    <w:rsid w:val="00D905AC"/>
    <w:rsid w:val="00D90728"/>
    <w:rsid w:val="00D90C14"/>
    <w:rsid w:val="00D90CA9"/>
    <w:rsid w:val="00D90DF9"/>
    <w:rsid w:val="00D90F29"/>
    <w:rsid w:val="00D91109"/>
    <w:rsid w:val="00D91168"/>
    <w:rsid w:val="00D913E4"/>
    <w:rsid w:val="00D914E4"/>
    <w:rsid w:val="00D91724"/>
    <w:rsid w:val="00D91AE6"/>
    <w:rsid w:val="00D91B64"/>
    <w:rsid w:val="00D9206B"/>
    <w:rsid w:val="00D92450"/>
    <w:rsid w:val="00D92889"/>
    <w:rsid w:val="00D92BBF"/>
    <w:rsid w:val="00D92FA0"/>
    <w:rsid w:val="00D92FAE"/>
    <w:rsid w:val="00D93025"/>
    <w:rsid w:val="00D93500"/>
    <w:rsid w:val="00D93541"/>
    <w:rsid w:val="00D93792"/>
    <w:rsid w:val="00D93809"/>
    <w:rsid w:val="00D93854"/>
    <w:rsid w:val="00D939E7"/>
    <w:rsid w:val="00D93C8A"/>
    <w:rsid w:val="00D93D7D"/>
    <w:rsid w:val="00D9407C"/>
    <w:rsid w:val="00D940FF"/>
    <w:rsid w:val="00D941DC"/>
    <w:rsid w:val="00D94282"/>
    <w:rsid w:val="00D9461D"/>
    <w:rsid w:val="00D94674"/>
    <w:rsid w:val="00D947F8"/>
    <w:rsid w:val="00D94962"/>
    <w:rsid w:val="00D95345"/>
    <w:rsid w:val="00D955C5"/>
    <w:rsid w:val="00D9561A"/>
    <w:rsid w:val="00D95BF8"/>
    <w:rsid w:val="00D95F04"/>
    <w:rsid w:val="00D95FB9"/>
    <w:rsid w:val="00D96290"/>
    <w:rsid w:val="00D96F2E"/>
    <w:rsid w:val="00D96FD2"/>
    <w:rsid w:val="00D96FFD"/>
    <w:rsid w:val="00D97272"/>
    <w:rsid w:val="00D979D7"/>
    <w:rsid w:val="00D97A9D"/>
    <w:rsid w:val="00D97C5C"/>
    <w:rsid w:val="00D97C8C"/>
    <w:rsid w:val="00D97E7E"/>
    <w:rsid w:val="00DA0114"/>
    <w:rsid w:val="00DA02FB"/>
    <w:rsid w:val="00DA03C6"/>
    <w:rsid w:val="00DA04E6"/>
    <w:rsid w:val="00DA0593"/>
    <w:rsid w:val="00DA0769"/>
    <w:rsid w:val="00DA0C7B"/>
    <w:rsid w:val="00DA0CDA"/>
    <w:rsid w:val="00DA12D2"/>
    <w:rsid w:val="00DA146A"/>
    <w:rsid w:val="00DA14BD"/>
    <w:rsid w:val="00DA1525"/>
    <w:rsid w:val="00DA15C0"/>
    <w:rsid w:val="00DA17B6"/>
    <w:rsid w:val="00DA1A27"/>
    <w:rsid w:val="00DA1AC5"/>
    <w:rsid w:val="00DA1DEA"/>
    <w:rsid w:val="00DA1F94"/>
    <w:rsid w:val="00DA1FE9"/>
    <w:rsid w:val="00DA2035"/>
    <w:rsid w:val="00DA215A"/>
    <w:rsid w:val="00DA2545"/>
    <w:rsid w:val="00DA26AA"/>
    <w:rsid w:val="00DA2749"/>
    <w:rsid w:val="00DA2875"/>
    <w:rsid w:val="00DA2885"/>
    <w:rsid w:val="00DA2E15"/>
    <w:rsid w:val="00DA3063"/>
    <w:rsid w:val="00DA318D"/>
    <w:rsid w:val="00DA33E3"/>
    <w:rsid w:val="00DA3659"/>
    <w:rsid w:val="00DA386D"/>
    <w:rsid w:val="00DA3A93"/>
    <w:rsid w:val="00DA3B02"/>
    <w:rsid w:val="00DA3B1C"/>
    <w:rsid w:val="00DA3B3A"/>
    <w:rsid w:val="00DA3CB4"/>
    <w:rsid w:val="00DA3DFE"/>
    <w:rsid w:val="00DA3E2A"/>
    <w:rsid w:val="00DA420D"/>
    <w:rsid w:val="00DA4369"/>
    <w:rsid w:val="00DA438C"/>
    <w:rsid w:val="00DA4694"/>
    <w:rsid w:val="00DA49AC"/>
    <w:rsid w:val="00DA4CEA"/>
    <w:rsid w:val="00DA5081"/>
    <w:rsid w:val="00DA50E1"/>
    <w:rsid w:val="00DA567A"/>
    <w:rsid w:val="00DA56CF"/>
    <w:rsid w:val="00DA584A"/>
    <w:rsid w:val="00DA5BF3"/>
    <w:rsid w:val="00DA5D56"/>
    <w:rsid w:val="00DA5E7D"/>
    <w:rsid w:val="00DA6132"/>
    <w:rsid w:val="00DA6147"/>
    <w:rsid w:val="00DA63FE"/>
    <w:rsid w:val="00DA650D"/>
    <w:rsid w:val="00DA68F3"/>
    <w:rsid w:val="00DA6974"/>
    <w:rsid w:val="00DA6993"/>
    <w:rsid w:val="00DA6C64"/>
    <w:rsid w:val="00DA6E18"/>
    <w:rsid w:val="00DA6E79"/>
    <w:rsid w:val="00DA70BF"/>
    <w:rsid w:val="00DA755A"/>
    <w:rsid w:val="00DA76ED"/>
    <w:rsid w:val="00DA792B"/>
    <w:rsid w:val="00DA7A68"/>
    <w:rsid w:val="00DA7ABD"/>
    <w:rsid w:val="00DA7B1B"/>
    <w:rsid w:val="00DA7B1F"/>
    <w:rsid w:val="00DA7E0C"/>
    <w:rsid w:val="00DB01D3"/>
    <w:rsid w:val="00DB031E"/>
    <w:rsid w:val="00DB0354"/>
    <w:rsid w:val="00DB050B"/>
    <w:rsid w:val="00DB0527"/>
    <w:rsid w:val="00DB054D"/>
    <w:rsid w:val="00DB06BB"/>
    <w:rsid w:val="00DB0769"/>
    <w:rsid w:val="00DB09DB"/>
    <w:rsid w:val="00DB0AE9"/>
    <w:rsid w:val="00DB0C71"/>
    <w:rsid w:val="00DB115D"/>
    <w:rsid w:val="00DB1813"/>
    <w:rsid w:val="00DB19EF"/>
    <w:rsid w:val="00DB1AC8"/>
    <w:rsid w:val="00DB1B00"/>
    <w:rsid w:val="00DB1FE8"/>
    <w:rsid w:val="00DB2012"/>
    <w:rsid w:val="00DB28F4"/>
    <w:rsid w:val="00DB29A3"/>
    <w:rsid w:val="00DB2C21"/>
    <w:rsid w:val="00DB2F92"/>
    <w:rsid w:val="00DB36BF"/>
    <w:rsid w:val="00DB3A76"/>
    <w:rsid w:val="00DB3B1E"/>
    <w:rsid w:val="00DB3DD6"/>
    <w:rsid w:val="00DB401A"/>
    <w:rsid w:val="00DB40B2"/>
    <w:rsid w:val="00DB4165"/>
    <w:rsid w:val="00DB41E9"/>
    <w:rsid w:val="00DB4265"/>
    <w:rsid w:val="00DB4416"/>
    <w:rsid w:val="00DB443E"/>
    <w:rsid w:val="00DB45EA"/>
    <w:rsid w:val="00DB489C"/>
    <w:rsid w:val="00DB4A0B"/>
    <w:rsid w:val="00DB4B63"/>
    <w:rsid w:val="00DB4B68"/>
    <w:rsid w:val="00DB4D42"/>
    <w:rsid w:val="00DB4E13"/>
    <w:rsid w:val="00DB5009"/>
    <w:rsid w:val="00DB51AE"/>
    <w:rsid w:val="00DB58AF"/>
    <w:rsid w:val="00DB5F07"/>
    <w:rsid w:val="00DB605E"/>
    <w:rsid w:val="00DB614F"/>
    <w:rsid w:val="00DB61F4"/>
    <w:rsid w:val="00DB6261"/>
    <w:rsid w:val="00DB662D"/>
    <w:rsid w:val="00DB6699"/>
    <w:rsid w:val="00DB6A1E"/>
    <w:rsid w:val="00DB6FC1"/>
    <w:rsid w:val="00DB712F"/>
    <w:rsid w:val="00DB748F"/>
    <w:rsid w:val="00DB7561"/>
    <w:rsid w:val="00DB760E"/>
    <w:rsid w:val="00DB769E"/>
    <w:rsid w:val="00DC0397"/>
    <w:rsid w:val="00DC0440"/>
    <w:rsid w:val="00DC064D"/>
    <w:rsid w:val="00DC0694"/>
    <w:rsid w:val="00DC0777"/>
    <w:rsid w:val="00DC08E9"/>
    <w:rsid w:val="00DC0E12"/>
    <w:rsid w:val="00DC0E81"/>
    <w:rsid w:val="00DC0F93"/>
    <w:rsid w:val="00DC144A"/>
    <w:rsid w:val="00DC148F"/>
    <w:rsid w:val="00DC187A"/>
    <w:rsid w:val="00DC1A1F"/>
    <w:rsid w:val="00DC1A59"/>
    <w:rsid w:val="00DC1CF1"/>
    <w:rsid w:val="00DC23ED"/>
    <w:rsid w:val="00DC2711"/>
    <w:rsid w:val="00DC2999"/>
    <w:rsid w:val="00DC2A25"/>
    <w:rsid w:val="00DC2D95"/>
    <w:rsid w:val="00DC2E33"/>
    <w:rsid w:val="00DC2F56"/>
    <w:rsid w:val="00DC31B9"/>
    <w:rsid w:val="00DC3664"/>
    <w:rsid w:val="00DC384C"/>
    <w:rsid w:val="00DC38CF"/>
    <w:rsid w:val="00DC3C51"/>
    <w:rsid w:val="00DC3F5A"/>
    <w:rsid w:val="00DC3FE4"/>
    <w:rsid w:val="00DC40B8"/>
    <w:rsid w:val="00DC40EA"/>
    <w:rsid w:val="00DC430A"/>
    <w:rsid w:val="00DC48F1"/>
    <w:rsid w:val="00DC4AF0"/>
    <w:rsid w:val="00DC4F9E"/>
    <w:rsid w:val="00DC53CC"/>
    <w:rsid w:val="00DC552C"/>
    <w:rsid w:val="00DC5630"/>
    <w:rsid w:val="00DC5757"/>
    <w:rsid w:val="00DC58EB"/>
    <w:rsid w:val="00DC59A7"/>
    <w:rsid w:val="00DC5A48"/>
    <w:rsid w:val="00DC5CA3"/>
    <w:rsid w:val="00DC5CBF"/>
    <w:rsid w:val="00DC5D6F"/>
    <w:rsid w:val="00DC5E12"/>
    <w:rsid w:val="00DC5EAB"/>
    <w:rsid w:val="00DC6214"/>
    <w:rsid w:val="00DC67C0"/>
    <w:rsid w:val="00DC6841"/>
    <w:rsid w:val="00DC69E3"/>
    <w:rsid w:val="00DC6BCD"/>
    <w:rsid w:val="00DC6BEB"/>
    <w:rsid w:val="00DC6DE0"/>
    <w:rsid w:val="00DC6E3A"/>
    <w:rsid w:val="00DC6F79"/>
    <w:rsid w:val="00DC74D1"/>
    <w:rsid w:val="00DC7508"/>
    <w:rsid w:val="00DC75AB"/>
    <w:rsid w:val="00DC7739"/>
    <w:rsid w:val="00DC77D5"/>
    <w:rsid w:val="00DC7C42"/>
    <w:rsid w:val="00DC7F69"/>
    <w:rsid w:val="00DD0026"/>
    <w:rsid w:val="00DD0263"/>
    <w:rsid w:val="00DD0604"/>
    <w:rsid w:val="00DD082C"/>
    <w:rsid w:val="00DD09B9"/>
    <w:rsid w:val="00DD0B87"/>
    <w:rsid w:val="00DD0BBF"/>
    <w:rsid w:val="00DD11B4"/>
    <w:rsid w:val="00DD150F"/>
    <w:rsid w:val="00DD166E"/>
    <w:rsid w:val="00DD167C"/>
    <w:rsid w:val="00DD1813"/>
    <w:rsid w:val="00DD1901"/>
    <w:rsid w:val="00DD197E"/>
    <w:rsid w:val="00DD1CA7"/>
    <w:rsid w:val="00DD2345"/>
    <w:rsid w:val="00DD23D2"/>
    <w:rsid w:val="00DD242A"/>
    <w:rsid w:val="00DD267E"/>
    <w:rsid w:val="00DD2847"/>
    <w:rsid w:val="00DD28D1"/>
    <w:rsid w:val="00DD2A5E"/>
    <w:rsid w:val="00DD2A80"/>
    <w:rsid w:val="00DD2B09"/>
    <w:rsid w:val="00DD2D48"/>
    <w:rsid w:val="00DD3247"/>
    <w:rsid w:val="00DD3396"/>
    <w:rsid w:val="00DD3498"/>
    <w:rsid w:val="00DD34EF"/>
    <w:rsid w:val="00DD35F4"/>
    <w:rsid w:val="00DD3B42"/>
    <w:rsid w:val="00DD3D25"/>
    <w:rsid w:val="00DD3DE7"/>
    <w:rsid w:val="00DD3E1B"/>
    <w:rsid w:val="00DD3ED1"/>
    <w:rsid w:val="00DD46DD"/>
    <w:rsid w:val="00DD482C"/>
    <w:rsid w:val="00DD4A08"/>
    <w:rsid w:val="00DD4BC1"/>
    <w:rsid w:val="00DD4C6F"/>
    <w:rsid w:val="00DD4DA4"/>
    <w:rsid w:val="00DD53D4"/>
    <w:rsid w:val="00DD545E"/>
    <w:rsid w:val="00DD54D1"/>
    <w:rsid w:val="00DD5992"/>
    <w:rsid w:val="00DD59D8"/>
    <w:rsid w:val="00DD5B4B"/>
    <w:rsid w:val="00DD5CBA"/>
    <w:rsid w:val="00DD5E41"/>
    <w:rsid w:val="00DD629A"/>
    <w:rsid w:val="00DD649A"/>
    <w:rsid w:val="00DD663E"/>
    <w:rsid w:val="00DD668A"/>
    <w:rsid w:val="00DD67CD"/>
    <w:rsid w:val="00DD6A20"/>
    <w:rsid w:val="00DD6AF1"/>
    <w:rsid w:val="00DD6DD1"/>
    <w:rsid w:val="00DD7041"/>
    <w:rsid w:val="00DD707C"/>
    <w:rsid w:val="00DD70C4"/>
    <w:rsid w:val="00DD7134"/>
    <w:rsid w:val="00DD713A"/>
    <w:rsid w:val="00DD7203"/>
    <w:rsid w:val="00DD728E"/>
    <w:rsid w:val="00DD7586"/>
    <w:rsid w:val="00DD78BA"/>
    <w:rsid w:val="00DD78F1"/>
    <w:rsid w:val="00DD7AC9"/>
    <w:rsid w:val="00DD7D31"/>
    <w:rsid w:val="00DD7FCE"/>
    <w:rsid w:val="00DE01E4"/>
    <w:rsid w:val="00DE02BE"/>
    <w:rsid w:val="00DE0557"/>
    <w:rsid w:val="00DE0670"/>
    <w:rsid w:val="00DE07AB"/>
    <w:rsid w:val="00DE091B"/>
    <w:rsid w:val="00DE0B67"/>
    <w:rsid w:val="00DE0B81"/>
    <w:rsid w:val="00DE0C54"/>
    <w:rsid w:val="00DE1131"/>
    <w:rsid w:val="00DE149D"/>
    <w:rsid w:val="00DE14DA"/>
    <w:rsid w:val="00DE14FF"/>
    <w:rsid w:val="00DE18B8"/>
    <w:rsid w:val="00DE1969"/>
    <w:rsid w:val="00DE1AE8"/>
    <w:rsid w:val="00DE1BC6"/>
    <w:rsid w:val="00DE1CCC"/>
    <w:rsid w:val="00DE1F8B"/>
    <w:rsid w:val="00DE1FD5"/>
    <w:rsid w:val="00DE2232"/>
    <w:rsid w:val="00DE2293"/>
    <w:rsid w:val="00DE22EB"/>
    <w:rsid w:val="00DE2372"/>
    <w:rsid w:val="00DE251A"/>
    <w:rsid w:val="00DE253F"/>
    <w:rsid w:val="00DE2756"/>
    <w:rsid w:val="00DE27A4"/>
    <w:rsid w:val="00DE28D1"/>
    <w:rsid w:val="00DE2C8F"/>
    <w:rsid w:val="00DE2FEF"/>
    <w:rsid w:val="00DE30EF"/>
    <w:rsid w:val="00DE32B4"/>
    <w:rsid w:val="00DE36FB"/>
    <w:rsid w:val="00DE3936"/>
    <w:rsid w:val="00DE3C73"/>
    <w:rsid w:val="00DE3D6E"/>
    <w:rsid w:val="00DE3FC1"/>
    <w:rsid w:val="00DE4247"/>
    <w:rsid w:val="00DE4274"/>
    <w:rsid w:val="00DE45D5"/>
    <w:rsid w:val="00DE4BC8"/>
    <w:rsid w:val="00DE52AB"/>
    <w:rsid w:val="00DE537D"/>
    <w:rsid w:val="00DE541C"/>
    <w:rsid w:val="00DE5480"/>
    <w:rsid w:val="00DE54C1"/>
    <w:rsid w:val="00DE57F3"/>
    <w:rsid w:val="00DE5B92"/>
    <w:rsid w:val="00DE5F49"/>
    <w:rsid w:val="00DE637B"/>
    <w:rsid w:val="00DE6414"/>
    <w:rsid w:val="00DE6A2B"/>
    <w:rsid w:val="00DE6A89"/>
    <w:rsid w:val="00DE6D06"/>
    <w:rsid w:val="00DE6D76"/>
    <w:rsid w:val="00DE6E5C"/>
    <w:rsid w:val="00DE7040"/>
    <w:rsid w:val="00DE73C2"/>
    <w:rsid w:val="00DE741E"/>
    <w:rsid w:val="00DE7505"/>
    <w:rsid w:val="00DE75DB"/>
    <w:rsid w:val="00DE77BF"/>
    <w:rsid w:val="00DE78E9"/>
    <w:rsid w:val="00DE799B"/>
    <w:rsid w:val="00DE7D3B"/>
    <w:rsid w:val="00DE7E04"/>
    <w:rsid w:val="00DF022B"/>
    <w:rsid w:val="00DF0318"/>
    <w:rsid w:val="00DF0556"/>
    <w:rsid w:val="00DF08F0"/>
    <w:rsid w:val="00DF0CFC"/>
    <w:rsid w:val="00DF12E1"/>
    <w:rsid w:val="00DF138F"/>
    <w:rsid w:val="00DF1498"/>
    <w:rsid w:val="00DF1679"/>
    <w:rsid w:val="00DF17F5"/>
    <w:rsid w:val="00DF194C"/>
    <w:rsid w:val="00DF1A5F"/>
    <w:rsid w:val="00DF1D7B"/>
    <w:rsid w:val="00DF237A"/>
    <w:rsid w:val="00DF249D"/>
    <w:rsid w:val="00DF2595"/>
    <w:rsid w:val="00DF2BAE"/>
    <w:rsid w:val="00DF2CA2"/>
    <w:rsid w:val="00DF30EB"/>
    <w:rsid w:val="00DF311A"/>
    <w:rsid w:val="00DF31BC"/>
    <w:rsid w:val="00DF3328"/>
    <w:rsid w:val="00DF34CA"/>
    <w:rsid w:val="00DF39A0"/>
    <w:rsid w:val="00DF3B6A"/>
    <w:rsid w:val="00DF3EF4"/>
    <w:rsid w:val="00DF41A4"/>
    <w:rsid w:val="00DF442E"/>
    <w:rsid w:val="00DF4433"/>
    <w:rsid w:val="00DF4618"/>
    <w:rsid w:val="00DF4632"/>
    <w:rsid w:val="00DF4814"/>
    <w:rsid w:val="00DF486E"/>
    <w:rsid w:val="00DF49ED"/>
    <w:rsid w:val="00DF4DA5"/>
    <w:rsid w:val="00DF4E51"/>
    <w:rsid w:val="00DF4EFB"/>
    <w:rsid w:val="00DF5048"/>
    <w:rsid w:val="00DF5214"/>
    <w:rsid w:val="00DF5619"/>
    <w:rsid w:val="00DF5D0B"/>
    <w:rsid w:val="00DF5D0C"/>
    <w:rsid w:val="00DF6195"/>
    <w:rsid w:val="00DF6306"/>
    <w:rsid w:val="00DF6351"/>
    <w:rsid w:val="00DF6481"/>
    <w:rsid w:val="00DF6793"/>
    <w:rsid w:val="00DF6886"/>
    <w:rsid w:val="00DF6A1A"/>
    <w:rsid w:val="00DF6B15"/>
    <w:rsid w:val="00DF6BB9"/>
    <w:rsid w:val="00DF6BF7"/>
    <w:rsid w:val="00DF6C27"/>
    <w:rsid w:val="00DF6C2B"/>
    <w:rsid w:val="00DF6E91"/>
    <w:rsid w:val="00DF6FD1"/>
    <w:rsid w:val="00DF70F5"/>
    <w:rsid w:val="00DF7350"/>
    <w:rsid w:val="00DF7537"/>
    <w:rsid w:val="00DF7744"/>
    <w:rsid w:val="00DF778F"/>
    <w:rsid w:val="00DF796F"/>
    <w:rsid w:val="00DF7AB4"/>
    <w:rsid w:val="00DF7ADB"/>
    <w:rsid w:val="00DF7ADC"/>
    <w:rsid w:val="00DF7B01"/>
    <w:rsid w:val="00DF7C94"/>
    <w:rsid w:val="00DF7D86"/>
    <w:rsid w:val="00DF7F64"/>
    <w:rsid w:val="00DF7FDD"/>
    <w:rsid w:val="00E000F0"/>
    <w:rsid w:val="00E002F7"/>
    <w:rsid w:val="00E00D0E"/>
    <w:rsid w:val="00E0127E"/>
    <w:rsid w:val="00E01321"/>
    <w:rsid w:val="00E01379"/>
    <w:rsid w:val="00E0143B"/>
    <w:rsid w:val="00E014FD"/>
    <w:rsid w:val="00E0152D"/>
    <w:rsid w:val="00E0170D"/>
    <w:rsid w:val="00E01C36"/>
    <w:rsid w:val="00E01CDA"/>
    <w:rsid w:val="00E01FF7"/>
    <w:rsid w:val="00E02228"/>
    <w:rsid w:val="00E022DC"/>
    <w:rsid w:val="00E02378"/>
    <w:rsid w:val="00E024E0"/>
    <w:rsid w:val="00E0262A"/>
    <w:rsid w:val="00E02654"/>
    <w:rsid w:val="00E02836"/>
    <w:rsid w:val="00E02925"/>
    <w:rsid w:val="00E02B5C"/>
    <w:rsid w:val="00E02D01"/>
    <w:rsid w:val="00E02DEA"/>
    <w:rsid w:val="00E037AD"/>
    <w:rsid w:val="00E0384D"/>
    <w:rsid w:val="00E039E7"/>
    <w:rsid w:val="00E03CB6"/>
    <w:rsid w:val="00E03D82"/>
    <w:rsid w:val="00E03E14"/>
    <w:rsid w:val="00E04060"/>
    <w:rsid w:val="00E04103"/>
    <w:rsid w:val="00E04236"/>
    <w:rsid w:val="00E04255"/>
    <w:rsid w:val="00E0426A"/>
    <w:rsid w:val="00E042FF"/>
    <w:rsid w:val="00E04779"/>
    <w:rsid w:val="00E04782"/>
    <w:rsid w:val="00E047FD"/>
    <w:rsid w:val="00E04A55"/>
    <w:rsid w:val="00E04C32"/>
    <w:rsid w:val="00E04C7B"/>
    <w:rsid w:val="00E04CA9"/>
    <w:rsid w:val="00E04FCB"/>
    <w:rsid w:val="00E05249"/>
    <w:rsid w:val="00E058F5"/>
    <w:rsid w:val="00E05A8F"/>
    <w:rsid w:val="00E05C32"/>
    <w:rsid w:val="00E05C74"/>
    <w:rsid w:val="00E05D35"/>
    <w:rsid w:val="00E05DBC"/>
    <w:rsid w:val="00E05F9C"/>
    <w:rsid w:val="00E0606A"/>
    <w:rsid w:val="00E06401"/>
    <w:rsid w:val="00E0647A"/>
    <w:rsid w:val="00E06735"/>
    <w:rsid w:val="00E06FE2"/>
    <w:rsid w:val="00E070D6"/>
    <w:rsid w:val="00E07320"/>
    <w:rsid w:val="00E074C3"/>
    <w:rsid w:val="00E078DF"/>
    <w:rsid w:val="00E07CF6"/>
    <w:rsid w:val="00E10143"/>
    <w:rsid w:val="00E102CC"/>
    <w:rsid w:val="00E10543"/>
    <w:rsid w:val="00E10696"/>
    <w:rsid w:val="00E1074D"/>
    <w:rsid w:val="00E108EE"/>
    <w:rsid w:val="00E108F5"/>
    <w:rsid w:val="00E10C27"/>
    <w:rsid w:val="00E10F58"/>
    <w:rsid w:val="00E111D6"/>
    <w:rsid w:val="00E111E9"/>
    <w:rsid w:val="00E1121E"/>
    <w:rsid w:val="00E114E8"/>
    <w:rsid w:val="00E1183C"/>
    <w:rsid w:val="00E11ACB"/>
    <w:rsid w:val="00E11AD4"/>
    <w:rsid w:val="00E11D92"/>
    <w:rsid w:val="00E11E64"/>
    <w:rsid w:val="00E11EDC"/>
    <w:rsid w:val="00E12066"/>
    <w:rsid w:val="00E120B9"/>
    <w:rsid w:val="00E123F6"/>
    <w:rsid w:val="00E12408"/>
    <w:rsid w:val="00E125A4"/>
    <w:rsid w:val="00E127F6"/>
    <w:rsid w:val="00E12976"/>
    <w:rsid w:val="00E12A0B"/>
    <w:rsid w:val="00E12A8D"/>
    <w:rsid w:val="00E12B59"/>
    <w:rsid w:val="00E12CBA"/>
    <w:rsid w:val="00E12F30"/>
    <w:rsid w:val="00E12FD1"/>
    <w:rsid w:val="00E133BD"/>
    <w:rsid w:val="00E13473"/>
    <w:rsid w:val="00E13B24"/>
    <w:rsid w:val="00E13C00"/>
    <w:rsid w:val="00E13F01"/>
    <w:rsid w:val="00E1407A"/>
    <w:rsid w:val="00E140FD"/>
    <w:rsid w:val="00E14229"/>
    <w:rsid w:val="00E14318"/>
    <w:rsid w:val="00E14347"/>
    <w:rsid w:val="00E14A68"/>
    <w:rsid w:val="00E14B4D"/>
    <w:rsid w:val="00E14D81"/>
    <w:rsid w:val="00E14DF3"/>
    <w:rsid w:val="00E15307"/>
    <w:rsid w:val="00E155C7"/>
    <w:rsid w:val="00E15624"/>
    <w:rsid w:val="00E15A83"/>
    <w:rsid w:val="00E15AF9"/>
    <w:rsid w:val="00E15C57"/>
    <w:rsid w:val="00E15D73"/>
    <w:rsid w:val="00E15F68"/>
    <w:rsid w:val="00E15FA0"/>
    <w:rsid w:val="00E160BD"/>
    <w:rsid w:val="00E160DA"/>
    <w:rsid w:val="00E16272"/>
    <w:rsid w:val="00E1650F"/>
    <w:rsid w:val="00E165CE"/>
    <w:rsid w:val="00E16656"/>
    <w:rsid w:val="00E166CC"/>
    <w:rsid w:val="00E167F1"/>
    <w:rsid w:val="00E16AA6"/>
    <w:rsid w:val="00E16D4A"/>
    <w:rsid w:val="00E16E11"/>
    <w:rsid w:val="00E16E71"/>
    <w:rsid w:val="00E16F28"/>
    <w:rsid w:val="00E16F4A"/>
    <w:rsid w:val="00E16FA7"/>
    <w:rsid w:val="00E16FA9"/>
    <w:rsid w:val="00E171FB"/>
    <w:rsid w:val="00E17882"/>
    <w:rsid w:val="00E17953"/>
    <w:rsid w:val="00E179E7"/>
    <w:rsid w:val="00E17A3C"/>
    <w:rsid w:val="00E17B4E"/>
    <w:rsid w:val="00E17BA8"/>
    <w:rsid w:val="00E17CD0"/>
    <w:rsid w:val="00E17D27"/>
    <w:rsid w:val="00E17DCF"/>
    <w:rsid w:val="00E17DD7"/>
    <w:rsid w:val="00E17F06"/>
    <w:rsid w:val="00E2035F"/>
    <w:rsid w:val="00E2055F"/>
    <w:rsid w:val="00E2062A"/>
    <w:rsid w:val="00E2067C"/>
    <w:rsid w:val="00E20D7E"/>
    <w:rsid w:val="00E20D8F"/>
    <w:rsid w:val="00E20DBA"/>
    <w:rsid w:val="00E20DE3"/>
    <w:rsid w:val="00E210AD"/>
    <w:rsid w:val="00E21293"/>
    <w:rsid w:val="00E21490"/>
    <w:rsid w:val="00E2180F"/>
    <w:rsid w:val="00E21B1E"/>
    <w:rsid w:val="00E21CF5"/>
    <w:rsid w:val="00E220CD"/>
    <w:rsid w:val="00E22199"/>
    <w:rsid w:val="00E22406"/>
    <w:rsid w:val="00E22753"/>
    <w:rsid w:val="00E228FE"/>
    <w:rsid w:val="00E22A77"/>
    <w:rsid w:val="00E22E58"/>
    <w:rsid w:val="00E22EB4"/>
    <w:rsid w:val="00E22F65"/>
    <w:rsid w:val="00E232DD"/>
    <w:rsid w:val="00E2354B"/>
    <w:rsid w:val="00E23567"/>
    <w:rsid w:val="00E23958"/>
    <w:rsid w:val="00E23D37"/>
    <w:rsid w:val="00E244DB"/>
    <w:rsid w:val="00E2469B"/>
    <w:rsid w:val="00E2480F"/>
    <w:rsid w:val="00E24875"/>
    <w:rsid w:val="00E2489A"/>
    <w:rsid w:val="00E24A08"/>
    <w:rsid w:val="00E24BE5"/>
    <w:rsid w:val="00E24C92"/>
    <w:rsid w:val="00E24E59"/>
    <w:rsid w:val="00E24F46"/>
    <w:rsid w:val="00E25270"/>
    <w:rsid w:val="00E2537B"/>
    <w:rsid w:val="00E25541"/>
    <w:rsid w:val="00E25742"/>
    <w:rsid w:val="00E259A4"/>
    <w:rsid w:val="00E25A47"/>
    <w:rsid w:val="00E25B5C"/>
    <w:rsid w:val="00E25C7D"/>
    <w:rsid w:val="00E2615E"/>
    <w:rsid w:val="00E262CE"/>
    <w:rsid w:val="00E264D8"/>
    <w:rsid w:val="00E26687"/>
    <w:rsid w:val="00E26C3D"/>
    <w:rsid w:val="00E26DB9"/>
    <w:rsid w:val="00E26DD2"/>
    <w:rsid w:val="00E274FE"/>
    <w:rsid w:val="00E2770F"/>
    <w:rsid w:val="00E27720"/>
    <w:rsid w:val="00E279A6"/>
    <w:rsid w:val="00E27C7C"/>
    <w:rsid w:val="00E27F29"/>
    <w:rsid w:val="00E27F43"/>
    <w:rsid w:val="00E30329"/>
    <w:rsid w:val="00E30825"/>
    <w:rsid w:val="00E308EE"/>
    <w:rsid w:val="00E30B54"/>
    <w:rsid w:val="00E30EB8"/>
    <w:rsid w:val="00E30EDF"/>
    <w:rsid w:val="00E30FE6"/>
    <w:rsid w:val="00E313C4"/>
    <w:rsid w:val="00E313CA"/>
    <w:rsid w:val="00E31407"/>
    <w:rsid w:val="00E3154C"/>
    <w:rsid w:val="00E31AA0"/>
    <w:rsid w:val="00E31B8A"/>
    <w:rsid w:val="00E31C1B"/>
    <w:rsid w:val="00E31C69"/>
    <w:rsid w:val="00E32018"/>
    <w:rsid w:val="00E32116"/>
    <w:rsid w:val="00E324EB"/>
    <w:rsid w:val="00E32635"/>
    <w:rsid w:val="00E32812"/>
    <w:rsid w:val="00E328B8"/>
    <w:rsid w:val="00E32B06"/>
    <w:rsid w:val="00E32B84"/>
    <w:rsid w:val="00E32D28"/>
    <w:rsid w:val="00E32F75"/>
    <w:rsid w:val="00E3357A"/>
    <w:rsid w:val="00E33701"/>
    <w:rsid w:val="00E3370C"/>
    <w:rsid w:val="00E337C7"/>
    <w:rsid w:val="00E33933"/>
    <w:rsid w:val="00E33A52"/>
    <w:rsid w:val="00E33E68"/>
    <w:rsid w:val="00E34001"/>
    <w:rsid w:val="00E3415B"/>
    <w:rsid w:val="00E342A6"/>
    <w:rsid w:val="00E3434B"/>
    <w:rsid w:val="00E34621"/>
    <w:rsid w:val="00E34D33"/>
    <w:rsid w:val="00E34F21"/>
    <w:rsid w:val="00E3512B"/>
    <w:rsid w:val="00E351AF"/>
    <w:rsid w:val="00E35428"/>
    <w:rsid w:val="00E35435"/>
    <w:rsid w:val="00E3573C"/>
    <w:rsid w:val="00E358D7"/>
    <w:rsid w:val="00E358FA"/>
    <w:rsid w:val="00E35929"/>
    <w:rsid w:val="00E35A61"/>
    <w:rsid w:val="00E35B1C"/>
    <w:rsid w:val="00E35C52"/>
    <w:rsid w:val="00E35D95"/>
    <w:rsid w:val="00E35F72"/>
    <w:rsid w:val="00E364A1"/>
    <w:rsid w:val="00E36CE9"/>
    <w:rsid w:val="00E37146"/>
    <w:rsid w:val="00E3744F"/>
    <w:rsid w:val="00E3755C"/>
    <w:rsid w:val="00E37687"/>
    <w:rsid w:val="00E3777F"/>
    <w:rsid w:val="00E37A9A"/>
    <w:rsid w:val="00E37E67"/>
    <w:rsid w:val="00E40119"/>
    <w:rsid w:val="00E401E2"/>
    <w:rsid w:val="00E4024A"/>
    <w:rsid w:val="00E402C0"/>
    <w:rsid w:val="00E405EB"/>
    <w:rsid w:val="00E40667"/>
    <w:rsid w:val="00E4076D"/>
    <w:rsid w:val="00E40903"/>
    <w:rsid w:val="00E40968"/>
    <w:rsid w:val="00E40EAD"/>
    <w:rsid w:val="00E40EC4"/>
    <w:rsid w:val="00E41051"/>
    <w:rsid w:val="00E41230"/>
    <w:rsid w:val="00E41241"/>
    <w:rsid w:val="00E41392"/>
    <w:rsid w:val="00E4143E"/>
    <w:rsid w:val="00E41445"/>
    <w:rsid w:val="00E41559"/>
    <w:rsid w:val="00E415AE"/>
    <w:rsid w:val="00E416EC"/>
    <w:rsid w:val="00E4177A"/>
    <w:rsid w:val="00E41A21"/>
    <w:rsid w:val="00E41EB1"/>
    <w:rsid w:val="00E41ECD"/>
    <w:rsid w:val="00E42067"/>
    <w:rsid w:val="00E4207A"/>
    <w:rsid w:val="00E420EA"/>
    <w:rsid w:val="00E42162"/>
    <w:rsid w:val="00E42A42"/>
    <w:rsid w:val="00E42B68"/>
    <w:rsid w:val="00E43198"/>
    <w:rsid w:val="00E43261"/>
    <w:rsid w:val="00E434C7"/>
    <w:rsid w:val="00E43669"/>
    <w:rsid w:val="00E4388D"/>
    <w:rsid w:val="00E43A29"/>
    <w:rsid w:val="00E43C1B"/>
    <w:rsid w:val="00E43C2F"/>
    <w:rsid w:val="00E43E41"/>
    <w:rsid w:val="00E44098"/>
    <w:rsid w:val="00E44283"/>
    <w:rsid w:val="00E44322"/>
    <w:rsid w:val="00E443F4"/>
    <w:rsid w:val="00E4475F"/>
    <w:rsid w:val="00E44AB8"/>
    <w:rsid w:val="00E44F04"/>
    <w:rsid w:val="00E44F19"/>
    <w:rsid w:val="00E44F47"/>
    <w:rsid w:val="00E4532D"/>
    <w:rsid w:val="00E454AF"/>
    <w:rsid w:val="00E45503"/>
    <w:rsid w:val="00E456EE"/>
    <w:rsid w:val="00E45C93"/>
    <w:rsid w:val="00E461D6"/>
    <w:rsid w:val="00E465AD"/>
    <w:rsid w:val="00E46665"/>
    <w:rsid w:val="00E46C65"/>
    <w:rsid w:val="00E46CDA"/>
    <w:rsid w:val="00E46EBF"/>
    <w:rsid w:val="00E46F65"/>
    <w:rsid w:val="00E470E7"/>
    <w:rsid w:val="00E47307"/>
    <w:rsid w:val="00E47570"/>
    <w:rsid w:val="00E47814"/>
    <w:rsid w:val="00E4783E"/>
    <w:rsid w:val="00E47891"/>
    <w:rsid w:val="00E47895"/>
    <w:rsid w:val="00E4792A"/>
    <w:rsid w:val="00E479B0"/>
    <w:rsid w:val="00E47AAD"/>
    <w:rsid w:val="00E5060B"/>
    <w:rsid w:val="00E50670"/>
    <w:rsid w:val="00E50814"/>
    <w:rsid w:val="00E50995"/>
    <w:rsid w:val="00E50C62"/>
    <w:rsid w:val="00E50F1C"/>
    <w:rsid w:val="00E50FE6"/>
    <w:rsid w:val="00E510E3"/>
    <w:rsid w:val="00E511F7"/>
    <w:rsid w:val="00E51363"/>
    <w:rsid w:val="00E51451"/>
    <w:rsid w:val="00E51507"/>
    <w:rsid w:val="00E51653"/>
    <w:rsid w:val="00E51765"/>
    <w:rsid w:val="00E517F1"/>
    <w:rsid w:val="00E519D0"/>
    <w:rsid w:val="00E51A19"/>
    <w:rsid w:val="00E520C4"/>
    <w:rsid w:val="00E526A6"/>
    <w:rsid w:val="00E52745"/>
    <w:rsid w:val="00E527D6"/>
    <w:rsid w:val="00E52D00"/>
    <w:rsid w:val="00E52DD1"/>
    <w:rsid w:val="00E5308C"/>
    <w:rsid w:val="00E534BD"/>
    <w:rsid w:val="00E537F6"/>
    <w:rsid w:val="00E5387A"/>
    <w:rsid w:val="00E53B99"/>
    <w:rsid w:val="00E53E07"/>
    <w:rsid w:val="00E53F2F"/>
    <w:rsid w:val="00E54055"/>
    <w:rsid w:val="00E540C8"/>
    <w:rsid w:val="00E540DF"/>
    <w:rsid w:val="00E54546"/>
    <w:rsid w:val="00E547FD"/>
    <w:rsid w:val="00E54959"/>
    <w:rsid w:val="00E54ECD"/>
    <w:rsid w:val="00E54F1E"/>
    <w:rsid w:val="00E54FC2"/>
    <w:rsid w:val="00E55504"/>
    <w:rsid w:val="00E557CB"/>
    <w:rsid w:val="00E55A4F"/>
    <w:rsid w:val="00E55AEE"/>
    <w:rsid w:val="00E55B33"/>
    <w:rsid w:val="00E5600D"/>
    <w:rsid w:val="00E5625E"/>
    <w:rsid w:val="00E56566"/>
    <w:rsid w:val="00E56A25"/>
    <w:rsid w:val="00E56E0F"/>
    <w:rsid w:val="00E56FDB"/>
    <w:rsid w:val="00E57277"/>
    <w:rsid w:val="00E5748A"/>
    <w:rsid w:val="00E57A07"/>
    <w:rsid w:val="00E57A84"/>
    <w:rsid w:val="00E57A89"/>
    <w:rsid w:val="00E57B35"/>
    <w:rsid w:val="00E57B7D"/>
    <w:rsid w:val="00E57BDA"/>
    <w:rsid w:val="00E57E97"/>
    <w:rsid w:val="00E57FF3"/>
    <w:rsid w:val="00E604D0"/>
    <w:rsid w:val="00E60510"/>
    <w:rsid w:val="00E609BD"/>
    <w:rsid w:val="00E60C00"/>
    <w:rsid w:val="00E60E1C"/>
    <w:rsid w:val="00E60F75"/>
    <w:rsid w:val="00E613C8"/>
    <w:rsid w:val="00E6156F"/>
    <w:rsid w:val="00E618EA"/>
    <w:rsid w:val="00E61E6C"/>
    <w:rsid w:val="00E61EDF"/>
    <w:rsid w:val="00E620AE"/>
    <w:rsid w:val="00E62344"/>
    <w:rsid w:val="00E6257E"/>
    <w:rsid w:val="00E6283D"/>
    <w:rsid w:val="00E62997"/>
    <w:rsid w:val="00E629DB"/>
    <w:rsid w:val="00E62B27"/>
    <w:rsid w:val="00E636D6"/>
    <w:rsid w:val="00E63783"/>
    <w:rsid w:val="00E63BF1"/>
    <w:rsid w:val="00E63F28"/>
    <w:rsid w:val="00E63FE7"/>
    <w:rsid w:val="00E643A3"/>
    <w:rsid w:val="00E64621"/>
    <w:rsid w:val="00E64C8F"/>
    <w:rsid w:val="00E64F4C"/>
    <w:rsid w:val="00E65076"/>
    <w:rsid w:val="00E650AC"/>
    <w:rsid w:val="00E65154"/>
    <w:rsid w:val="00E651AC"/>
    <w:rsid w:val="00E65634"/>
    <w:rsid w:val="00E65675"/>
    <w:rsid w:val="00E65782"/>
    <w:rsid w:val="00E65916"/>
    <w:rsid w:val="00E65E92"/>
    <w:rsid w:val="00E6612E"/>
    <w:rsid w:val="00E662FE"/>
    <w:rsid w:val="00E66628"/>
    <w:rsid w:val="00E66736"/>
    <w:rsid w:val="00E667C2"/>
    <w:rsid w:val="00E66A3A"/>
    <w:rsid w:val="00E66C69"/>
    <w:rsid w:val="00E671CC"/>
    <w:rsid w:val="00E67399"/>
    <w:rsid w:val="00E674ED"/>
    <w:rsid w:val="00E675FA"/>
    <w:rsid w:val="00E67639"/>
    <w:rsid w:val="00E67785"/>
    <w:rsid w:val="00E67861"/>
    <w:rsid w:val="00E67888"/>
    <w:rsid w:val="00E6794A"/>
    <w:rsid w:val="00E704FC"/>
    <w:rsid w:val="00E705C3"/>
    <w:rsid w:val="00E7088D"/>
    <w:rsid w:val="00E70B5D"/>
    <w:rsid w:val="00E70D08"/>
    <w:rsid w:val="00E7125B"/>
    <w:rsid w:val="00E7133A"/>
    <w:rsid w:val="00E713B8"/>
    <w:rsid w:val="00E71847"/>
    <w:rsid w:val="00E71C6B"/>
    <w:rsid w:val="00E71C79"/>
    <w:rsid w:val="00E7201C"/>
    <w:rsid w:val="00E724FB"/>
    <w:rsid w:val="00E7295B"/>
    <w:rsid w:val="00E72A27"/>
    <w:rsid w:val="00E72CF4"/>
    <w:rsid w:val="00E72ED9"/>
    <w:rsid w:val="00E735A4"/>
    <w:rsid w:val="00E7398C"/>
    <w:rsid w:val="00E73BF4"/>
    <w:rsid w:val="00E73E48"/>
    <w:rsid w:val="00E740DA"/>
    <w:rsid w:val="00E7426B"/>
    <w:rsid w:val="00E74379"/>
    <w:rsid w:val="00E74406"/>
    <w:rsid w:val="00E746C0"/>
    <w:rsid w:val="00E746CA"/>
    <w:rsid w:val="00E7472A"/>
    <w:rsid w:val="00E747C3"/>
    <w:rsid w:val="00E748FC"/>
    <w:rsid w:val="00E74986"/>
    <w:rsid w:val="00E74CE1"/>
    <w:rsid w:val="00E74E60"/>
    <w:rsid w:val="00E75108"/>
    <w:rsid w:val="00E7537E"/>
    <w:rsid w:val="00E7576D"/>
    <w:rsid w:val="00E75DCE"/>
    <w:rsid w:val="00E75FF1"/>
    <w:rsid w:val="00E7608E"/>
    <w:rsid w:val="00E76129"/>
    <w:rsid w:val="00E7638A"/>
    <w:rsid w:val="00E7664F"/>
    <w:rsid w:val="00E768B7"/>
    <w:rsid w:val="00E7690F"/>
    <w:rsid w:val="00E76B91"/>
    <w:rsid w:val="00E76C52"/>
    <w:rsid w:val="00E772DD"/>
    <w:rsid w:val="00E776F9"/>
    <w:rsid w:val="00E77748"/>
    <w:rsid w:val="00E77A56"/>
    <w:rsid w:val="00E8005E"/>
    <w:rsid w:val="00E80218"/>
    <w:rsid w:val="00E80224"/>
    <w:rsid w:val="00E80CC1"/>
    <w:rsid w:val="00E80EC2"/>
    <w:rsid w:val="00E81017"/>
    <w:rsid w:val="00E817CA"/>
    <w:rsid w:val="00E818BF"/>
    <w:rsid w:val="00E818C3"/>
    <w:rsid w:val="00E81A10"/>
    <w:rsid w:val="00E81BE7"/>
    <w:rsid w:val="00E81CB7"/>
    <w:rsid w:val="00E81DFF"/>
    <w:rsid w:val="00E81E6E"/>
    <w:rsid w:val="00E81EFF"/>
    <w:rsid w:val="00E81FE0"/>
    <w:rsid w:val="00E82293"/>
    <w:rsid w:val="00E822B1"/>
    <w:rsid w:val="00E824A3"/>
    <w:rsid w:val="00E8268A"/>
    <w:rsid w:val="00E8273F"/>
    <w:rsid w:val="00E82821"/>
    <w:rsid w:val="00E8282E"/>
    <w:rsid w:val="00E82874"/>
    <w:rsid w:val="00E828CD"/>
    <w:rsid w:val="00E82BE8"/>
    <w:rsid w:val="00E82C41"/>
    <w:rsid w:val="00E82C9C"/>
    <w:rsid w:val="00E830E8"/>
    <w:rsid w:val="00E83243"/>
    <w:rsid w:val="00E83AA5"/>
    <w:rsid w:val="00E83C4A"/>
    <w:rsid w:val="00E83CA1"/>
    <w:rsid w:val="00E840A6"/>
    <w:rsid w:val="00E842FF"/>
    <w:rsid w:val="00E84736"/>
    <w:rsid w:val="00E8475A"/>
    <w:rsid w:val="00E84B2C"/>
    <w:rsid w:val="00E84BCD"/>
    <w:rsid w:val="00E84CB6"/>
    <w:rsid w:val="00E84CCE"/>
    <w:rsid w:val="00E84D22"/>
    <w:rsid w:val="00E85148"/>
    <w:rsid w:val="00E855E7"/>
    <w:rsid w:val="00E859F0"/>
    <w:rsid w:val="00E85A50"/>
    <w:rsid w:val="00E85D5E"/>
    <w:rsid w:val="00E86079"/>
    <w:rsid w:val="00E86361"/>
    <w:rsid w:val="00E864E6"/>
    <w:rsid w:val="00E868D4"/>
    <w:rsid w:val="00E868E9"/>
    <w:rsid w:val="00E86A2E"/>
    <w:rsid w:val="00E86BF1"/>
    <w:rsid w:val="00E87437"/>
    <w:rsid w:val="00E875AC"/>
    <w:rsid w:val="00E8760C"/>
    <w:rsid w:val="00E878D2"/>
    <w:rsid w:val="00E87BCB"/>
    <w:rsid w:val="00E87BFF"/>
    <w:rsid w:val="00E87F3E"/>
    <w:rsid w:val="00E901E6"/>
    <w:rsid w:val="00E903B8"/>
    <w:rsid w:val="00E90984"/>
    <w:rsid w:val="00E90E3F"/>
    <w:rsid w:val="00E90E8B"/>
    <w:rsid w:val="00E910B3"/>
    <w:rsid w:val="00E9167F"/>
    <w:rsid w:val="00E91945"/>
    <w:rsid w:val="00E91B69"/>
    <w:rsid w:val="00E91D73"/>
    <w:rsid w:val="00E91D97"/>
    <w:rsid w:val="00E91E3E"/>
    <w:rsid w:val="00E91EEB"/>
    <w:rsid w:val="00E91FA7"/>
    <w:rsid w:val="00E91FD7"/>
    <w:rsid w:val="00E92576"/>
    <w:rsid w:val="00E926B5"/>
    <w:rsid w:val="00E92AD6"/>
    <w:rsid w:val="00E92E67"/>
    <w:rsid w:val="00E93193"/>
    <w:rsid w:val="00E93219"/>
    <w:rsid w:val="00E934C6"/>
    <w:rsid w:val="00E939E5"/>
    <w:rsid w:val="00E93A61"/>
    <w:rsid w:val="00E93EBB"/>
    <w:rsid w:val="00E93F4A"/>
    <w:rsid w:val="00E93FC3"/>
    <w:rsid w:val="00E946DA"/>
    <w:rsid w:val="00E94A58"/>
    <w:rsid w:val="00E94BD1"/>
    <w:rsid w:val="00E94CE0"/>
    <w:rsid w:val="00E94D6D"/>
    <w:rsid w:val="00E94FA8"/>
    <w:rsid w:val="00E952DB"/>
    <w:rsid w:val="00E9598E"/>
    <w:rsid w:val="00E95A2D"/>
    <w:rsid w:val="00E95A4C"/>
    <w:rsid w:val="00E95D5A"/>
    <w:rsid w:val="00E95DD6"/>
    <w:rsid w:val="00E96059"/>
    <w:rsid w:val="00E96143"/>
    <w:rsid w:val="00E962BE"/>
    <w:rsid w:val="00E96363"/>
    <w:rsid w:val="00E964A3"/>
    <w:rsid w:val="00E96672"/>
    <w:rsid w:val="00E968D5"/>
    <w:rsid w:val="00E968DC"/>
    <w:rsid w:val="00E96B73"/>
    <w:rsid w:val="00E96BB6"/>
    <w:rsid w:val="00E96C01"/>
    <w:rsid w:val="00E97110"/>
    <w:rsid w:val="00E9721E"/>
    <w:rsid w:val="00E97378"/>
    <w:rsid w:val="00E97773"/>
    <w:rsid w:val="00E97801"/>
    <w:rsid w:val="00E97C29"/>
    <w:rsid w:val="00E97D2A"/>
    <w:rsid w:val="00E97FA5"/>
    <w:rsid w:val="00EA07A0"/>
    <w:rsid w:val="00EA08B6"/>
    <w:rsid w:val="00EA0C1C"/>
    <w:rsid w:val="00EA0C65"/>
    <w:rsid w:val="00EA136F"/>
    <w:rsid w:val="00EA13AD"/>
    <w:rsid w:val="00EA1633"/>
    <w:rsid w:val="00EA16E8"/>
    <w:rsid w:val="00EA17AA"/>
    <w:rsid w:val="00EA187C"/>
    <w:rsid w:val="00EA2804"/>
    <w:rsid w:val="00EA2872"/>
    <w:rsid w:val="00EA29CA"/>
    <w:rsid w:val="00EA2BDD"/>
    <w:rsid w:val="00EA2C07"/>
    <w:rsid w:val="00EA2FFE"/>
    <w:rsid w:val="00EA3051"/>
    <w:rsid w:val="00EA376A"/>
    <w:rsid w:val="00EA3C66"/>
    <w:rsid w:val="00EA3C7D"/>
    <w:rsid w:val="00EA3D3F"/>
    <w:rsid w:val="00EA3E41"/>
    <w:rsid w:val="00EA435A"/>
    <w:rsid w:val="00EA43CA"/>
    <w:rsid w:val="00EA4775"/>
    <w:rsid w:val="00EA4828"/>
    <w:rsid w:val="00EA4B04"/>
    <w:rsid w:val="00EA4B1A"/>
    <w:rsid w:val="00EA50F5"/>
    <w:rsid w:val="00EA51E0"/>
    <w:rsid w:val="00EA58F5"/>
    <w:rsid w:val="00EA5C11"/>
    <w:rsid w:val="00EA5D92"/>
    <w:rsid w:val="00EA6103"/>
    <w:rsid w:val="00EA631B"/>
    <w:rsid w:val="00EA63FC"/>
    <w:rsid w:val="00EA6518"/>
    <w:rsid w:val="00EA685D"/>
    <w:rsid w:val="00EA68CD"/>
    <w:rsid w:val="00EA6DDC"/>
    <w:rsid w:val="00EA6E92"/>
    <w:rsid w:val="00EA745A"/>
    <w:rsid w:val="00EA7465"/>
    <w:rsid w:val="00EA749C"/>
    <w:rsid w:val="00EA751C"/>
    <w:rsid w:val="00EA782F"/>
    <w:rsid w:val="00EA7985"/>
    <w:rsid w:val="00EA79E4"/>
    <w:rsid w:val="00EA7DAC"/>
    <w:rsid w:val="00EB0789"/>
    <w:rsid w:val="00EB08EB"/>
    <w:rsid w:val="00EB0903"/>
    <w:rsid w:val="00EB0961"/>
    <w:rsid w:val="00EB0AE4"/>
    <w:rsid w:val="00EB0AE8"/>
    <w:rsid w:val="00EB0D88"/>
    <w:rsid w:val="00EB0F5E"/>
    <w:rsid w:val="00EB11A9"/>
    <w:rsid w:val="00EB1298"/>
    <w:rsid w:val="00EB137E"/>
    <w:rsid w:val="00EB1599"/>
    <w:rsid w:val="00EB164B"/>
    <w:rsid w:val="00EB171E"/>
    <w:rsid w:val="00EB1A69"/>
    <w:rsid w:val="00EB1CC8"/>
    <w:rsid w:val="00EB1CCC"/>
    <w:rsid w:val="00EB1CD6"/>
    <w:rsid w:val="00EB1D8B"/>
    <w:rsid w:val="00EB1DEE"/>
    <w:rsid w:val="00EB210C"/>
    <w:rsid w:val="00EB21D3"/>
    <w:rsid w:val="00EB23C8"/>
    <w:rsid w:val="00EB24E4"/>
    <w:rsid w:val="00EB2833"/>
    <w:rsid w:val="00EB28BC"/>
    <w:rsid w:val="00EB29B9"/>
    <w:rsid w:val="00EB2A58"/>
    <w:rsid w:val="00EB2BB0"/>
    <w:rsid w:val="00EB2C9C"/>
    <w:rsid w:val="00EB31B3"/>
    <w:rsid w:val="00EB320B"/>
    <w:rsid w:val="00EB32DD"/>
    <w:rsid w:val="00EB3818"/>
    <w:rsid w:val="00EB387C"/>
    <w:rsid w:val="00EB3C06"/>
    <w:rsid w:val="00EB3D6C"/>
    <w:rsid w:val="00EB3DB5"/>
    <w:rsid w:val="00EB3ED3"/>
    <w:rsid w:val="00EB4152"/>
    <w:rsid w:val="00EB4363"/>
    <w:rsid w:val="00EB4378"/>
    <w:rsid w:val="00EB4688"/>
    <w:rsid w:val="00EB46AD"/>
    <w:rsid w:val="00EB4C2D"/>
    <w:rsid w:val="00EB4C41"/>
    <w:rsid w:val="00EB4D6D"/>
    <w:rsid w:val="00EB4E74"/>
    <w:rsid w:val="00EB4FB3"/>
    <w:rsid w:val="00EB5160"/>
    <w:rsid w:val="00EB517C"/>
    <w:rsid w:val="00EB5701"/>
    <w:rsid w:val="00EB5AF6"/>
    <w:rsid w:val="00EB6039"/>
    <w:rsid w:val="00EB6172"/>
    <w:rsid w:val="00EB618A"/>
    <w:rsid w:val="00EB685D"/>
    <w:rsid w:val="00EB6945"/>
    <w:rsid w:val="00EB6A1D"/>
    <w:rsid w:val="00EB6B69"/>
    <w:rsid w:val="00EB6C67"/>
    <w:rsid w:val="00EB6CF4"/>
    <w:rsid w:val="00EB719A"/>
    <w:rsid w:val="00EB7479"/>
    <w:rsid w:val="00EB74EF"/>
    <w:rsid w:val="00EB770F"/>
    <w:rsid w:val="00EB780B"/>
    <w:rsid w:val="00EB78F5"/>
    <w:rsid w:val="00EB78F6"/>
    <w:rsid w:val="00EB7B76"/>
    <w:rsid w:val="00EB7B96"/>
    <w:rsid w:val="00EB7D72"/>
    <w:rsid w:val="00EB7E14"/>
    <w:rsid w:val="00EC04FF"/>
    <w:rsid w:val="00EC0621"/>
    <w:rsid w:val="00EC0669"/>
    <w:rsid w:val="00EC06FE"/>
    <w:rsid w:val="00EC07EB"/>
    <w:rsid w:val="00EC0A0E"/>
    <w:rsid w:val="00EC0E64"/>
    <w:rsid w:val="00EC1144"/>
    <w:rsid w:val="00EC11D5"/>
    <w:rsid w:val="00EC12B5"/>
    <w:rsid w:val="00EC145F"/>
    <w:rsid w:val="00EC14D4"/>
    <w:rsid w:val="00EC17FA"/>
    <w:rsid w:val="00EC17FB"/>
    <w:rsid w:val="00EC1B0D"/>
    <w:rsid w:val="00EC1D37"/>
    <w:rsid w:val="00EC1E7A"/>
    <w:rsid w:val="00EC1E7F"/>
    <w:rsid w:val="00EC1F27"/>
    <w:rsid w:val="00EC21A3"/>
    <w:rsid w:val="00EC24EF"/>
    <w:rsid w:val="00EC276A"/>
    <w:rsid w:val="00EC2BA6"/>
    <w:rsid w:val="00EC2BDB"/>
    <w:rsid w:val="00EC2E02"/>
    <w:rsid w:val="00EC2EAD"/>
    <w:rsid w:val="00EC3594"/>
    <w:rsid w:val="00EC363E"/>
    <w:rsid w:val="00EC37CA"/>
    <w:rsid w:val="00EC3B68"/>
    <w:rsid w:val="00EC3C0C"/>
    <w:rsid w:val="00EC3DBA"/>
    <w:rsid w:val="00EC3EC2"/>
    <w:rsid w:val="00EC3FE1"/>
    <w:rsid w:val="00EC4006"/>
    <w:rsid w:val="00EC447B"/>
    <w:rsid w:val="00EC454A"/>
    <w:rsid w:val="00EC48B2"/>
    <w:rsid w:val="00EC4A33"/>
    <w:rsid w:val="00EC4A63"/>
    <w:rsid w:val="00EC4A8B"/>
    <w:rsid w:val="00EC4B20"/>
    <w:rsid w:val="00EC4B88"/>
    <w:rsid w:val="00EC4C02"/>
    <w:rsid w:val="00EC4C90"/>
    <w:rsid w:val="00EC4D88"/>
    <w:rsid w:val="00EC4ED2"/>
    <w:rsid w:val="00EC4F7A"/>
    <w:rsid w:val="00EC50F1"/>
    <w:rsid w:val="00EC51A3"/>
    <w:rsid w:val="00EC52D1"/>
    <w:rsid w:val="00EC5499"/>
    <w:rsid w:val="00EC54CD"/>
    <w:rsid w:val="00EC55EB"/>
    <w:rsid w:val="00EC562F"/>
    <w:rsid w:val="00EC5765"/>
    <w:rsid w:val="00EC58E0"/>
    <w:rsid w:val="00EC5941"/>
    <w:rsid w:val="00EC5B48"/>
    <w:rsid w:val="00EC5FFE"/>
    <w:rsid w:val="00EC62EA"/>
    <w:rsid w:val="00EC6315"/>
    <w:rsid w:val="00EC6497"/>
    <w:rsid w:val="00EC653A"/>
    <w:rsid w:val="00EC6947"/>
    <w:rsid w:val="00EC6B44"/>
    <w:rsid w:val="00EC7275"/>
    <w:rsid w:val="00EC72D5"/>
    <w:rsid w:val="00EC753C"/>
    <w:rsid w:val="00EC756E"/>
    <w:rsid w:val="00EC7988"/>
    <w:rsid w:val="00EC7A37"/>
    <w:rsid w:val="00EC7B2D"/>
    <w:rsid w:val="00EC7CA6"/>
    <w:rsid w:val="00EC7D67"/>
    <w:rsid w:val="00ED02F9"/>
    <w:rsid w:val="00ED03B1"/>
    <w:rsid w:val="00ED06D7"/>
    <w:rsid w:val="00ED0A5E"/>
    <w:rsid w:val="00ED0D20"/>
    <w:rsid w:val="00ED0DAE"/>
    <w:rsid w:val="00ED0E14"/>
    <w:rsid w:val="00ED1104"/>
    <w:rsid w:val="00ED1197"/>
    <w:rsid w:val="00ED1313"/>
    <w:rsid w:val="00ED173D"/>
    <w:rsid w:val="00ED19E5"/>
    <w:rsid w:val="00ED1EF4"/>
    <w:rsid w:val="00ED2055"/>
    <w:rsid w:val="00ED2368"/>
    <w:rsid w:val="00ED2743"/>
    <w:rsid w:val="00ED2BBD"/>
    <w:rsid w:val="00ED2F80"/>
    <w:rsid w:val="00ED3115"/>
    <w:rsid w:val="00ED318B"/>
    <w:rsid w:val="00ED3191"/>
    <w:rsid w:val="00ED3219"/>
    <w:rsid w:val="00ED3495"/>
    <w:rsid w:val="00ED364F"/>
    <w:rsid w:val="00ED393A"/>
    <w:rsid w:val="00ED39D4"/>
    <w:rsid w:val="00ED3CE1"/>
    <w:rsid w:val="00ED3DEA"/>
    <w:rsid w:val="00ED3ED7"/>
    <w:rsid w:val="00ED3F7C"/>
    <w:rsid w:val="00ED4311"/>
    <w:rsid w:val="00ED44B7"/>
    <w:rsid w:val="00ED46D9"/>
    <w:rsid w:val="00ED480E"/>
    <w:rsid w:val="00ED49AF"/>
    <w:rsid w:val="00ED4C38"/>
    <w:rsid w:val="00ED4C3C"/>
    <w:rsid w:val="00ED4CC6"/>
    <w:rsid w:val="00ED4DB1"/>
    <w:rsid w:val="00ED53B0"/>
    <w:rsid w:val="00ED54DA"/>
    <w:rsid w:val="00ED54E5"/>
    <w:rsid w:val="00ED55F0"/>
    <w:rsid w:val="00ED5821"/>
    <w:rsid w:val="00ED5876"/>
    <w:rsid w:val="00ED5A58"/>
    <w:rsid w:val="00ED617F"/>
    <w:rsid w:val="00ED63E1"/>
    <w:rsid w:val="00ED6457"/>
    <w:rsid w:val="00ED652E"/>
    <w:rsid w:val="00ED6572"/>
    <w:rsid w:val="00ED6655"/>
    <w:rsid w:val="00ED68A3"/>
    <w:rsid w:val="00ED7141"/>
    <w:rsid w:val="00ED71E6"/>
    <w:rsid w:val="00ED76F2"/>
    <w:rsid w:val="00ED7878"/>
    <w:rsid w:val="00ED796C"/>
    <w:rsid w:val="00ED7DC9"/>
    <w:rsid w:val="00ED7E8B"/>
    <w:rsid w:val="00EE025C"/>
    <w:rsid w:val="00EE02CB"/>
    <w:rsid w:val="00EE03CC"/>
    <w:rsid w:val="00EE0742"/>
    <w:rsid w:val="00EE08C1"/>
    <w:rsid w:val="00EE0920"/>
    <w:rsid w:val="00EE0A1C"/>
    <w:rsid w:val="00EE0B6B"/>
    <w:rsid w:val="00EE0B9E"/>
    <w:rsid w:val="00EE0D64"/>
    <w:rsid w:val="00EE0E68"/>
    <w:rsid w:val="00EE0E7B"/>
    <w:rsid w:val="00EE0ECB"/>
    <w:rsid w:val="00EE0F30"/>
    <w:rsid w:val="00EE0F49"/>
    <w:rsid w:val="00EE1059"/>
    <w:rsid w:val="00EE1140"/>
    <w:rsid w:val="00EE13F2"/>
    <w:rsid w:val="00EE15D1"/>
    <w:rsid w:val="00EE1A91"/>
    <w:rsid w:val="00EE1C62"/>
    <w:rsid w:val="00EE1DCB"/>
    <w:rsid w:val="00EE1E2E"/>
    <w:rsid w:val="00EE2139"/>
    <w:rsid w:val="00EE2242"/>
    <w:rsid w:val="00EE23B1"/>
    <w:rsid w:val="00EE24BD"/>
    <w:rsid w:val="00EE280E"/>
    <w:rsid w:val="00EE2BBE"/>
    <w:rsid w:val="00EE2DC7"/>
    <w:rsid w:val="00EE2EE3"/>
    <w:rsid w:val="00EE2F73"/>
    <w:rsid w:val="00EE3261"/>
    <w:rsid w:val="00EE3399"/>
    <w:rsid w:val="00EE3515"/>
    <w:rsid w:val="00EE3693"/>
    <w:rsid w:val="00EE3DCC"/>
    <w:rsid w:val="00EE3E29"/>
    <w:rsid w:val="00EE3E51"/>
    <w:rsid w:val="00EE3F06"/>
    <w:rsid w:val="00EE3F12"/>
    <w:rsid w:val="00EE405F"/>
    <w:rsid w:val="00EE44FF"/>
    <w:rsid w:val="00EE4853"/>
    <w:rsid w:val="00EE4887"/>
    <w:rsid w:val="00EE4ACF"/>
    <w:rsid w:val="00EE4E60"/>
    <w:rsid w:val="00EE4F26"/>
    <w:rsid w:val="00EE4F9A"/>
    <w:rsid w:val="00EE50F4"/>
    <w:rsid w:val="00EE5220"/>
    <w:rsid w:val="00EE53FF"/>
    <w:rsid w:val="00EE57A9"/>
    <w:rsid w:val="00EE5E6A"/>
    <w:rsid w:val="00EE5E90"/>
    <w:rsid w:val="00EE5ECF"/>
    <w:rsid w:val="00EE607F"/>
    <w:rsid w:val="00EE6181"/>
    <w:rsid w:val="00EE648C"/>
    <w:rsid w:val="00EE67E3"/>
    <w:rsid w:val="00EE6A19"/>
    <w:rsid w:val="00EE6B38"/>
    <w:rsid w:val="00EE6D9E"/>
    <w:rsid w:val="00EE6E80"/>
    <w:rsid w:val="00EE7019"/>
    <w:rsid w:val="00EE708F"/>
    <w:rsid w:val="00EE72D7"/>
    <w:rsid w:val="00EE75FA"/>
    <w:rsid w:val="00EE7727"/>
    <w:rsid w:val="00EE7832"/>
    <w:rsid w:val="00EE788C"/>
    <w:rsid w:val="00EE78A9"/>
    <w:rsid w:val="00EE79E9"/>
    <w:rsid w:val="00EF01AD"/>
    <w:rsid w:val="00EF03D6"/>
    <w:rsid w:val="00EF07CC"/>
    <w:rsid w:val="00EF0B59"/>
    <w:rsid w:val="00EF0FD0"/>
    <w:rsid w:val="00EF105D"/>
    <w:rsid w:val="00EF1177"/>
    <w:rsid w:val="00EF11F4"/>
    <w:rsid w:val="00EF1469"/>
    <w:rsid w:val="00EF1806"/>
    <w:rsid w:val="00EF194C"/>
    <w:rsid w:val="00EF19A4"/>
    <w:rsid w:val="00EF19D0"/>
    <w:rsid w:val="00EF1B57"/>
    <w:rsid w:val="00EF1FF8"/>
    <w:rsid w:val="00EF2135"/>
    <w:rsid w:val="00EF213A"/>
    <w:rsid w:val="00EF241B"/>
    <w:rsid w:val="00EF267B"/>
    <w:rsid w:val="00EF2896"/>
    <w:rsid w:val="00EF29B7"/>
    <w:rsid w:val="00EF2A55"/>
    <w:rsid w:val="00EF2C8C"/>
    <w:rsid w:val="00EF2E6F"/>
    <w:rsid w:val="00EF2FD0"/>
    <w:rsid w:val="00EF3068"/>
    <w:rsid w:val="00EF3293"/>
    <w:rsid w:val="00EF3318"/>
    <w:rsid w:val="00EF33DD"/>
    <w:rsid w:val="00EF38AB"/>
    <w:rsid w:val="00EF3E6E"/>
    <w:rsid w:val="00EF4309"/>
    <w:rsid w:val="00EF436D"/>
    <w:rsid w:val="00EF44B2"/>
    <w:rsid w:val="00EF453B"/>
    <w:rsid w:val="00EF45D1"/>
    <w:rsid w:val="00EF4662"/>
    <w:rsid w:val="00EF46BE"/>
    <w:rsid w:val="00EF48FC"/>
    <w:rsid w:val="00EF495B"/>
    <w:rsid w:val="00EF4A2D"/>
    <w:rsid w:val="00EF4B3A"/>
    <w:rsid w:val="00EF517A"/>
    <w:rsid w:val="00EF5254"/>
    <w:rsid w:val="00EF546B"/>
    <w:rsid w:val="00EF588F"/>
    <w:rsid w:val="00EF592B"/>
    <w:rsid w:val="00EF5B04"/>
    <w:rsid w:val="00EF5C1F"/>
    <w:rsid w:val="00EF5CC0"/>
    <w:rsid w:val="00EF5E37"/>
    <w:rsid w:val="00EF5F4F"/>
    <w:rsid w:val="00EF6067"/>
    <w:rsid w:val="00EF6170"/>
    <w:rsid w:val="00EF656B"/>
    <w:rsid w:val="00EF66AF"/>
    <w:rsid w:val="00EF670B"/>
    <w:rsid w:val="00EF6A48"/>
    <w:rsid w:val="00EF6CC7"/>
    <w:rsid w:val="00EF725D"/>
    <w:rsid w:val="00EF7300"/>
    <w:rsid w:val="00EF75C6"/>
    <w:rsid w:val="00EF76B0"/>
    <w:rsid w:val="00EF7A44"/>
    <w:rsid w:val="00EF7BF4"/>
    <w:rsid w:val="00EF7DDD"/>
    <w:rsid w:val="00F00139"/>
    <w:rsid w:val="00F002F6"/>
    <w:rsid w:val="00F0037C"/>
    <w:rsid w:val="00F0054C"/>
    <w:rsid w:val="00F00AFF"/>
    <w:rsid w:val="00F00B34"/>
    <w:rsid w:val="00F00BA2"/>
    <w:rsid w:val="00F00BAF"/>
    <w:rsid w:val="00F00FED"/>
    <w:rsid w:val="00F01052"/>
    <w:rsid w:val="00F0128B"/>
    <w:rsid w:val="00F013DB"/>
    <w:rsid w:val="00F01426"/>
    <w:rsid w:val="00F0142F"/>
    <w:rsid w:val="00F01715"/>
    <w:rsid w:val="00F0195D"/>
    <w:rsid w:val="00F01A39"/>
    <w:rsid w:val="00F01AF0"/>
    <w:rsid w:val="00F01DCB"/>
    <w:rsid w:val="00F02076"/>
    <w:rsid w:val="00F0225A"/>
    <w:rsid w:val="00F026CF"/>
    <w:rsid w:val="00F02771"/>
    <w:rsid w:val="00F02FF4"/>
    <w:rsid w:val="00F031E5"/>
    <w:rsid w:val="00F03428"/>
    <w:rsid w:val="00F034BB"/>
    <w:rsid w:val="00F034BE"/>
    <w:rsid w:val="00F0363A"/>
    <w:rsid w:val="00F03670"/>
    <w:rsid w:val="00F03897"/>
    <w:rsid w:val="00F03D9B"/>
    <w:rsid w:val="00F03E9C"/>
    <w:rsid w:val="00F03FB6"/>
    <w:rsid w:val="00F044C6"/>
    <w:rsid w:val="00F046AE"/>
    <w:rsid w:val="00F046E7"/>
    <w:rsid w:val="00F04853"/>
    <w:rsid w:val="00F04AEF"/>
    <w:rsid w:val="00F04B14"/>
    <w:rsid w:val="00F04CD8"/>
    <w:rsid w:val="00F04D44"/>
    <w:rsid w:val="00F05078"/>
    <w:rsid w:val="00F05291"/>
    <w:rsid w:val="00F053D7"/>
    <w:rsid w:val="00F05639"/>
    <w:rsid w:val="00F056CE"/>
    <w:rsid w:val="00F05B57"/>
    <w:rsid w:val="00F05CF1"/>
    <w:rsid w:val="00F05F25"/>
    <w:rsid w:val="00F05FF4"/>
    <w:rsid w:val="00F0608C"/>
    <w:rsid w:val="00F06876"/>
    <w:rsid w:val="00F06F36"/>
    <w:rsid w:val="00F06F5C"/>
    <w:rsid w:val="00F0721C"/>
    <w:rsid w:val="00F072C8"/>
    <w:rsid w:val="00F072F2"/>
    <w:rsid w:val="00F07501"/>
    <w:rsid w:val="00F07E99"/>
    <w:rsid w:val="00F1013A"/>
    <w:rsid w:val="00F10196"/>
    <w:rsid w:val="00F10360"/>
    <w:rsid w:val="00F1042F"/>
    <w:rsid w:val="00F1046C"/>
    <w:rsid w:val="00F104FC"/>
    <w:rsid w:val="00F10519"/>
    <w:rsid w:val="00F10540"/>
    <w:rsid w:val="00F107F7"/>
    <w:rsid w:val="00F109FB"/>
    <w:rsid w:val="00F10B66"/>
    <w:rsid w:val="00F10C3E"/>
    <w:rsid w:val="00F10C4A"/>
    <w:rsid w:val="00F10E74"/>
    <w:rsid w:val="00F10FE4"/>
    <w:rsid w:val="00F11272"/>
    <w:rsid w:val="00F1130A"/>
    <w:rsid w:val="00F114AB"/>
    <w:rsid w:val="00F114E0"/>
    <w:rsid w:val="00F11510"/>
    <w:rsid w:val="00F11829"/>
    <w:rsid w:val="00F11A06"/>
    <w:rsid w:val="00F11C0A"/>
    <w:rsid w:val="00F11D2E"/>
    <w:rsid w:val="00F11F17"/>
    <w:rsid w:val="00F12089"/>
    <w:rsid w:val="00F1231D"/>
    <w:rsid w:val="00F128B7"/>
    <w:rsid w:val="00F12A07"/>
    <w:rsid w:val="00F12C71"/>
    <w:rsid w:val="00F12C7A"/>
    <w:rsid w:val="00F12EC0"/>
    <w:rsid w:val="00F12FA3"/>
    <w:rsid w:val="00F1312E"/>
    <w:rsid w:val="00F1377A"/>
    <w:rsid w:val="00F13864"/>
    <w:rsid w:val="00F138DF"/>
    <w:rsid w:val="00F139D4"/>
    <w:rsid w:val="00F13A28"/>
    <w:rsid w:val="00F13A6E"/>
    <w:rsid w:val="00F13B0E"/>
    <w:rsid w:val="00F13BBF"/>
    <w:rsid w:val="00F13F2B"/>
    <w:rsid w:val="00F1415F"/>
    <w:rsid w:val="00F14CD0"/>
    <w:rsid w:val="00F14DCC"/>
    <w:rsid w:val="00F14EE9"/>
    <w:rsid w:val="00F15031"/>
    <w:rsid w:val="00F155D8"/>
    <w:rsid w:val="00F156EC"/>
    <w:rsid w:val="00F157BE"/>
    <w:rsid w:val="00F157D0"/>
    <w:rsid w:val="00F158A4"/>
    <w:rsid w:val="00F16284"/>
    <w:rsid w:val="00F16469"/>
    <w:rsid w:val="00F16546"/>
    <w:rsid w:val="00F16601"/>
    <w:rsid w:val="00F168F0"/>
    <w:rsid w:val="00F16961"/>
    <w:rsid w:val="00F169AB"/>
    <w:rsid w:val="00F16EDC"/>
    <w:rsid w:val="00F16FAA"/>
    <w:rsid w:val="00F170A1"/>
    <w:rsid w:val="00F1726D"/>
    <w:rsid w:val="00F1752D"/>
    <w:rsid w:val="00F175DB"/>
    <w:rsid w:val="00F17603"/>
    <w:rsid w:val="00F17BE4"/>
    <w:rsid w:val="00F17C25"/>
    <w:rsid w:val="00F17D0C"/>
    <w:rsid w:val="00F2017B"/>
    <w:rsid w:val="00F204B2"/>
    <w:rsid w:val="00F20572"/>
    <w:rsid w:val="00F205F0"/>
    <w:rsid w:val="00F20701"/>
    <w:rsid w:val="00F2081C"/>
    <w:rsid w:val="00F20A00"/>
    <w:rsid w:val="00F20A34"/>
    <w:rsid w:val="00F20B95"/>
    <w:rsid w:val="00F20DCE"/>
    <w:rsid w:val="00F20E46"/>
    <w:rsid w:val="00F20F95"/>
    <w:rsid w:val="00F213D9"/>
    <w:rsid w:val="00F21697"/>
    <w:rsid w:val="00F216DA"/>
    <w:rsid w:val="00F216F1"/>
    <w:rsid w:val="00F21862"/>
    <w:rsid w:val="00F21E15"/>
    <w:rsid w:val="00F228A3"/>
    <w:rsid w:val="00F22C42"/>
    <w:rsid w:val="00F2312B"/>
    <w:rsid w:val="00F232E1"/>
    <w:rsid w:val="00F2334F"/>
    <w:rsid w:val="00F235DF"/>
    <w:rsid w:val="00F23663"/>
    <w:rsid w:val="00F23777"/>
    <w:rsid w:val="00F23919"/>
    <w:rsid w:val="00F23C4D"/>
    <w:rsid w:val="00F23C84"/>
    <w:rsid w:val="00F2411A"/>
    <w:rsid w:val="00F24194"/>
    <w:rsid w:val="00F241DE"/>
    <w:rsid w:val="00F24260"/>
    <w:rsid w:val="00F24360"/>
    <w:rsid w:val="00F24CA9"/>
    <w:rsid w:val="00F24E4F"/>
    <w:rsid w:val="00F24E89"/>
    <w:rsid w:val="00F24EB2"/>
    <w:rsid w:val="00F24F81"/>
    <w:rsid w:val="00F2526D"/>
    <w:rsid w:val="00F25587"/>
    <w:rsid w:val="00F25597"/>
    <w:rsid w:val="00F25688"/>
    <w:rsid w:val="00F257C2"/>
    <w:rsid w:val="00F25831"/>
    <w:rsid w:val="00F25A14"/>
    <w:rsid w:val="00F25A44"/>
    <w:rsid w:val="00F26099"/>
    <w:rsid w:val="00F26275"/>
    <w:rsid w:val="00F26477"/>
    <w:rsid w:val="00F2666B"/>
    <w:rsid w:val="00F268E6"/>
    <w:rsid w:val="00F26B8F"/>
    <w:rsid w:val="00F26E66"/>
    <w:rsid w:val="00F26E85"/>
    <w:rsid w:val="00F272DD"/>
    <w:rsid w:val="00F276E7"/>
    <w:rsid w:val="00F2774D"/>
    <w:rsid w:val="00F27772"/>
    <w:rsid w:val="00F279A0"/>
    <w:rsid w:val="00F279C0"/>
    <w:rsid w:val="00F27CD6"/>
    <w:rsid w:val="00F27D8F"/>
    <w:rsid w:val="00F27F3B"/>
    <w:rsid w:val="00F30057"/>
    <w:rsid w:val="00F301DB"/>
    <w:rsid w:val="00F30697"/>
    <w:rsid w:val="00F30862"/>
    <w:rsid w:val="00F30B0A"/>
    <w:rsid w:val="00F30B0F"/>
    <w:rsid w:val="00F30B57"/>
    <w:rsid w:val="00F30C1C"/>
    <w:rsid w:val="00F30DF0"/>
    <w:rsid w:val="00F31116"/>
    <w:rsid w:val="00F31325"/>
    <w:rsid w:val="00F318D0"/>
    <w:rsid w:val="00F31BF6"/>
    <w:rsid w:val="00F31C06"/>
    <w:rsid w:val="00F31C1C"/>
    <w:rsid w:val="00F3206E"/>
    <w:rsid w:val="00F32130"/>
    <w:rsid w:val="00F3239B"/>
    <w:rsid w:val="00F3241B"/>
    <w:rsid w:val="00F324D6"/>
    <w:rsid w:val="00F3276F"/>
    <w:rsid w:val="00F3284F"/>
    <w:rsid w:val="00F3293B"/>
    <w:rsid w:val="00F32D27"/>
    <w:rsid w:val="00F32D54"/>
    <w:rsid w:val="00F32FB0"/>
    <w:rsid w:val="00F337A5"/>
    <w:rsid w:val="00F3390B"/>
    <w:rsid w:val="00F3396D"/>
    <w:rsid w:val="00F33FF2"/>
    <w:rsid w:val="00F34383"/>
    <w:rsid w:val="00F344B5"/>
    <w:rsid w:val="00F3450A"/>
    <w:rsid w:val="00F34513"/>
    <w:rsid w:val="00F346F9"/>
    <w:rsid w:val="00F34708"/>
    <w:rsid w:val="00F347F6"/>
    <w:rsid w:val="00F3497F"/>
    <w:rsid w:val="00F34BBC"/>
    <w:rsid w:val="00F34DA6"/>
    <w:rsid w:val="00F34FC1"/>
    <w:rsid w:val="00F35109"/>
    <w:rsid w:val="00F35644"/>
    <w:rsid w:val="00F3569C"/>
    <w:rsid w:val="00F35856"/>
    <w:rsid w:val="00F35B49"/>
    <w:rsid w:val="00F35D14"/>
    <w:rsid w:val="00F3600B"/>
    <w:rsid w:val="00F36146"/>
    <w:rsid w:val="00F361D2"/>
    <w:rsid w:val="00F364B1"/>
    <w:rsid w:val="00F3653C"/>
    <w:rsid w:val="00F3654E"/>
    <w:rsid w:val="00F368DB"/>
    <w:rsid w:val="00F36E02"/>
    <w:rsid w:val="00F36E54"/>
    <w:rsid w:val="00F36F8F"/>
    <w:rsid w:val="00F37071"/>
    <w:rsid w:val="00F37158"/>
    <w:rsid w:val="00F375E3"/>
    <w:rsid w:val="00F375F2"/>
    <w:rsid w:val="00F37613"/>
    <w:rsid w:val="00F37AF3"/>
    <w:rsid w:val="00F4025B"/>
    <w:rsid w:val="00F40550"/>
    <w:rsid w:val="00F406FD"/>
    <w:rsid w:val="00F40ACC"/>
    <w:rsid w:val="00F40C1E"/>
    <w:rsid w:val="00F40C4F"/>
    <w:rsid w:val="00F40DD9"/>
    <w:rsid w:val="00F41036"/>
    <w:rsid w:val="00F41080"/>
    <w:rsid w:val="00F413A2"/>
    <w:rsid w:val="00F41440"/>
    <w:rsid w:val="00F41570"/>
    <w:rsid w:val="00F41576"/>
    <w:rsid w:val="00F41615"/>
    <w:rsid w:val="00F41E50"/>
    <w:rsid w:val="00F42064"/>
    <w:rsid w:val="00F42072"/>
    <w:rsid w:val="00F42369"/>
    <w:rsid w:val="00F424D8"/>
    <w:rsid w:val="00F42A3E"/>
    <w:rsid w:val="00F42E7D"/>
    <w:rsid w:val="00F431D0"/>
    <w:rsid w:val="00F433B9"/>
    <w:rsid w:val="00F4366A"/>
    <w:rsid w:val="00F436CD"/>
    <w:rsid w:val="00F43939"/>
    <w:rsid w:val="00F43C09"/>
    <w:rsid w:val="00F43CE4"/>
    <w:rsid w:val="00F43FD2"/>
    <w:rsid w:val="00F44087"/>
    <w:rsid w:val="00F441C3"/>
    <w:rsid w:val="00F44987"/>
    <w:rsid w:val="00F44B23"/>
    <w:rsid w:val="00F44F75"/>
    <w:rsid w:val="00F451CA"/>
    <w:rsid w:val="00F452F4"/>
    <w:rsid w:val="00F454D7"/>
    <w:rsid w:val="00F45621"/>
    <w:rsid w:val="00F45AD6"/>
    <w:rsid w:val="00F45CCD"/>
    <w:rsid w:val="00F46129"/>
    <w:rsid w:val="00F461E5"/>
    <w:rsid w:val="00F46804"/>
    <w:rsid w:val="00F46C58"/>
    <w:rsid w:val="00F46C6A"/>
    <w:rsid w:val="00F46CE7"/>
    <w:rsid w:val="00F46E1E"/>
    <w:rsid w:val="00F46E44"/>
    <w:rsid w:val="00F46FA4"/>
    <w:rsid w:val="00F46FF0"/>
    <w:rsid w:val="00F47124"/>
    <w:rsid w:val="00F471D1"/>
    <w:rsid w:val="00F473CC"/>
    <w:rsid w:val="00F47467"/>
    <w:rsid w:val="00F476C0"/>
    <w:rsid w:val="00F477C7"/>
    <w:rsid w:val="00F47818"/>
    <w:rsid w:val="00F47964"/>
    <w:rsid w:val="00F4799B"/>
    <w:rsid w:val="00F47D55"/>
    <w:rsid w:val="00F47FF0"/>
    <w:rsid w:val="00F47FFD"/>
    <w:rsid w:val="00F500D9"/>
    <w:rsid w:val="00F50250"/>
    <w:rsid w:val="00F50269"/>
    <w:rsid w:val="00F50902"/>
    <w:rsid w:val="00F50985"/>
    <w:rsid w:val="00F5189E"/>
    <w:rsid w:val="00F518C8"/>
    <w:rsid w:val="00F51A23"/>
    <w:rsid w:val="00F51AE6"/>
    <w:rsid w:val="00F51B29"/>
    <w:rsid w:val="00F51D1E"/>
    <w:rsid w:val="00F51D8B"/>
    <w:rsid w:val="00F51EC2"/>
    <w:rsid w:val="00F51F72"/>
    <w:rsid w:val="00F521BC"/>
    <w:rsid w:val="00F52407"/>
    <w:rsid w:val="00F526D3"/>
    <w:rsid w:val="00F52A65"/>
    <w:rsid w:val="00F52B20"/>
    <w:rsid w:val="00F52E84"/>
    <w:rsid w:val="00F52F22"/>
    <w:rsid w:val="00F53408"/>
    <w:rsid w:val="00F53427"/>
    <w:rsid w:val="00F53D1D"/>
    <w:rsid w:val="00F53F66"/>
    <w:rsid w:val="00F5407C"/>
    <w:rsid w:val="00F546D4"/>
    <w:rsid w:val="00F5475A"/>
    <w:rsid w:val="00F54829"/>
    <w:rsid w:val="00F549FE"/>
    <w:rsid w:val="00F54A30"/>
    <w:rsid w:val="00F54B21"/>
    <w:rsid w:val="00F54EA8"/>
    <w:rsid w:val="00F5531A"/>
    <w:rsid w:val="00F5550F"/>
    <w:rsid w:val="00F55640"/>
    <w:rsid w:val="00F5567F"/>
    <w:rsid w:val="00F55865"/>
    <w:rsid w:val="00F55A6C"/>
    <w:rsid w:val="00F55BF4"/>
    <w:rsid w:val="00F55CCA"/>
    <w:rsid w:val="00F567CC"/>
    <w:rsid w:val="00F56946"/>
    <w:rsid w:val="00F5694B"/>
    <w:rsid w:val="00F56AB7"/>
    <w:rsid w:val="00F56B16"/>
    <w:rsid w:val="00F56D51"/>
    <w:rsid w:val="00F5714F"/>
    <w:rsid w:val="00F57900"/>
    <w:rsid w:val="00F57940"/>
    <w:rsid w:val="00F579CE"/>
    <w:rsid w:val="00F57BA0"/>
    <w:rsid w:val="00F57D90"/>
    <w:rsid w:val="00F57D9D"/>
    <w:rsid w:val="00F60007"/>
    <w:rsid w:val="00F602CD"/>
    <w:rsid w:val="00F606F7"/>
    <w:rsid w:val="00F60923"/>
    <w:rsid w:val="00F60BAB"/>
    <w:rsid w:val="00F60DBA"/>
    <w:rsid w:val="00F60F20"/>
    <w:rsid w:val="00F61206"/>
    <w:rsid w:val="00F6141A"/>
    <w:rsid w:val="00F615BA"/>
    <w:rsid w:val="00F617FF"/>
    <w:rsid w:val="00F61E83"/>
    <w:rsid w:val="00F62080"/>
    <w:rsid w:val="00F623A4"/>
    <w:rsid w:val="00F62718"/>
    <w:rsid w:val="00F62C1F"/>
    <w:rsid w:val="00F62D03"/>
    <w:rsid w:val="00F62F30"/>
    <w:rsid w:val="00F6362B"/>
    <w:rsid w:val="00F6382C"/>
    <w:rsid w:val="00F63875"/>
    <w:rsid w:val="00F63C61"/>
    <w:rsid w:val="00F63C95"/>
    <w:rsid w:val="00F63E74"/>
    <w:rsid w:val="00F63F4F"/>
    <w:rsid w:val="00F63F54"/>
    <w:rsid w:val="00F63F98"/>
    <w:rsid w:val="00F643C2"/>
    <w:rsid w:val="00F6441E"/>
    <w:rsid w:val="00F646D8"/>
    <w:rsid w:val="00F64A95"/>
    <w:rsid w:val="00F64ADE"/>
    <w:rsid w:val="00F65091"/>
    <w:rsid w:val="00F6512C"/>
    <w:rsid w:val="00F656D7"/>
    <w:rsid w:val="00F6579C"/>
    <w:rsid w:val="00F65900"/>
    <w:rsid w:val="00F65C55"/>
    <w:rsid w:val="00F6602D"/>
    <w:rsid w:val="00F660E1"/>
    <w:rsid w:val="00F66522"/>
    <w:rsid w:val="00F66617"/>
    <w:rsid w:val="00F6674C"/>
    <w:rsid w:val="00F6675E"/>
    <w:rsid w:val="00F66822"/>
    <w:rsid w:val="00F66832"/>
    <w:rsid w:val="00F66996"/>
    <w:rsid w:val="00F66C99"/>
    <w:rsid w:val="00F66DA0"/>
    <w:rsid w:val="00F67733"/>
    <w:rsid w:val="00F679DD"/>
    <w:rsid w:val="00F67C00"/>
    <w:rsid w:val="00F67CEB"/>
    <w:rsid w:val="00F7070D"/>
    <w:rsid w:val="00F70EC3"/>
    <w:rsid w:val="00F7184D"/>
    <w:rsid w:val="00F71AD2"/>
    <w:rsid w:val="00F71C49"/>
    <w:rsid w:val="00F71D6E"/>
    <w:rsid w:val="00F71DDF"/>
    <w:rsid w:val="00F720EE"/>
    <w:rsid w:val="00F7227B"/>
    <w:rsid w:val="00F7246A"/>
    <w:rsid w:val="00F728A0"/>
    <w:rsid w:val="00F72912"/>
    <w:rsid w:val="00F72B0D"/>
    <w:rsid w:val="00F72BFE"/>
    <w:rsid w:val="00F72D12"/>
    <w:rsid w:val="00F72FC4"/>
    <w:rsid w:val="00F7315F"/>
    <w:rsid w:val="00F736BE"/>
    <w:rsid w:val="00F739B5"/>
    <w:rsid w:val="00F73B14"/>
    <w:rsid w:val="00F73C60"/>
    <w:rsid w:val="00F73E31"/>
    <w:rsid w:val="00F73ED8"/>
    <w:rsid w:val="00F73F4A"/>
    <w:rsid w:val="00F740F1"/>
    <w:rsid w:val="00F741FE"/>
    <w:rsid w:val="00F74367"/>
    <w:rsid w:val="00F743DE"/>
    <w:rsid w:val="00F74439"/>
    <w:rsid w:val="00F74546"/>
    <w:rsid w:val="00F747D3"/>
    <w:rsid w:val="00F74923"/>
    <w:rsid w:val="00F74AAF"/>
    <w:rsid w:val="00F74D54"/>
    <w:rsid w:val="00F74E37"/>
    <w:rsid w:val="00F74F5A"/>
    <w:rsid w:val="00F74F91"/>
    <w:rsid w:val="00F75055"/>
    <w:rsid w:val="00F750CC"/>
    <w:rsid w:val="00F7514D"/>
    <w:rsid w:val="00F751FE"/>
    <w:rsid w:val="00F75288"/>
    <w:rsid w:val="00F75438"/>
    <w:rsid w:val="00F75490"/>
    <w:rsid w:val="00F755B8"/>
    <w:rsid w:val="00F75C21"/>
    <w:rsid w:val="00F75CF0"/>
    <w:rsid w:val="00F75FC3"/>
    <w:rsid w:val="00F76030"/>
    <w:rsid w:val="00F76047"/>
    <w:rsid w:val="00F76167"/>
    <w:rsid w:val="00F765C4"/>
    <w:rsid w:val="00F765D7"/>
    <w:rsid w:val="00F769C7"/>
    <w:rsid w:val="00F76A78"/>
    <w:rsid w:val="00F76ABB"/>
    <w:rsid w:val="00F76B25"/>
    <w:rsid w:val="00F76CD3"/>
    <w:rsid w:val="00F770BB"/>
    <w:rsid w:val="00F77177"/>
    <w:rsid w:val="00F774AD"/>
    <w:rsid w:val="00F77958"/>
    <w:rsid w:val="00F779E8"/>
    <w:rsid w:val="00F77A57"/>
    <w:rsid w:val="00F77C0B"/>
    <w:rsid w:val="00F77C0E"/>
    <w:rsid w:val="00F77C4B"/>
    <w:rsid w:val="00F800B3"/>
    <w:rsid w:val="00F80137"/>
    <w:rsid w:val="00F803E6"/>
    <w:rsid w:val="00F8047C"/>
    <w:rsid w:val="00F805AD"/>
    <w:rsid w:val="00F80771"/>
    <w:rsid w:val="00F80FFB"/>
    <w:rsid w:val="00F811B9"/>
    <w:rsid w:val="00F814CA"/>
    <w:rsid w:val="00F817C4"/>
    <w:rsid w:val="00F81855"/>
    <w:rsid w:val="00F81946"/>
    <w:rsid w:val="00F819FD"/>
    <w:rsid w:val="00F81DC2"/>
    <w:rsid w:val="00F825E5"/>
    <w:rsid w:val="00F82677"/>
    <w:rsid w:val="00F8281C"/>
    <w:rsid w:val="00F82A53"/>
    <w:rsid w:val="00F82D34"/>
    <w:rsid w:val="00F82DCD"/>
    <w:rsid w:val="00F82DEA"/>
    <w:rsid w:val="00F82FFD"/>
    <w:rsid w:val="00F83083"/>
    <w:rsid w:val="00F83283"/>
    <w:rsid w:val="00F835D7"/>
    <w:rsid w:val="00F83682"/>
    <w:rsid w:val="00F83700"/>
    <w:rsid w:val="00F83C07"/>
    <w:rsid w:val="00F83C8F"/>
    <w:rsid w:val="00F83DB1"/>
    <w:rsid w:val="00F83F85"/>
    <w:rsid w:val="00F83F9F"/>
    <w:rsid w:val="00F84103"/>
    <w:rsid w:val="00F84133"/>
    <w:rsid w:val="00F84269"/>
    <w:rsid w:val="00F8451C"/>
    <w:rsid w:val="00F84704"/>
    <w:rsid w:val="00F848AD"/>
    <w:rsid w:val="00F848F7"/>
    <w:rsid w:val="00F84A6C"/>
    <w:rsid w:val="00F84C6B"/>
    <w:rsid w:val="00F84F0E"/>
    <w:rsid w:val="00F850AA"/>
    <w:rsid w:val="00F852B1"/>
    <w:rsid w:val="00F852E8"/>
    <w:rsid w:val="00F85329"/>
    <w:rsid w:val="00F8536D"/>
    <w:rsid w:val="00F85C71"/>
    <w:rsid w:val="00F85F25"/>
    <w:rsid w:val="00F86625"/>
    <w:rsid w:val="00F86808"/>
    <w:rsid w:val="00F86B2D"/>
    <w:rsid w:val="00F86EDF"/>
    <w:rsid w:val="00F87319"/>
    <w:rsid w:val="00F874F5"/>
    <w:rsid w:val="00F877AE"/>
    <w:rsid w:val="00F87A87"/>
    <w:rsid w:val="00F87E17"/>
    <w:rsid w:val="00F87EF3"/>
    <w:rsid w:val="00F87FBC"/>
    <w:rsid w:val="00F90331"/>
    <w:rsid w:val="00F90779"/>
    <w:rsid w:val="00F909D3"/>
    <w:rsid w:val="00F90D40"/>
    <w:rsid w:val="00F90D4A"/>
    <w:rsid w:val="00F90ED5"/>
    <w:rsid w:val="00F91418"/>
    <w:rsid w:val="00F916D4"/>
    <w:rsid w:val="00F917D3"/>
    <w:rsid w:val="00F919A8"/>
    <w:rsid w:val="00F91E70"/>
    <w:rsid w:val="00F92021"/>
    <w:rsid w:val="00F92618"/>
    <w:rsid w:val="00F927C3"/>
    <w:rsid w:val="00F928E7"/>
    <w:rsid w:val="00F92FAC"/>
    <w:rsid w:val="00F9305C"/>
    <w:rsid w:val="00F93545"/>
    <w:rsid w:val="00F936C6"/>
    <w:rsid w:val="00F93732"/>
    <w:rsid w:val="00F9386B"/>
    <w:rsid w:val="00F938A2"/>
    <w:rsid w:val="00F93AE0"/>
    <w:rsid w:val="00F93B25"/>
    <w:rsid w:val="00F93BD0"/>
    <w:rsid w:val="00F93D5B"/>
    <w:rsid w:val="00F93D69"/>
    <w:rsid w:val="00F9427B"/>
    <w:rsid w:val="00F94609"/>
    <w:rsid w:val="00F9497B"/>
    <w:rsid w:val="00F94A13"/>
    <w:rsid w:val="00F94C49"/>
    <w:rsid w:val="00F94DAF"/>
    <w:rsid w:val="00F95588"/>
    <w:rsid w:val="00F95758"/>
    <w:rsid w:val="00F95840"/>
    <w:rsid w:val="00F96211"/>
    <w:rsid w:val="00F9638E"/>
    <w:rsid w:val="00F96413"/>
    <w:rsid w:val="00F965B5"/>
    <w:rsid w:val="00F96D3C"/>
    <w:rsid w:val="00F96D7A"/>
    <w:rsid w:val="00F96E30"/>
    <w:rsid w:val="00F96E62"/>
    <w:rsid w:val="00F97168"/>
    <w:rsid w:val="00F971BE"/>
    <w:rsid w:val="00F975E6"/>
    <w:rsid w:val="00F9783E"/>
    <w:rsid w:val="00F97987"/>
    <w:rsid w:val="00F97BEF"/>
    <w:rsid w:val="00FA0117"/>
    <w:rsid w:val="00FA0327"/>
    <w:rsid w:val="00FA0485"/>
    <w:rsid w:val="00FA04D7"/>
    <w:rsid w:val="00FA066D"/>
    <w:rsid w:val="00FA0791"/>
    <w:rsid w:val="00FA0BE4"/>
    <w:rsid w:val="00FA0DB9"/>
    <w:rsid w:val="00FA0DE0"/>
    <w:rsid w:val="00FA0F30"/>
    <w:rsid w:val="00FA0F34"/>
    <w:rsid w:val="00FA19E4"/>
    <w:rsid w:val="00FA205B"/>
    <w:rsid w:val="00FA20D0"/>
    <w:rsid w:val="00FA2377"/>
    <w:rsid w:val="00FA2564"/>
    <w:rsid w:val="00FA281E"/>
    <w:rsid w:val="00FA2F0F"/>
    <w:rsid w:val="00FA3738"/>
    <w:rsid w:val="00FA39EB"/>
    <w:rsid w:val="00FA3B4B"/>
    <w:rsid w:val="00FA3BF7"/>
    <w:rsid w:val="00FA3D43"/>
    <w:rsid w:val="00FA4656"/>
    <w:rsid w:val="00FA4681"/>
    <w:rsid w:val="00FA48D4"/>
    <w:rsid w:val="00FA49FC"/>
    <w:rsid w:val="00FA4A85"/>
    <w:rsid w:val="00FA4B2C"/>
    <w:rsid w:val="00FA50CA"/>
    <w:rsid w:val="00FA514C"/>
    <w:rsid w:val="00FA52DB"/>
    <w:rsid w:val="00FA53DB"/>
    <w:rsid w:val="00FA573B"/>
    <w:rsid w:val="00FA5918"/>
    <w:rsid w:val="00FA597C"/>
    <w:rsid w:val="00FA5A49"/>
    <w:rsid w:val="00FA5D17"/>
    <w:rsid w:val="00FA5D37"/>
    <w:rsid w:val="00FA5E65"/>
    <w:rsid w:val="00FA632F"/>
    <w:rsid w:val="00FA6543"/>
    <w:rsid w:val="00FA6966"/>
    <w:rsid w:val="00FA6B80"/>
    <w:rsid w:val="00FA6C5F"/>
    <w:rsid w:val="00FA6CE3"/>
    <w:rsid w:val="00FA6D9F"/>
    <w:rsid w:val="00FA6F11"/>
    <w:rsid w:val="00FA6F6E"/>
    <w:rsid w:val="00FA6FCD"/>
    <w:rsid w:val="00FA740F"/>
    <w:rsid w:val="00FA7473"/>
    <w:rsid w:val="00FA7750"/>
    <w:rsid w:val="00FA7791"/>
    <w:rsid w:val="00FA7838"/>
    <w:rsid w:val="00FA7B22"/>
    <w:rsid w:val="00FA7B64"/>
    <w:rsid w:val="00FA7B73"/>
    <w:rsid w:val="00FA7DBE"/>
    <w:rsid w:val="00FA7F14"/>
    <w:rsid w:val="00FB00F6"/>
    <w:rsid w:val="00FB023A"/>
    <w:rsid w:val="00FB0508"/>
    <w:rsid w:val="00FB0610"/>
    <w:rsid w:val="00FB0845"/>
    <w:rsid w:val="00FB0994"/>
    <w:rsid w:val="00FB09E0"/>
    <w:rsid w:val="00FB0A77"/>
    <w:rsid w:val="00FB0B33"/>
    <w:rsid w:val="00FB0FDB"/>
    <w:rsid w:val="00FB10CC"/>
    <w:rsid w:val="00FB135E"/>
    <w:rsid w:val="00FB139D"/>
    <w:rsid w:val="00FB142F"/>
    <w:rsid w:val="00FB1CAC"/>
    <w:rsid w:val="00FB1E22"/>
    <w:rsid w:val="00FB26D2"/>
    <w:rsid w:val="00FB2771"/>
    <w:rsid w:val="00FB277D"/>
    <w:rsid w:val="00FB2916"/>
    <w:rsid w:val="00FB2972"/>
    <w:rsid w:val="00FB2EEA"/>
    <w:rsid w:val="00FB3020"/>
    <w:rsid w:val="00FB30BA"/>
    <w:rsid w:val="00FB31A7"/>
    <w:rsid w:val="00FB3205"/>
    <w:rsid w:val="00FB32E4"/>
    <w:rsid w:val="00FB37DC"/>
    <w:rsid w:val="00FB3D98"/>
    <w:rsid w:val="00FB3E51"/>
    <w:rsid w:val="00FB4091"/>
    <w:rsid w:val="00FB4272"/>
    <w:rsid w:val="00FB42B7"/>
    <w:rsid w:val="00FB430E"/>
    <w:rsid w:val="00FB44AB"/>
    <w:rsid w:val="00FB46BB"/>
    <w:rsid w:val="00FB48D7"/>
    <w:rsid w:val="00FB4979"/>
    <w:rsid w:val="00FB4DF0"/>
    <w:rsid w:val="00FB4F22"/>
    <w:rsid w:val="00FB4FDC"/>
    <w:rsid w:val="00FB5205"/>
    <w:rsid w:val="00FB52B7"/>
    <w:rsid w:val="00FB575B"/>
    <w:rsid w:val="00FB5859"/>
    <w:rsid w:val="00FB5D8D"/>
    <w:rsid w:val="00FB6045"/>
    <w:rsid w:val="00FB623E"/>
    <w:rsid w:val="00FB62C0"/>
    <w:rsid w:val="00FB63FB"/>
    <w:rsid w:val="00FB671D"/>
    <w:rsid w:val="00FB674A"/>
    <w:rsid w:val="00FB6775"/>
    <w:rsid w:val="00FB6909"/>
    <w:rsid w:val="00FB692D"/>
    <w:rsid w:val="00FB7087"/>
    <w:rsid w:val="00FB7414"/>
    <w:rsid w:val="00FB7887"/>
    <w:rsid w:val="00FB7ABF"/>
    <w:rsid w:val="00FB7CC5"/>
    <w:rsid w:val="00FB7E54"/>
    <w:rsid w:val="00FB7F53"/>
    <w:rsid w:val="00FB7F72"/>
    <w:rsid w:val="00FC004C"/>
    <w:rsid w:val="00FC0178"/>
    <w:rsid w:val="00FC04AC"/>
    <w:rsid w:val="00FC08FF"/>
    <w:rsid w:val="00FC0A54"/>
    <w:rsid w:val="00FC0DF6"/>
    <w:rsid w:val="00FC0FAA"/>
    <w:rsid w:val="00FC1792"/>
    <w:rsid w:val="00FC191D"/>
    <w:rsid w:val="00FC1E9E"/>
    <w:rsid w:val="00FC2100"/>
    <w:rsid w:val="00FC2143"/>
    <w:rsid w:val="00FC234B"/>
    <w:rsid w:val="00FC2376"/>
    <w:rsid w:val="00FC2381"/>
    <w:rsid w:val="00FC23CB"/>
    <w:rsid w:val="00FC2470"/>
    <w:rsid w:val="00FC253D"/>
    <w:rsid w:val="00FC2DFC"/>
    <w:rsid w:val="00FC2E27"/>
    <w:rsid w:val="00FC3887"/>
    <w:rsid w:val="00FC38A9"/>
    <w:rsid w:val="00FC391E"/>
    <w:rsid w:val="00FC39AB"/>
    <w:rsid w:val="00FC3A57"/>
    <w:rsid w:val="00FC3DBB"/>
    <w:rsid w:val="00FC40A6"/>
    <w:rsid w:val="00FC4331"/>
    <w:rsid w:val="00FC4375"/>
    <w:rsid w:val="00FC44A5"/>
    <w:rsid w:val="00FC4585"/>
    <w:rsid w:val="00FC4B56"/>
    <w:rsid w:val="00FC4C89"/>
    <w:rsid w:val="00FC58A6"/>
    <w:rsid w:val="00FC5C3E"/>
    <w:rsid w:val="00FC60B6"/>
    <w:rsid w:val="00FC6166"/>
    <w:rsid w:val="00FC61CA"/>
    <w:rsid w:val="00FC62D4"/>
    <w:rsid w:val="00FC635D"/>
    <w:rsid w:val="00FC64A1"/>
    <w:rsid w:val="00FC68F2"/>
    <w:rsid w:val="00FC6E1D"/>
    <w:rsid w:val="00FC7561"/>
    <w:rsid w:val="00FC75D5"/>
    <w:rsid w:val="00FC7B8C"/>
    <w:rsid w:val="00FC7CE5"/>
    <w:rsid w:val="00FC7D19"/>
    <w:rsid w:val="00FC7E10"/>
    <w:rsid w:val="00FD01F7"/>
    <w:rsid w:val="00FD03DB"/>
    <w:rsid w:val="00FD03ED"/>
    <w:rsid w:val="00FD0462"/>
    <w:rsid w:val="00FD04A4"/>
    <w:rsid w:val="00FD05BC"/>
    <w:rsid w:val="00FD08A0"/>
    <w:rsid w:val="00FD10B4"/>
    <w:rsid w:val="00FD1233"/>
    <w:rsid w:val="00FD13AD"/>
    <w:rsid w:val="00FD147A"/>
    <w:rsid w:val="00FD156B"/>
    <w:rsid w:val="00FD15E0"/>
    <w:rsid w:val="00FD1D09"/>
    <w:rsid w:val="00FD1F67"/>
    <w:rsid w:val="00FD2141"/>
    <w:rsid w:val="00FD22B6"/>
    <w:rsid w:val="00FD23BB"/>
    <w:rsid w:val="00FD2814"/>
    <w:rsid w:val="00FD287E"/>
    <w:rsid w:val="00FD2A73"/>
    <w:rsid w:val="00FD2B27"/>
    <w:rsid w:val="00FD2E3A"/>
    <w:rsid w:val="00FD31B3"/>
    <w:rsid w:val="00FD35FC"/>
    <w:rsid w:val="00FD386B"/>
    <w:rsid w:val="00FD3A09"/>
    <w:rsid w:val="00FD3B08"/>
    <w:rsid w:val="00FD3B19"/>
    <w:rsid w:val="00FD3BDE"/>
    <w:rsid w:val="00FD3EF4"/>
    <w:rsid w:val="00FD3FD2"/>
    <w:rsid w:val="00FD4092"/>
    <w:rsid w:val="00FD4143"/>
    <w:rsid w:val="00FD4201"/>
    <w:rsid w:val="00FD4203"/>
    <w:rsid w:val="00FD42AA"/>
    <w:rsid w:val="00FD4423"/>
    <w:rsid w:val="00FD455E"/>
    <w:rsid w:val="00FD46FD"/>
    <w:rsid w:val="00FD4867"/>
    <w:rsid w:val="00FD5242"/>
    <w:rsid w:val="00FD5404"/>
    <w:rsid w:val="00FD5589"/>
    <w:rsid w:val="00FD5A83"/>
    <w:rsid w:val="00FD5AD7"/>
    <w:rsid w:val="00FD5C30"/>
    <w:rsid w:val="00FD5E40"/>
    <w:rsid w:val="00FD5E90"/>
    <w:rsid w:val="00FD6167"/>
    <w:rsid w:val="00FD61E6"/>
    <w:rsid w:val="00FD62E9"/>
    <w:rsid w:val="00FD630F"/>
    <w:rsid w:val="00FD644E"/>
    <w:rsid w:val="00FD6810"/>
    <w:rsid w:val="00FD68C6"/>
    <w:rsid w:val="00FD6C9E"/>
    <w:rsid w:val="00FD6EE8"/>
    <w:rsid w:val="00FD7AFF"/>
    <w:rsid w:val="00FD7F75"/>
    <w:rsid w:val="00FE03BF"/>
    <w:rsid w:val="00FE062D"/>
    <w:rsid w:val="00FE073A"/>
    <w:rsid w:val="00FE07EC"/>
    <w:rsid w:val="00FE10C3"/>
    <w:rsid w:val="00FE1312"/>
    <w:rsid w:val="00FE1579"/>
    <w:rsid w:val="00FE1780"/>
    <w:rsid w:val="00FE18E7"/>
    <w:rsid w:val="00FE1E14"/>
    <w:rsid w:val="00FE2227"/>
    <w:rsid w:val="00FE22A1"/>
    <w:rsid w:val="00FE24C3"/>
    <w:rsid w:val="00FE24D3"/>
    <w:rsid w:val="00FE27A3"/>
    <w:rsid w:val="00FE2F16"/>
    <w:rsid w:val="00FE31C8"/>
    <w:rsid w:val="00FE320E"/>
    <w:rsid w:val="00FE3253"/>
    <w:rsid w:val="00FE3323"/>
    <w:rsid w:val="00FE3467"/>
    <w:rsid w:val="00FE367D"/>
    <w:rsid w:val="00FE3F09"/>
    <w:rsid w:val="00FE3FB5"/>
    <w:rsid w:val="00FE43B8"/>
    <w:rsid w:val="00FE4785"/>
    <w:rsid w:val="00FE4827"/>
    <w:rsid w:val="00FE4A59"/>
    <w:rsid w:val="00FE511D"/>
    <w:rsid w:val="00FE5433"/>
    <w:rsid w:val="00FE543E"/>
    <w:rsid w:val="00FE55B8"/>
    <w:rsid w:val="00FE57F2"/>
    <w:rsid w:val="00FE58CE"/>
    <w:rsid w:val="00FE597F"/>
    <w:rsid w:val="00FE59FD"/>
    <w:rsid w:val="00FE5B73"/>
    <w:rsid w:val="00FE5C9F"/>
    <w:rsid w:val="00FE5DC2"/>
    <w:rsid w:val="00FE6134"/>
    <w:rsid w:val="00FE6469"/>
    <w:rsid w:val="00FE64F5"/>
    <w:rsid w:val="00FE6563"/>
    <w:rsid w:val="00FE6806"/>
    <w:rsid w:val="00FE6C44"/>
    <w:rsid w:val="00FE6EE1"/>
    <w:rsid w:val="00FE7044"/>
    <w:rsid w:val="00FE73FC"/>
    <w:rsid w:val="00FE757B"/>
    <w:rsid w:val="00FE7849"/>
    <w:rsid w:val="00FE7872"/>
    <w:rsid w:val="00FE7B91"/>
    <w:rsid w:val="00FE7CB6"/>
    <w:rsid w:val="00FF009A"/>
    <w:rsid w:val="00FF0180"/>
    <w:rsid w:val="00FF02D9"/>
    <w:rsid w:val="00FF03F1"/>
    <w:rsid w:val="00FF06CF"/>
    <w:rsid w:val="00FF073A"/>
    <w:rsid w:val="00FF07DB"/>
    <w:rsid w:val="00FF08C3"/>
    <w:rsid w:val="00FF0A83"/>
    <w:rsid w:val="00FF0C13"/>
    <w:rsid w:val="00FF0FF0"/>
    <w:rsid w:val="00FF12FD"/>
    <w:rsid w:val="00FF131F"/>
    <w:rsid w:val="00FF1437"/>
    <w:rsid w:val="00FF15A8"/>
    <w:rsid w:val="00FF17A8"/>
    <w:rsid w:val="00FF1C5D"/>
    <w:rsid w:val="00FF2019"/>
    <w:rsid w:val="00FF2104"/>
    <w:rsid w:val="00FF2319"/>
    <w:rsid w:val="00FF2417"/>
    <w:rsid w:val="00FF26EA"/>
    <w:rsid w:val="00FF27E1"/>
    <w:rsid w:val="00FF2875"/>
    <w:rsid w:val="00FF3022"/>
    <w:rsid w:val="00FF3080"/>
    <w:rsid w:val="00FF33A2"/>
    <w:rsid w:val="00FF33A3"/>
    <w:rsid w:val="00FF3484"/>
    <w:rsid w:val="00FF3689"/>
    <w:rsid w:val="00FF38D3"/>
    <w:rsid w:val="00FF4003"/>
    <w:rsid w:val="00FF41E9"/>
    <w:rsid w:val="00FF431F"/>
    <w:rsid w:val="00FF4AF6"/>
    <w:rsid w:val="00FF4C87"/>
    <w:rsid w:val="00FF4FA0"/>
    <w:rsid w:val="00FF5589"/>
    <w:rsid w:val="00FF56E4"/>
    <w:rsid w:val="00FF5B04"/>
    <w:rsid w:val="00FF5B64"/>
    <w:rsid w:val="00FF5EE8"/>
    <w:rsid w:val="00FF5FC4"/>
    <w:rsid w:val="00FF61A3"/>
    <w:rsid w:val="00FF62EA"/>
    <w:rsid w:val="00FF63DC"/>
    <w:rsid w:val="00FF6945"/>
    <w:rsid w:val="00FF6C0F"/>
    <w:rsid w:val="00FF6DC8"/>
    <w:rsid w:val="00FF6FD3"/>
    <w:rsid w:val="00FF7149"/>
    <w:rsid w:val="00FF75A9"/>
    <w:rsid w:val="00FF7942"/>
    <w:rsid w:val="00FF79AC"/>
    <w:rsid w:val="00FF7A45"/>
    <w:rsid w:val="00FF7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F4FF2"/>
  <w15:docId w15:val="{99E34A66-4B17-49B3-B634-57453C01A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659B"/>
    <w:pPr>
      <w:jc w:val="both"/>
    </w:pPr>
    <w:rPr>
      <w:sz w:val="24"/>
    </w:rPr>
  </w:style>
  <w:style w:type="paragraph" w:styleId="12">
    <w:name w:val="heading 1"/>
    <w:aliases w:val="H1,Chapter Headline,ПР 1.Заголовок,Заголовок 1 Знак Знак,Заголовок 1 Знак1,РАЗДЕЛ,1,H1 Char,Заголов,ch,H1 Знак Знак,Глава,(раздел),h1,app heading 1,ITT t1,II+,I,H11,H12,H13,H14,H15,H16,H17,H18,H111,H121,H131,H141,H151,H161,H171,H19,H112,H122"/>
    <w:basedOn w:val="a1"/>
    <w:next w:val="a1"/>
    <w:link w:val="13"/>
    <w:uiPriority w:val="9"/>
    <w:qFormat/>
    <w:pPr>
      <w:tabs>
        <w:tab w:val="left" w:pos="3969"/>
        <w:tab w:val="left" w:pos="4111"/>
      </w:tabs>
      <w:jc w:val="center"/>
      <w:outlineLvl w:val="0"/>
    </w:pPr>
    <w:rPr>
      <w:b/>
    </w:rPr>
  </w:style>
  <w:style w:type="paragraph" w:styleId="22">
    <w:name w:val="heading 2"/>
    <w:aliases w:val="заголовок 11,HD2,2,H2,*Body 1,bullet,b-heading 1/heading 2,heading1body-heading2body,b-heading,b14,BD,Fax Body,Bod,bo,Letter Body,Memo Body,full cell text,by,Report Body,OpinBody,Proposal Body,memo body,Bullet for no #'s,b-heading 1,body1,b"/>
    <w:basedOn w:val="a1"/>
    <w:next w:val="a1"/>
    <w:link w:val="23"/>
    <w:qFormat/>
    <w:pPr>
      <w:keepNext/>
      <w:jc w:val="center"/>
      <w:outlineLvl w:val="1"/>
    </w:pPr>
    <w:rPr>
      <w:b/>
    </w:rPr>
  </w:style>
  <w:style w:type="paragraph" w:styleId="32">
    <w:name w:val="heading 3"/>
    <w:aliases w:val="H3,h3,Çàãîëîâîê 3,Caaieiaie 3,Subhead B,Подраздел"/>
    <w:basedOn w:val="a1"/>
    <w:next w:val="a1"/>
    <w:link w:val="33"/>
    <w:uiPriority w:val="9"/>
    <w:qFormat/>
    <w:pPr>
      <w:keepNext/>
      <w:spacing w:before="120" w:after="120"/>
      <w:jc w:val="left"/>
      <w:outlineLvl w:val="2"/>
    </w:pPr>
    <w:rPr>
      <w:b/>
    </w:rPr>
  </w:style>
  <w:style w:type="paragraph" w:styleId="41">
    <w:name w:val="heading 4"/>
    <w:aliases w:val="H4,Çàãîëîâîê 4,Параграф,Caaieiaie 4"/>
    <w:basedOn w:val="a1"/>
    <w:next w:val="a1"/>
    <w:link w:val="42"/>
    <w:qFormat/>
    <w:pPr>
      <w:keepNext/>
      <w:jc w:val="left"/>
      <w:outlineLvl w:val="3"/>
    </w:pPr>
    <w:rPr>
      <w:b/>
      <w:bCs/>
      <w:szCs w:val="24"/>
    </w:rPr>
  </w:style>
  <w:style w:type="paragraph" w:styleId="50">
    <w:name w:val="heading 5"/>
    <w:basedOn w:val="a1"/>
    <w:next w:val="a1"/>
    <w:link w:val="51"/>
    <w:qFormat/>
    <w:pPr>
      <w:outlineLvl w:val="4"/>
    </w:pPr>
  </w:style>
  <w:style w:type="paragraph" w:styleId="6">
    <w:name w:val="heading 6"/>
    <w:basedOn w:val="a1"/>
    <w:next w:val="a1"/>
    <w:qFormat/>
    <w:pPr>
      <w:outlineLvl w:val="5"/>
    </w:pPr>
  </w:style>
  <w:style w:type="paragraph" w:styleId="70">
    <w:name w:val="heading 7"/>
    <w:basedOn w:val="a1"/>
    <w:next w:val="a1"/>
    <w:qFormat/>
    <w:pPr>
      <w:keepNext/>
      <w:jc w:val="left"/>
      <w:outlineLvl w:val="6"/>
    </w:pPr>
    <w:rPr>
      <w:b/>
      <w:bCs/>
      <w:szCs w:val="24"/>
    </w:rPr>
  </w:style>
  <w:style w:type="paragraph" w:styleId="8">
    <w:name w:val="heading 8"/>
    <w:basedOn w:val="a1"/>
    <w:next w:val="a1"/>
    <w:qFormat/>
    <w:pPr>
      <w:keepNext/>
      <w:spacing w:before="120" w:after="120"/>
      <w:outlineLvl w:val="7"/>
    </w:pPr>
    <w:rPr>
      <w:b/>
      <w:bCs/>
      <w:szCs w:val="24"/>
    </w:rPr>
  </w:style>
  <w:style w:type="paragraph" w:styleId="9">
    <w:name w:val="heading 9"/>
    <w:basedOn w:val="a1"/>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H1 Знак,Chapter Headline Знак,ПР 1.Заголовок Знак,Заголовок 1 Знак Знак Знак,Заголовок 1 Знак1 Знак,РАЗДЕЛ Знак,1 Знак,H1 Char Знак,Заголов Знак,ch Знак,H1 Знак Знак Знак,Глава Знак,(раздел) Знак,h1 Знак,app heading 1 Знак,ITT t1 Знак"/>
    <w:link w:val="12"/>
    <w:rsid w:val="00F63F54"/>
    <w:rPr>
      <w:b/>
      <w:sz w:val="24"/>
    </w:rPr>
  </w:style>
  <w:style w:type="character" w:customStyle="1" w:styleId="23">
    <w:name w:val="Заголовок 2 Знак"/>
    <w:aliases w:val="заголовок 11 Знак,HD2 Знак,2 Знак,H2 Знак,*Body 1 Знак,bullet Знак,b-heading 1/heading 2 Знак,heading1body-heading2body Знак,b-heading Знак,b14 Знак,BD Знак,Fax Body Знак,Bod Знак,bo Знак,Letter Body Знак,Memo Body Знак,by Знак,b Знак"/>
    <w:link w:val="22"/>
    <w:rsid w:val="00F344B5"/>
    <w:rPr>
      <w:b/>
      <w:sz w:val="24"/>
    </w:rPr>
  </w:style>
  <w:style w:type="character" w:customStyle="1" w:styleId="33">
    <w:name w:val="Заголовок 3 Знак"/>
    <w:aliases w:val="H3 Знак,h3 Знак,Çàãîëîâîê 3 Знак,Caaieiaie 3 Знак,Subhead B Знак,Подраздел Знак"/>
    <w:link w:val="32"/>
    <w:uiPriority w:val="9"/>
    <w:rsid w:val="006C3435"/>
    <w:rPr>
      <w:b/>
      <w:sz w:val="24"/>
    </w:rPr>
  </w:style>
  <w:style w:type="paragraph" w:customStyle="1" w:styleId="a5">
    <w:name w:val="Шапка_Тит_Листа"/>
    <w:basedOn w:val="a1"/>
    <w:pPr>
      <w:jc w:val="center"/>
    </w:pPr>
    <w:rPr>
      <w:b/>
      <w:sz w:val="28"/>
    </w:rPr>
  </w:style>
  <w:style w:type="paragraph" w:customStyle="1" w:styleId="a6">
    <w:name w:val="Заголовок_Тит_Лист"/>
    <w:basedOn w:val="a1"/>
    <w:pPr>
      <w:tabs>
        <w:tab w:val="left" w:pos="0"/>
      </w:tabs>
      <w:jc w:val="center"/>
    </w:pPr>
    <w:rPr>
      <w:b/>
      <w:caps/>
      <w:sz w:val="28"/>
    </w:rPr>
  </w:style>
  <w:style w:type="paragraph" w:customStyle="1" w:styleId="a7">
    <w:name w:val="Подзаголовок_Тит_Лист"/>
    <w:basedOn w:val="a1"/>
    <w:pPr>
      <w:jc w:val="center"/>
    </w:pPr>
    <w:rPr>
      <w:b/>
      <w:sz w:val="28"/>
    </w:rPr>
  </w:style>
  <w:style w:type="paragraph" w:styleId="43">
    <w:name w:val="toc 4"/>
    <w:basedOn w:val="a1"/>
    <w:next w:val="a1"/>
    <w:autoRedefine/>
    <w:uiPriority w:val="39"/>
    <w:pPr>
      <w:ind w:left="720"/>
    </w:pPr>
  </w:style>
  <w:style w:type="paragraph" w:styleId="a8">
    <w:name w:val="header"/>
    <w:basedOn w:val="a1"/>
    <w:link w:val="a9"/>
    <w:uiPriority w:val="99"/>
    <w:pPr>
      <w:tabs>
        <w:tab w:val="center" w:pos="4153"/>
        <w:tab w:val="right" w:pos="8306"/>
      </w:tabs>
      <w:jc w:val="center"/>
    </w:pPr>
    <w:rPr>
      <w:color w:val="808080"/>
      <w:sz w:val="18"/>
    </w:rPr>
  </w:style>
  <w:style w:type="character" w:customStyle="1" w:styleId="a9">
    <w:name w:val="Верхний колонтитул Знак"/>
    <w:link w:val="a8"/>
    <w:uiPriority w:val="99"/>
    <w:rsid w:val="000E6B62"/>
    <w:rPr>
      <w:color w:val="808080"/>
      <w:sz w:val="18"/>
    </w:rPr>
  </w:style>
  <w:style w:type="paragraph" w:styleId="15">
    <w:name w:val="toc 1"/>
    <w:basedOn w:val="a1"/>
    <w:next w:val="a1"/>
    <w:link w:val="17"/>
    <w:autoRedefine/>
    <w:uiPriority w:val="39"/>
    <w:qFormat/>
    <w:rsid w:val="0070246D"/>
    <w:pPr>
      <w:tabs>
        <w:tab w:val="left" w:pos="284"/>
        <w:tab w:val="left" w:pos="426"/>
        <w:tab w:val="left" w:pos="851"/>
        <w:tab w:val="right" w:leader="dot" w:pos="9072"/>
        <w:tab w:val="left" w:pos="9213"/>
      </w:tabs>
      <w:spacing w:after="120"/>
      <w:ind w:left="360"/>
    </w:pPr>
    <w:rPr>
      <w:rFonts w:ascii="Tahoma" w:hAnsi="Tahoma" w:cs="Tahoma"/>
      <w:bCs/>
      <w:noProof/>
    </w:rPr>
  </w:style>
  <w:style w:type="character" w:customStyle="1" w:styleId="17">
    <w:name w:val="Оглавление 1 Знак"/>
    <w:link w:val="15"/>
    <w:uiPriority w:val="39"/>
    <w:locked/>
    <w:rsid w:val="0070246D"/>
    <w:rPr>
      <w:rFonts w:ascii="Tahoma" w:hAnsi="Tahoma" w:cs="Tahoma"/>
      <w:bCs/>
      <w:noProof/>
      <w:sz w:val="24"/>
    </w:rPr>
  </w:style>
  <w:style w:type="paragraph" w:styleId="aa">
    <w:name w:val="footer"/>
    <w:basedOn w:val="a1"/>
    <w:link w:val="ab"/>
    <w:uiPriority w:val="99"/>
    <w:pPr>
      <w:tabs>
        <w:tab w:val="center" w:pos="4844"/>
        <w:tab w:val="right" w:pos="9689"/>
      </w:tabs>
    </w:pPr>
  </w:style>
  <w:style w:type="character" w:customStyle="1" w:styleId="ab">
    <w:name w:val="Нижний колонтитул Знак"/>
    <w:link w:val="aa"/>
    <w:uiPriority w:val="99"/>
    <w:rsid w:val="00F344B5"/>
    <w:rPr>
      <w:sz w:val="24"/>
    </w:rPr>
  </w:style>
  <w:style w:type="paragraph" w:customStyle="1" w:styleId="ac">
    <w:name w:val="Термин"/>
    <w:basedOn w:val="a1"/>
    <w:pPr>
      <w:spacing w:before="180"/>
    </w:pPr>
  </w:style>
  <w:style w:type="paragraph" w:styleId="24">
    <w:name w:val="toc 2"/>
    <w:basedOn w:val="a1"/>
    <w:next w:val="a1"/>
    <w:autoRedefine/>
    <w:uiPriority w:val="39"/>
    <w:qFormat/>
    <w:rsid w:val="0070246D"/>
    <w:pPr>
      <w:tabs>
        <w:tab w:val="left" w:pos="284"/>
        <w:tab w:val="left" w:pos="9356"/>
        <w:tab w:val="left" w:pos="9781"/>
      </w:tabs>
      <w:spacing w:afterLines="60" w:after="144"/>
      <w:ind w:left="426"/>
    </w:pPr>
    <w:rPr>
      <w:rFonts w:ascii="Tahoma" w:hAnsi="Tahoma" w:cs="Tahoma"/>
      <w:b/>
      <w:noProof/>
      <w:szCs w:val="24"/>
    </w:rPr>
  </w:style>
  <w:style w:type="paragraph" w:customStyle="1" w:styleId="ad">
    <w:name w:val="Методич_Указания"/>
    <w:basedOn w:val="a1"/>
    <w:link w:val="ae"/>
    <w:rPr>
      <w:color w:val="0000FF"/>
      <w:sz w:val="20"/>
      <w:u w:val="single"/>
    </w:rPr>
  </w:style>
  <w:style w:type="paragraph" w:customStyle="1" w:styleId="af">
    <w:name w:val="Приложение"/>
    <w:basedOn w:val="12"/>
    <w:link w:val="af0"/>
    <w:pPr>
      <w:tabs>
        <w:tab w:val="clear" w:pos="3969"/>
        <w:tab w:val="clear" w:pos="4111"/>
      </w:tabs>
      <w:jc w:val="right"/>
    </w:pPr>
  </w:style>
  <w:style w:type="character" w:customStyle="1" w:styleId="af0">
    <w:name w:val="Приложение Знак"/>
    <w:link w:val="af"/>
    <w:rsid w:val="007255DC"/>
    <w:rPr>
      <w:b/>
      <w:sz w:val="24"/>
    </w:rPr>
  </w:style>
  <w:style w:type="paragraph" w:styleId="34">
    <w:name w:val="toc 3"/>
    <w:basedOn w:val="a1"/>
    <w:next w:val="a1"/>
    <w:link w:val="35"/>
    <w:autoRedefine/>
    <w:uiPriority w:val="39"/>
    <w:qFormat/>
    <w:rsid w:val="00A236AF"/>
    <w:pPr>
      <w:tabs>
        <w:tab w:val="left" w:pos="284"/>
        <w:tab w:val="left" w:pos="9356"/>
        <w:tab w:val="right" w:leader="dot" w:pos="10195"/>
      </w:tabs>
      <w:spacing w:line="360" w:lineRule="auto"/>
      <w:jc w:val="left"/>
    </w:pPr>
    <w:rPr>
      <w:rFonts w:ascii="Tahoma" w:hAnsi="Tahoma" w:cs="Tahoma"/>
      <w:bCs/>
      <w:noProof/>
      <w:szCs w:val="24"/>
    </w:rPr>
  </w:style>
  <w:style w:type="character" w:customStyle="1" w:styleId="35">
    <w:name w:val="Оглавление 3 Знак"/>
    <w:link w:val="34"/>
    <w:uiPriority w:val="39"/>
    <w:locked/>
    <w:rsid w:val="00A236AF"/>
    <w:rPr>
      <w:rFonts w:ascii="Tahoma" w:hAnsi="Tahoma" w:cs="Tahoma"/>
      <w:bCs/>
      <w:noProof/>
      <w:sz w:val="24"/>
      <w:szCs w:val="24"/>
    </w:rPr>
  </w:style>
  <w:style w:type="character" w:styleId="af1">
    <w:name w:val="footnote reference"/>
    <w:uiPriority w:val="99"/>
    <w:rPr>
      <w:vertAlign w:val="superscript"/>
    </w:rPr>
  </w:style>
  <w:style w:type="paragraph" w:styleId="af2">
    <w:name w:val="footnote text"/>
    <w:basedOn w:val="a1"/>
    <w:link w:val="af3"/>
    <w:uiPriority w:val="99"/>
    <w:rPr>
      <w:sz w:val="20"/>
    </w:rPr>
  </w:style>
  <w:style w:type="character" w:customStyle="1" w:styleId="af3">
    <w:name w:val="Текст сноски Знак"/>
    <w:link w:val="af2"/>
    <w:uiPriority w:val="99"/>
    <w:rsid w:val="006B0203"/>
  </w:style>
  <w:style w:type="paragraph" w:customStyle="1" w:styleId="af4">
    <w:name w:val="Заголовок_Приложения"/>
    <w:basedOn w:val="af"/>
    <w:next w:val="a1"/>
    <w:pPr>
      <w:jc w:val="center"/>
    </w:pPr>
  </w:style>
  <w:style w:type="paragraph" w:styleId="52">
    <w:name w:val="toc 5"/>
    <w:basedOn w:val="a1"/>
    <w:next w:val="a1"/>
    <w:autoRedefine/>
    <w:uiPriority w:val="39"/>
    <w:pPr>
      <w:ind w:left="960"/>
    </w:pPr>
  </w:style>
  <w:style w:type="paragraph" w:styleId="60">
    <w:name w:val="toc 6"/>
    <w:basedOn w:val="a1"/>
    <w:next w:val="a1"/>
    <w:link w:val="61"/>
    <w:autoRedefine/>
    <w:uiPriority w:val="39"/>
    <w:pPr>
      <w:ind w:left="1200"/>
    </w:pPr>
  </w:style>
  <w:style w:type="character" w:customStyle="1" w:styleId="61">
    <w:name w:val="Оглавление 6 Знак"/>
    <w:link w:val="60"/>
    <w:locked/>
    <w:rsid w:val="00A83984"/>
    <w:rPr>
      <w:sz w:val="24"/>
      <w:lang w:val="ru-RU" w:eastAsia="ru-RU" w:bidi="ar-SA"/>
    </w:rPr>
  </w:style>
  <w:style w:type="paragraph" w:styleId="71">
    <w:name w:val="toc 7"/>
    <w:basedOn w:val="a1"/>
    <w:next w:val="a1"/>
    <w:autoRedefine/>
    <w:uiPriority w:val="39"/>
    <w:pPr>
      <w:ind w:left="1440"/>
    </w:pPr>
  </w:style>
  <w:style w:type="paragraph" w:styleId="80">
    <w:name w:val="toc 8"/>
    <w:basedOn w:val="a1"/>
    <w:next w:val="a1"/>
    <w:autoRedefine/>
    <w:uiPriority w:val="39"/>
    <w:pPr>
      <w:ind w:left="1680"/>
    </w:pPr>
  </w:style>
  <w:style w:type="paragraph" w:styleId="90">
    <w:name w:val="toc 9"/>
    <w:basedOn w:val="a1"/>
    <w:next w:val="a1"/>
    <w:autoRedefine/>
    <w:uiPriority w:val="39"/>
    <w:pPr>
      <w:ind w:left="1920"/>
    </w:pPr>
  </w:style>
  <w:style w:type="character" w:styleId="af5">
    <w:name w:val="page number"/>
    <w:basedOn w:val="a2"/>
  </w:style>
  <w:style w:type="paragraph" w:customStyle="1" w:styleId="a0">
    <w:name w:val="Буллет"/>
    <w:basedOn w:val="a1"/>
    <w:pPr>
      <w:numPr>
        <w:numId w:val="1"/>
      </w:numPr>
    </w:pPr>
  </w:style>
  <w:style w:type="paragraph" w:styleId="af6">
    <w:name w:val="Body Text"/>
    <w:aliases w:val="Основной,текст,Основной текст Знак2,Основной текст Знак1 Знак,Основной текст Знак Знак Знак, Знак Знак Знак Знак, Знак Знак4 Знак,Основной текст Знак Знак1, Знак Знак,Знак Знак Знак Знак,Знак Знак4 Знак,Знак Знак"/>
    <w:basedOn w:val="a1"/>
    <w:link w:val="af7"/>
    <w:uiPriority w:val="99"/>
    <w:pPr>
      <w:spacing w:after="240" w:line="240" w:lineRule="atLeast"/>
    </w:pPr>
    <w:rPr>
      <w:rFonts w:ascii="Garamond" w:hAnsi="Garamond"/>
      <w:spacing w:val="-5"/>
      <w:lang w:eastAsia="en-US"/>
    </w:rPr>
  </w:style>
  <w:style w:type="character" w:customStyle="1" w:styleId="af7">
    <w:name w:val="Основной текст Знак"/>
    <w:aliases w:val="Основной Знак,текст Знак,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Знак Знак4 Знак Знак"/>
    <w:link w:val="af6"/>
    <w:uiPriority w:val="99"/>
    <w:locked/>
    <w:rsid w:val="00D64C6E"/>
    <w:rPr>
      <w:rFonts w:ascii="Garamond" w:hAnsi="Garamond"/>
      <w:spacing w:val="-5"/>
      <w:sz w:val="24"/>
      <w:lang w:eastAsia="en-US"/>
    </w:rPr>
  </w:style>
  <w:style w:type="paragraph" w:styleId="af8">
    <w:name w:val="List Bullet"/>
    <w:basedOn w:val="a1"/>
    <w:autoRedefine/>
    <w:pPr>
      <w:spacing w:after="120" w:line="240" w:lineRule="atLeast"/>
    </w:pPr>
    <w:rPr>
      <w:rFonts w:ascii="Garamond" w:hAnsi="Garamond"/>
      <w:lang w:eastAsia="en-US"/>
    </w:rPr>
  </w:style>
  <w:style w:type="paragraph" w:styleId="af9">
    <w:name w:val="endnote text"/>
    <w:basedOn w:val="a1"/>
    <w:semiHidden/>
    <w:pPr>
      <w:spacing w:after="240" w:line="240" w:lineRule="atLeast"/>
    </w:pPr>
    <w:rPr>
      <w:rFonts w:ascii="Garamond" w:hAnsi="Garamond"/>
      <w:sz w:val="20"/>
      <w:lang w:eastAsia="en-US"/>
    </w:rPr>
  </w:style>
  <w:style w:type="character" w:styleId="afa">
    <w:name w:val="Hyperlink"/>
    <w:uiPriority w:val="99"/>
    <w:rPr>
      <w:color w:val="0000FF"/>
      <w:u w:val="single"/>
    </w:rPr>
  </w:style>
  <w:style w:type="character" w:styleId="afb">
    <w:name w:val="FollowedHyperlink"/>
    <w:uiPriority w:val="99"/>
    <w:rPr>
      <w:color w:val="800080"/>
      <w:u w:val="single"/>
    </w:rPr>
  </w:style>
  <w:style w:type="paragraph" w:styleId="afc">
    <w:name w:val="Document Map"/>
    <w:basedOn w:val="a1"/>
    <w:semiHidden/>
    <w:pPr>
      <w:shd w:val="clear" w:color="auto" w:fill="000080"/>
    </w:pPr>
    <w:rPr>
      <w:rFonts w:ascii="Tahoma" w:hAnsi="Tahoma" w:cs="Tahoma"/>
    </w:rPr>
  </w:style>
  <w:style w:type="character" w:styleId="afd">
    <w:name w:val="annotation reference"/>
    <w:uiPriority w:val="99"/>
    <w:rPr>
      <w:sz w:val="16"/>
      <w:szCs w:val="16"/>
    </w:rPr>
  </w:style>
  <w:style w:type="paragraph" w:styleId="afe">
    <w:name w:val="annotation text"/>
    <w:basedOn w:val="a1"/>
    <w:link w:val="aff"/>
    <w:uiPriority w:val="99"/>
    <w:semiHidden/>
    <w:rPr>
      <w:sz w:val="20"/>
    </w:rPr>
  </w:style>
  <w:style w:type="character" w:customStyle="1" w:styleId="aff">
    <w:name w:val="Текст примечания Знак"/>
    <w:link w:val="afe"/>
    <w:uiPriority w:val="99"/>
    <w:semiHidden/>
    <w:rsid w:val="007741DB"/>
  </w:style>
  <w:style w:type="paragraph" w:customStyle="1" w:styleId="aff0">
    <w:name w:val="Нормальный"/>
    <w:basedOn w:val="25"/>
    <w:pPr>
      <w:spacing w:line="240" w:lineRule="auto"/>
    </w:pPr>
  </w:style>
  <w:style w:type="paragraph" w:styleId="25">
    <w:name w:val="Body Text 2"/>
    <w:basedOn w:val="a1"/>
    <w:link w:val="26"/>
    <w:pPr>
      <w:spacing w:after="120" w:line="480" w:lineRule="auto"/>
    </w:pPr>
  </w:style>
  <w:style w:type="character" w:customStyle="1" w:styleId="26">
    <w:name w:val="Основной текст 2 Знак"/>
    <w:link w:val="25"/>
    <w:rsid w:val="001D4311"/>
    <w:rPr>
      <w:sz w:val="24"/>
    </w:rPr>
  </w:style>
  <w:style w:type="paragraph" w:styleId="aff1">
    <w:name w:val="Normal (Web)"/>
    <w:basedOn w:val="a1"/>
    <w:uiPriority w:val="99"/>
    <w:pPr>
      <w:spacing w:before="100" w:beforeAutospacing="1" w:after="100" w:afterAutospacing="1"/>
      <w:jc w:val="left"/>
    </w:pPr>
    <w:rPr>
      <w:rFonts w:ascii="Arial Unicode MS" w:eastAsia="Arial Unicode MS" w:hAnsi="Arial Unicode MS" w:cs="Arial Unicode MS"/>
      <w:szCs w:val="24"/>
    </w:rPr>
  </w:style>
  <w:style w:type="paragraph" w:styleId="36">
    <w:name w:val="Body Text Indent 3"/>
    <w:basedOn w:val="a1"/>
    <w:link w:val="37"/>
    <w:pPr>
      <w:ind w:left="360"/>
      <w:jc w:val="left"/>
    </w:pPr>
    <w:rPr>
      <w:szCs w:val="24"/>
    </w:rPr>
  </w:style>
  <w:style w:type="character" w:customStyle="1" w:styleId="37">
    <w:name w:val="Основной текст с отступом 3 Знак"/>
    <w:link w:val="36"/>
    <w:rsid w:val="00180AE1"/>
    <w:rPr>
      <w:sz w:val="24"/>
      <w:szCs w:val="24"/>
    </w:rPr>
  </w:style>
  <w:style w:type="character" w:customStyle="1" w:styleId="bold11">
    <w:name w:val="bold11"/>
    <w:rPr>
      <w:rFonts w:ascii="Tahoma" w:hAnsi="Tahoma" w:cs="Tahoma" w:hint="default"/>
      <w:i w:val="0"/>
      <w:iCs w:val="0"/>
      <w:color w:val="FF0000"/>
      <w:spacing w:val="22"/>
      <w:sz w:val="20"/>
      <w:szCs w:val="20"/>
    </w:rPr>
  </w:style>
  <w:style w:type="paragraph" w:styleId="aff2">
    <w:name w:val="Body Text Indent"/>
    <w:basedOn w:val="a1"/>
    <w:link w:val="aff3"/>
    <w:uiPriority w:val="99"/>
    <w:pPr>
      <w:tabs>
        <w:tab w:val="num" w:pos="1506"/>
      </w:tabs>
      <w:spacing w:before="120"/>
      <w:ind w:left="786"/>
      <w:jc w:val="left"/>
    </w:pPr>
    <w:rPr>
      <w:szCs w:val="24"/>
    </w:rPr>
  </w:style>
  <w:style w:type="paragraph" w:styleId="27">
    <w:name w:val="Body Text Indent 2"/>
    <w:basedOn w:val="a1"/>
    <w:pPr>
      <w:tabs>
        <w:tab w:val="num" w:pos="1506"/>
      </w:tabs>
      <w:spacing w:before="120"/>
      <w:ind w:left="360"/>
    </w:pPr>
    <w:rPr>
      <w:szCs w:val="24"/>
    </w:rPr>
  </w:style>
  <w:style w:type="paragraph" w:styleId="aff4">
    <w:name w:val="Block Text"/>
    <w:basedOn w:val="a1"/>
    <w:pPr>
      <w:spacing w:before="120"/>
      <w:ind w:left="709" w:right="-483"/>
    </w:pPr>
    <w:rPr>
      <w:sz w:val="20"/>
    </w:rPr>
  </w:style>
  <w:style w:type="paragraph" w:customStyle="1" w:styleId="1111">
    <w:name w:val="Текст 1.1.1.1"/>
    <w:basedOn w:val="a1"/>
    <w:semiHidden/>
    <w:rPr>
      <w:bCs/>
      <w:sz w:val="20"/>
    </w:rPr>
  </w:style>
  <w:style w:type="character" w:customStyle="1" w:styleId="11110">
    <w:name w:val="Текст 1.1.1.1 Знак"/>
    <w:autoRedefine/>
    <w:semiHidden/>
    <w:rPr>
      <w:sz w:val="20"/>
      <w:szCs w:val="24"/>
      <w:lang w:val="ru-RU" w:eastAsia="ru-RU" w:bidi="ar-SA"/>
    </w:rPr>
  </w:style>
  <w:style w:type="paragraph" w:customStyle="1" w:styleId="bullet1">
    <w:name w:val="Текст НМД bullet Знак1"/>
    <w:basedOn w:val="a1"/>
    <w:pPr>
      <w:numPr>
        <w:ilvl w:val="1"/>
        <w:numId w:val="2"/>
      </w:numPr>
    </w:pPr>
    <w:rPr>
      <w:sz w:val="20"/>
      <w:szCs w:val="24"/>
    </w:rPr>
  </w:style>
  <w:style w:type="paragraph" w:customStyle="1" w:styleId="18">
    <w:name w:val="Текст б/н Знак1 Знак"/>
    <w:basedOn w:val="a1"/>
    <w:pPr>
      <w:ind w:firstLine="540"/>
    </w:pPr>
    <w:rPr>
      <w:bCs/>
      <w:sz w:val="20"/>
    </w:rPr>
  </w:style>
  <w:style w:type="paragraph" w:customStyle="1" w:styleId="62">
    <w:name w:val="заголовок 6"/>
    <w:basedOn w:val="a1"/>
    <w:next w:val="a1"/>
    <w:semiHidden/>
    <w:pPr>
      <w:keepNext/>
      <w:autoSpaceDE w:val="0"/>
      <w:autoSpaceDN w:val="0"/>
      <w:jc w:val="left"/>
      <w:outlineLvl w:val="5"/>
    </w:pPr>
    <w:rPr>
      <w:b/>
      <w:bCs/>
      <w:sz w:val="18"/>
      <w:szCs w:val="18"/>
    </w:rPr>
  </w:style>
  <w:style w:type="paragraph" w:styleId="aff5">
    <w:name w:val="Balloon Text"/>
    <w:basedOn w:val="a1"/>
    <w:link w:val="aff6"/>
    <w:uiPriority w:val="99"/>
    <w:semiHidden/>
    <w:rPr>
      <w:rFonts w:ascii="Tahoma" w:hAnsi="Tahoma" w:cs="Tahoma"/>
      <w:sz w:val="16"/>
      <w:szCs w:val="16"/>
    </w:rPr>
  </w:style>
  <w:style w:type="paragraph" w:styleId="aff7">
    <w:name w:val="annotation subject"/>
    <w:basedOn w:val="afe"/>
    <w:next w:val="afe"/>
    <w:link w:val="aff8"/>
    <w:uiPriority w:val="99"/>
    <w:semiHidden/>
    <w:rPr>
      <w:b/>
      <w:bCs/>
    </w:rPr>
  </w:style>
  <w:style w:type="paragraph" w:customStyle="1" w:styleId="19">
    <w:name w:val="Название1"/>
    <w:basedOn w:val="a1"/>
    <w:qFormat/>
    <w:pPr>
      <w:jc w:val="center"/>
    </w:pPr>
    <w:rPr>
      <w:b/>
      <w:bCs/>
      <w:szCs w:val="24"/>
    </w:rPr>
  </w:style>
  <w:style w:type="paragraph" w:styleId="aff9">
    <w:name w:val="caption"/>
    <w:basedOn w:val="a1"/>
    <w:next w:val="a1"/>
    <w:qFormat/>
    <w:pPr>
      <w:keepNext/>
      <w:spacing w:before="120" w:after="120"/>
      <w:jc w:val="right"/>
    </w:pPr>
    <w:rPr>
      <w:b/>
      <w:bCs/>
      <w:sz w:val="20"/>
    </w:rPr>
  </w:style>
  <w:style w:type="paragraph" w:customStyle="1" w:styleId="20">
    <w:name w:val="Заг2"/>
    <w:basedOn w:val="a1"/>
    <w:next w:val="af6"/>
    <w:pPr>
      <w:numPr>
        <w:numId w:val="3"/>
      </w:numPr>
      <w:spacing w:before="120" w:after="120"/>
      <w:jc w:val="left"/>
      <w:outlineLvl w:val="0"/>
    </w:pPr>
    <w:rPr>
      <w:b/>
      <w:smallCaps/>
      <w:lang w:val="en-US"/>
    </w:rPr>
  </w:style>
  <w:style w:type="paragraph" w:customStyle="1" w:styleId="63">
    <w:name w:val="список 6 уровня"/>
    <w:basedOn w:val="a1"/>
    <w:pPr>
      <w:tabs>
        <w:tab w:val="num" w:pos="3231"/>
      </w:tabs>
      <w:ind w:left="3231" w:hanging="1304"/>
    </w:pPr>
  </w:style>
  <w:style w:type="paragraph" w:customStyle="1" w:styleId="3">
    <w:name w:val="Заг3"/>
    <w:basedOn w:val="20"/>
    <w:next w:val="af6"/>
    <w:autoRedefine/>
    <w:pPr>
      <w:numPr>
        <w:ilvl w:val="1"/>
      </w:numPr>
      <w:tabs>
        <w:tab w:val="left" w:pos="851"/>
      </w:tabs>
    </w:pPr>
  </w:style>
  <w:style w:type="paragraph" w:customStyle="1" w:styleId="40">
    <w:name w:val="Заг4"/>
    <w:basedOn w:val="3"/>
    <w:next w:val="af6"/>
    <w:autoRedefine/>
    <w:pPr>
      <w:numPr>
        <w:ilvl w:val="2"/>
      </w:numPr>
    </w:pPr>
  </w:style>
  <w:style w:type="paragraph" w:styleId="1a">
    <w:name w:val="index 1"/>
    <w:basedOn w:val="a1"/>
    <w:next w:val="a1"/>
    <w:autoRedefine/>
    <w:semiHidden/>
    <w:pPr>
      <w:ind w:left="240" w:hanging="240"/>
    </w:pPr>
  </w:style>
  <w:style w:type="paragraph" w:styleId="affa">
    <w:name w:val="index heading"/>
    <w:basedOn w:val="a1"/>
    <w:next w:val="1a"/>
    <w:semiHidden/>
    <w:pPr>
      <w:jc w:val="left"/>
    </w:pPr>
    <w:rPr>
      <w:szCs w:val="24"/>
    </w:rPr>
  </w:style>
  <w:style w:type="paragraph" w:customStyle="1" w:styleId="111">
    <w:name w:val="Текст 1.1 Знак1"/>
    <w:basedOn w:val="a1"/>
    <w:semiHidden/>
    <w:rsid w:val="00C96887"/>
    <w:pPr>
      <w:numPr>
        <w:ilvl w:val="2"/>
        <w:numId w:val="4"/>
      </w:numPr>
    </w:pPr>
    <w:rPr>
      <w:bCs/>
      <w:sz w:val="20"/>
    </w:rPr>
  </w:style>
  <w:style w:type="paragraph" w:customStyle="1" w:styleId="1110">
    <w:name w:val="Текст 1.1.1"/>
    <w:basedOn w:val="111"/>
    <w:semiHidden/>
    <w:rsid w:val="00C96887"/>
  </w:style>
  <w:style w:type="paragraph" w:customStyle="1" w:styleId="affb">
    <w:name w:val="Приложение_Разделы"/>
    <w:basedOn w:val="a1"/>
    <w:link w:val="affc"/>
    <w:rsid w:val="007C39C8"/>
    <w:rPr>
      <w:szCs w:val="24"/>
    </w:rPr>
  </w:style>
  <w:style w:type="table" w:styleId="affd">
    <w:name w:val="Table Grid"/>
    <w:basedOn w:val="a3"/>
    <w:uiPriority w:val="39"/>
    <w:rsid w:val="00C16A9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Текст таблицы"/>
    <w:basedOn w:val="a1"/>
    <w:link w:val="afff"/>
    <w:uiPriority w:val="99"/>
    <w:rsid w:val="00467544"/>
    <w:rPr>
      <w:szCs w:val="24"/>
    </w:rPr>
  </w:style>
  <w:style w:type="character" w:customStyle="1" w:styleId="afff">
    <w:name w:val="Текст таблицы Знак"/>
    <w:link w:val="affe"/>
    <w:uiPriority w:val="99"/>
    <w:rsid w:val="00CE094E"/>
    <w:rPr>
      <w:sz w:val="24"/>
      <w:szCs w:val="24"/>
    </w:rPr>
  </w:style>
  <w:style w:type="paragraph" w:styleId="afff0">
    <w:name w:val="List Paragraph"/>
    <w:aliases w:val="нумерация,Заголовок_3,Bullet_IRAO,Мой Список,AC List 01,Подпись рисунка,Table-Normal,RSHB_Table-Normal,List Paragraph1,Абзац,Текстовая"/>
    <w:basedOn w:val="a1"/>
    <w:link w:val="afff1"/>
    <w:uiPriority w:val="34"/>
    <w:qFormat/>
    <w:rsid w:val="00E12B59"/>
    <w:pPr>
      <w:ind w:left="708"/>
    </w:pPr>
  </w:style>
  <w:style w:type="paragraph" w:customStyle="1" w:styleId="1">
    <w:name w:val="Стиль Заголовок 1 + По левому краю"/>
    <w:basedOn w:val="12"/>
    <w:rsid w:val="001F0911"/>
    <w:pPr>
      <w:numPr>
        <w:numId w:val="5"/>
      </w:numPr>
      <w:tabs>
        <w:tab w:val="clear" w:pos="3969"/>
        <w:tab w:val="clear" w:pos="4111"/>
      </w:tabs>
      <w:spacing w:before="240" w:after="240"/>
      <w:jc w:val="left"/>
    </w:pPr>
    <w:rPr>
      <w:bCs/>
    </w:rPr>
  </w:style>
  <w:style w:type="paragraph" w:customStyle="1" w:styleId="210">
    <w:name w:val="Основной текст с отступом 21"/>
    <w:rsid w:val="001F0911"/>
    <w:pPr>
      <w:tabs>
        <w:tab w:val="left" w:pos="6804"/>
        <w:tab w:val="left" w:pos="9214"/>
      </w:tabs>
      <w:ind w:right="184" w:firstLine="567"/>
    </w:pPr>
    <w:rPr>
      <w:rFonts w:eastAsia="ヒラギノ角ゴ Pro W3"/>
      <w:color w:val="000000"/>
      <w:sz w:val="28"/>
    </w:rPr>
  </w:style>
  <w:style w:type="paragraph" w:styleId="afff2">
    <w:name w:val="Revision"/>
    <w:hidden/>
    <w:uiPriority w:val="99"/>
    <w:semiHidden/>
    <w:rsid w:val="00EF2FD0"/>
    <w:rPr>
      <w:sz w:val="24"/>
    </w:rPr>
  </w:style>
  <w:style w:type="paragraph" w:styleId="afff3">
    <w:name w:val="TOC Heading"/>
    <w:basedOn w:val="12"/>
    <w:next w:val="a1"/>
    <w:uiPriority w:val="39"/>
    <w:qFormat/>
    <w:rsid w:val="00CF11F4"/>
    <w:pPr>
      <w:keepNext/>
      <w:keepLines/>
      <w:tabs>
        <w:tab w:val="clear" w:pos="3969"/>
        <w:tab w:val="clear" w:pos="4111"/>
      </w:tabs>
      <w:spacing w:before="480" w:line="276" w:lineRule="auto"/>
      <w:jc w:val="left"/>
      <w:outlineLvl w:val="9"/>
    </w:pPr>
    <w:rPr>
      <w:rFonts w:ascii="Cambria" w:hAnsi="Cambria"/>
      <w:bCs/>
      <w:color w:val="365F91"/>
      <w:sz w:val="28"/>
      <w:szCs w:val="28"/>
    </w:rPr>
  </w:style>
  <w:style w:type="paragraph" w:customStyle="1" w:styleId="2">
    <w:name w:val="_Основной2"/>
    <w:basedOn w:val="1111"/>
    <w:link w:val="28"/>
    <w:qFormat/>
    <w:rsid w:val="00C47B37"/>
    <w:pPr>
      <w:numPr>
        <w:ilvl w:val="2"/>
        <w:numId w:val="6"/>
      </w:numPr>
      <w:tabs>
        <w:tab w:val="left" w:pos="567"/>
        <w:tab w:val="left" w:pos="851"/>
      </w:tabs>
      <w:spacing w:before="60" w:after="60"/>
    </w:pPr>
    <w:rPr>
      <w:b/>
      <w:bCs w:val="0"/>
      <w:sz w:val="22"/>
      <w:lang w:val="x-none" w:eastAsia="x-none"/>
    </w:rPr>
  </w:style>
  <w:style w:type="character" w:customStyle="1" w:styleId="28">
    <w:name w:val="_Основной2 Знак"/>
    <w:link w:val="2"/>
    <w:rsid w:val="00C47B37"/>
    <w:rPr>
      <w:b/>
      <w:sz w:val="22"/>
      <w:lang w:val="x-none" w:eastAsia="x-none"/>
    </w:rPr>
  </w:style>
  <w:style w:type="paragraph" w:styleId="53">
    <w:name w:val="List Number 5"/>
    <w:basedOn w:val="a1"/>
    <w:rsid w:val="00847CF3"/>
    <w:pPr>
      <w:tabs>
        <w:tab w:val="num" w:pos="1492"/>
      </w:tabs>
      <w:spacing w:before="60" w:after="60"/>
      <w:ind w:left="1492" w:hanging="360"/>
    </w:pPr>
    <w:rPr>
      <w:sz w:val="20"/>
      <w:szCs w:val="24"/>
    </w:rPr>
  </w:style>
  <w:style w:type="paragraph" w:customStyle="1" w:styleId="11">
    <w:name w:val="_Основной1"/>
    <w:basedOn w:val="1111"/>
    <w:link w:val="1b"/>
    <w:qFormat/>
    <w:rsid w:val="00847CF3"/>
    <w:pPr>
      <w:numPr>
        <w:ilvl w:val="2"/>
        <w:numId w:val="7"/>
      </w:numPr>
      <w:tabs>
        <w:tab w:val="left" w:pos="567"/>
        <w:tab w:val="left" w:pos="851"/>
      </w:tabs>
      <w:spacing w:before="60" w:after="60"/>
    </w:pPr>
    <w:rPr>
      <w:bCs w:val="0"/>
      <w:sz w:val="22"/>
      <w:lang w:val="x-none" w:eastAsia="x-none"/>
    </w:rPr>
  </w:style>
  <w:style w:type="character" w:customStyle="1" w:styleId="1b">
    <w:name w:val="_Основной1 Знак"/>
    <w:link w:val="11"/>
    <w:rsid w:val="00847CF3"/>
    <w:rPr>
      <w:sz w:val="22"/>
      <w:lang w:val="x-none" w:eastAsia="x-none"/>
    </w:rPr>
  </w:style>
  <w:style w:type="paragraph" w:customStyle="1" w:styleId="29">
    <w:name w:val="Обычный2"/>
    <w:rsid w:val="00152046"/>
    <w:rPr>
      <w:rFonts w:eastAsia="ヒラギノ角ゴ Pro W3"/>
      <w:color w:val="000000"/>
      <w:sz w:val="24"/>
    </w:rPr>
  </w:style>
  <w:style w:type="character" w:styleId="afff4">
    <w:name w:val="Strong"/>
    <w:uiPriority w:val="22"/>
    <w:qFormat/>
    <w:rsid w:val="00152046"/>
    <w:rPr>
      <w:b/>
      <w:bCs/>
    </w:rPr>
  </w:style>
  <w:style w:type="paragraph" w:customStyle="1" w:styleId="a">
    <w:name w:val="Нумерация_в_приложении"/>
    <w:basedOn w:val="a1"/>
    <w:rsid w:val="00D50654"/>
    <w:pPr>
      <w:numPr>
        <w:numId w:val="8"/>
      </w:numPr>
      <w:jc w:val="right"/>
    </w:pPr>
    <w:rPr>
      <w:szCs w:val="24"/>
    </w:rPr>
  </w:style>
  <w:style w:type="table" w:customStyle="1" w:styleId="1c">
    <w:name w:val="Сетка таблицы1"/>
    <w:basedOn w:val="a3"/>
    <w:next w:val="affd"/>
    <w:uiPriority w:val="59"/>
    <w:rsid w:val="00313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358C9"/>
    <w:pPr>
      <w:widowControl w:val="0"/>
      <w:autoSpaceDE w:val="0"/>
      <w:autoSpaceDN w:val="0"/>
      <w:adjustRightInd w:val="0"/>
    </w:pPr>
    <w:rPr>
      <w:sz w:val="24"/>
      <w:szCs w:val="24"/>
    </w:rPr>
  </w:style>
  <w:style w:type="character" w:styleId="afff5">
    <w:name w:val="Emphasis"/>
    <w:uiPriority w:val="20"/>
    <w:qFormat/>
    <w:rsid w:val="000B05F8"/>
    <w:rPr>
      <w:i/>
      <w:iCs/>
    </w:rPr>
  </w:style>
  <w:style w:type="character" w:customStyle="1" w:styleId="44">
    <w:name w:val="Заголовок №4_"/>
    <w:link w:val="45"/>
    <w:locked/>
    <w:rsid w:val="00EA63FC"/>
    <w:rPr>
      <w:b/>
      <w:bCs/>
      <w:sz w:val="27"/>
      <w:szCs w:val="27"/>
      <w:shd w:val="clear" w:color="auto" w:fill="FFFFFF"/>
    </w:rPr>
  </w:style>
  <w:style w:type="paragraph" w:customStyle="1" w:styleId="45">
    <w:name w:val="Заголовок №4"/>
    <w:basedOn w:val="a1"/>
    <w:link w:val="44"/>
    <w:rsid w:val="00EA63FC"/>
    <w:pPr>
      <w:shd w:val="clear" w:color="auto" w:fill="FFFFFF"/>
      <w:spacing w:before="300" w:after="720" w:line="322" w:lineRule="exact"/>
      <w:jc w:val="left"/>
      <w:outlineLvl w:val="3"/>
    </w:pPr>
    <w:rPr>
      <w:b/>
      <w:bCs/>
      <w:sz w:val="27"/>
      <w:szCs w:val="27"/>
    </w:rPr>
  </w:style>
  <w:style w:type="paragraph" w:customStyle="1" w:styleId="HEADERTEXT">
    <w:name w:val=".HEADERTEXT"/>
    <w:uiPriority w:val="99"/>
    <w:rsid w:val="005C5657"/>
    <w:pPr>
      <w:widowControl w:val="0"/>
      <w:autoSpaceDE w:val="0"/>
      <w:autoSpaceDN w:val="0"/>
      <w:adjustRightInd w:val="0"/>
    </w:pPr>
    <w:rPr>
      <w:color w:val="2B4279"/>
      <w:sz w:val="24"/>
      <w:szCs w:val="24"/>
    </w:rPr>
  </w:style>
  <w:style w:type="character" w:customStyle="1" w:styleId="110">
    <w:name w:val="Основной текст + Полужирный11"/>
    <w:uiPriority w:val="99"/>
    <w:rsid w:val="00C51358"/>
    <w:rPr>
      <w:rFonts w:ascii="Times New Roman" w:hAnsi="Times New Roman" w:cs="Times New Roman"/>
      <w:b/>
      <w:bCs/>
      <w:spacing w:val="0"/>
      <w:sz w:val="21"/>
      <w:szCs w:val="21"/>
    </w:rPr>
  </w:style>
  <w:style w:type="character" w:customStyle="1" w:styleId="100">
    <w:name w:val="Основной текст + Полужирный10"/>
    <w:uiPriority w:val="99"/>
    <w:rsid w:val="00C51358"/>
    <w:rPr>
      <w:rFonts w:ascii="Times New Roman" w:hAnsi="Times New Roman" w:cs="Times New Roman"/>
      <w:b/>
      <w:bCs/>
      <w:spacing w:val="0"/>
      <w:sz w:val="21"/>
      <w:szCs w:val="21"/>
    </w:rPr>
  </w:style>
  <w:style w:type="paragraph" w:customStyle="1" w:styleId="afff6">
    <w:name w:val="Знак"/>
    <w:basedOn w:val="a1"/>
    <w:rsid w:val="003C26A6"/>
    <w:pPr>
      <w:spacing w:after="160" w:line="240" w:lineRule="exact"/>
      <w:jc w:val="left"/>
    </w:pPr>
    <w:rPr>
      <w:rFonts w:ascii="Verdana" w:hAnsi="Verdana"/>
      <w:sz w:val="20"/>
      <w:lang w:val="en-US" w:eastAsia="en-US"/>
    </w:rPr>
  </w:style>
  <w:style w:type="character" w:customStyle="1" w:styleId="afff7">
    <w:name w:val="Основной текст_"/>
    <w:link w:val="46"/>
    <w:rsid w:val="00C74B05"/>
    <w:rPr>
      <w:sz w:val="26"/>
      <w:szCs w:val="26"/>
      <w:shd w:val="clear" w:color="auto" w:fill="FFFFFF"/>
    </w:rPr>
  </w:style>
  <w:style w:type="paragraph" w:customStyle="1" w:styleId="46">
    <w:name w:val="Основной текст4"/>
    <w:basedOn w:val="a1"/>
    <w:link w:val="afff7"/>
    <w:rsid w:val="00C74B05"/>
    <w:pPr>
      <w:shd w:val="clear" w:color="auto" w:fill="FFFFFF"/>
      <w:spacing w:before="180" w:after="1320" w:line="0" w:lineRule="atLeast"/>
      <w:ind w:hanging="860"/>
    </w:pPr>
    <w:rPr>
      <w:sz w:val="26"/>
      <w:szCs w:val="26"/>
    </w:rPr>
  </w:style>
  <w:style w:type="character" w:customStyle="1" w:styleId="12pt">
    <w:name w:val="Основной текст + 12 pt;Полужирный"/>
    <w:rsid w:val="00EF76B0"/>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54">
    <w:name w:val="Основной текст (5)_"/>
    <w:link w:val="55"/>
    <w:rsid w:val="00EF76B0"/>
    <w:rPr>
      <w:sz w:val="27"/>
      <w:szCs w:val="27"/>
      <w:shd w:val="clear" w:color="auto" w:fill="FFFFFF"/>
    </w:rPr>
  </w:style>
  <w:style w:type="paragraph" w:customStyle="1" w:styleId="55">
    <w:name w:val="Основной текст (5)"/>
    <w:basedOn w:val="a1"/>
    <w:link w:val="54"/>
    <w:rsid w:val="00EF76B0"/>
    <w:pPr>
      <w:shd w:val="clear" w:color="auto" w:fill="FFFFFF"/>
      <w:spacing w:line="326" w:lineRule="exact"/>
      <w:ind w:firstLine="680"/>
    </w:pPr>
    <w:rPr>
      <w:sz w:val="27"/>
      <w:szCs w:val="27"/>
    </w:rPr>
  </w:style>
  <w:style w:type="character" w:customStyle="1" w:styleId="51pt">
    <w:name w:val="Основной текст (5) + Интервал 1 pt"/>
    <w:rsid w:val="00EF76B0"/>
    <w:rPr>
      <w:rFonts w:ascii="Times New Roman" w:eastAsia="Times New Roman" w:hAnsi="Times New Roman" w:cs="Times New Roman"/>
      <w:b w:val="0"/>
      <w:bCs w:val="0"/>
      <w:i w:val="0"/>
      <w:iCs w:val="0"/>
      <w:smallCaps w:val="0"/>
      <w:strike w:val="0"/>
      <w:spacing w:val="30"/>
      <w:sz w:val="27"/>
      <w:szCs w:val="27"/>
    </w:rPr>
  </w:style>
  <w:style w:type="paragraph" w:customStyle="1" w:styleId="ConsPlusNormal">
    <w:name w:val="ConsPlusNormal"/>
    <w:rsid w:val="00B81619"/>
    <w:pPr>
      <w:autoSpaceDE w:val="0"/>
      <w:autoSpaceDN w:val="0"/>
      <w:adjustRightInd w:val="0"/>
    </w:pPr>
    <w:rPr>
      <w:rFonts w:ascii="Arial" w:eastAsia="Calibri" w:hAnsi="Arial" w:cs="Arial"/>
      <w:lang w:eastAsia="en-US"/>
    </w:rPr>
  </w:style>
  <w:style w:type="character" w:customStyle="1" w:styleId="81">
    <w:name w:val="Основной текст (8)_"/>
    <w:link w:val="82"/>
    <w:rsid w:val="00EF5B04"/>
    <w:rPr>
      <w:sz w:val="22"/>
      <w:szCs w:val="22"/>
      <w:shd w:val="clear" w:color="auto" w:fill="FFFFFF"/>
    </w:rPr>
  </w:style>
  <w:style w:type="paragraph" w:customStyle="1" w:styleId="82">
    <w:name w:val="Основной текст (8)"/>
    <w:basedOn w:val="a1"/>
    <w:link w:val="81"/>
    <w:rsid w:val="00EF5B04"/>
    <w:pPr>
      <w:shd w:val="clear" w:color="auto" w:fill="FFFFFF"/>
      <w:spacing w:line="0" w:lineRule="atLeast"/>
    </w:pPr>
    <w:rPr>
      <w:sz w:val="22"/>
      <w:szCs w:val="22"/>
    </w:rPr>
  </w:style>
  <w:style w:type="character" w:customStyle="1" w:styleId="10pt">
    <w:name w:val="Основной текст + 10 pt;Полужирный"/>
    <w:rsid w:val="00495B8A"/>
    <w:rPr>
      <w:rFonts w:ascii="Times New Roman" w:eastAsia="Times New Roman" w:hAnsi="Times New Roman" w:cs="Times New Roman"/>
      <w:b/>
      <w:bCs/>
      <w:i w:val="0"/>
      <w:iCs w:val="0"/>
      <w:smallCaps w:val="0"/>
      <w:strike w:val="0"/>
      <w:spacing w:val="0"/>
      <w:sz w:val="20"/>
      <w:szCs w:val="20"/>
      <w:shd w:val="clear" w:color="auto" w:fill="FFFFFF"/>
      <w:lang w:val="en-US"/>
    </w:rPr>
  </w:style>
  <w:style w:type="character" w:customStyle="1" w:styleId="64">
    <w:name w:val="Основной текст (6)_"/>
    <w:link w:val="65"/>
    <w:rsid w:val="00495B8A"/>
    <w:rPr>
      <w:shd w:val="clear" w:color="auto" w:fill="FFFFFF"/>
    </w:rPr>
  </w:style>
  <w:style w:type="paragraph" w:customStyle="1" w:styleId="65">
    <w:name w:val="Основной текст (6)"/>
    <w:basedOn w:val="a1"/>
    <w:link w:val="64"/>
    <w:rsid w:val="00495B8A"/>
    <w:pPr>
      <w:shd w:val="clear" w:color="auto" w:fill="FFFFFF"/>
      <w:spacing w:before="60" w:after="180" w:line="0" w:lineRule="atLeast"/>
      <w:jc w:val="left"/>
    </w:pPr>
    <w:rPr>
      <w:sz w:val="20"/>
    </w:rPr>
  </w:style>
  <w:style w:type="character" w:customStyle="1" w:styleId="613pt">
    <w:name w:val="Основной текст (6) + 13 pt;Не полужирный"/>
    <w:rsid w:val="00495B8A"/>
    <w:rPr>
      <w:rFonts w:ascii="Times New Roman" w:eastAsia="Times New Roman" w:hAnsi="Times New Roman" w:cs="Times New Roman"/>
      <w:b/>
      <w:bCs/>
      <w:i w:val="0"/>
      <w:iCs w:val="0"/>
      <w:smallCaps w:val="0"/>
      <w:strike w:val="0"/>
      <w:spacing w:val="0"/>
      <w:sz w:val="26"/>
      <w:szCs w:val="26"/>
    </w:rPr>
  </w:style>
  <w:style w:type="character" w:customStyle="1" w:styleId="38">
    <w:name w:val="Подпись к таблице (3)_"/>
    <w:link w:val="39"/>
    <w:rsid w:val="00DC7F69"/>
    <w:rPr>
      <w:sz w:val="26"/>
      <w:szCs w:val="26"/>
      <w:shd w:val="clear" w:color="auto" w:fill="FFFFFF"/>
    </w:rPr>
  </w:style>
  <w:style w:type="paragraph" w:customStyle="1" w:styleId="39">
    <w:name w:val="Подпись к таблице (3)"/>
    <w:basedOn w:val="a1"/>
    <w:link w:val="38"/>
    <w:rsid w:val="00DC7F69"/>
    <w:pPr>
      <w:shd w:val="clear" w:color="auto" w:fill="FFFFFF"/>
      <w:spacing w:line="322" w:lineRule="exact"/>
      <w:jc w:val="left"/>
    </w:pPr>
    <w:rPr>
      <w:sz w:val="26"/>
      <w:szCs w:val="26"/>
    </w:rPr>
  </w:style>
  <w:style w:type="paragraph" w:customStyle="1" w:styleId="ConsPlusNonformat">
    <w:name w:val="ConsPlusNonformat"/>
    <w:uiPriority w:val="99"/>
    <w:rsid w:val="00B24512"/>
    <w:pPr>
      <w:widowControl w:val="0"/>
      <w:autoSpaceDE w:val="0"/>
      <w:autoSpaceDN w:val="0"/>
      <w:adjustRightInd w:val="0"/>
    </w:pPr>
    <w:rPr>
      <w:rFonts w:ascii="Courier New" w:hAnsi="Courier New" w:cs="Courier New"/>
    </w:rPr>
  </w:style>
  <w:style w:type="character" w:customStyle="1" w:styleId="afff8">
    <w:name w:val="Сноска_"/>
    <w:link w:val="afff9"/>
    <w:rsid w:val="00885455"/>
    <w:rPr>
      <w:sz w:val="26"/>
      <w:szCs w:val="26"/>
      <w:shd w:val="clear" w:color="auto" w:fill="FFFFFF"/>
    </w:rPr>
  </w:style>
  <w:style w:type="paragraph" w:customStyle="1" w:styleId="afff9">
    <w:name w:val="Сноска"/>
    <w:basedOn w:val="a1"/>
    <w:link w:val="afff8"/>
    <w:rsid w:val="00885455"/>
    <w:pPr>
      <w:shd w:val="clear" w:color="auto" w:fill="FFFFFF"/>
      <w:spacing w:after="60" w:line="322" w:lineRule="exact"/>
    </w:pPr>
    <w:rPr>
      <w:sz w:val="26"/>
      <w:szCs w:val="26"/>
    </w:rPr>
  </w:style>
  <w:style w:type="character" w:customStyle="1" w:styleId="2a">
    <w:name w:val="Сноска (2)_"/>
    <w:link w:val="2b"/>
    <w:rsid w:val="00FF79AC"/>
    <w:rPr>
      <w:sz w:val="23"/>
      <w:szCs w:val="23"/>
      <w:shd w:val="clear" w:color="auto" w:fill="FFFFFF"/>
    </w:rPr>
  </w:style>
  <w:style w:type="paragraph" w:customStyle="1" w:styleId="2b">
    <w:name w:val="Сноска (2)"/>
    <w:basedOn w:val="a1"/>
    <w:link w:val="2a"/>
    <w:rsid w:val="00FF79AC"/>
    <w:pPr>
      <w:shd w:val="clear" w:color="auto" w:fill="FFFFFF"/>
      <w:spacing w:after="180" w:line="0" w:lineRule="atLeast"/>
      <w:jc w:val="left"/>
    </w:pPr>
    <w:rPr>
      <w:sz w:val="23"/>
      <w:szCs w:val="23"/>
    </w:rPr>
  </w:style>
  <w:style w:type="character" w:customStyle="1" w:styleId="apple-converted-space">
    <w:name w:val="apple-converted-space"/>
    <w:rsid w:val="00D535D5"/>
  </w:style>
  <w:style w:type="paragraph" w:styleId="afffa">
    <w:name w:val="No Spacing"/>
    <w:link w:val="afffb"/>
    <w:uiPriority w:val="1"/>
    <w:qFormat/>
    <w:rsid w:val="00D535D5"/>
    <w:rPr>
      <w:rFonts w:ascii="Calibri" w:eastAsia="Calibri" w:hAnsi="Calibri"/>
      <w:sz w:val="22"/>
      <w:szCs w:val="22"/>
      <w:lang w:eastAsia="en-US"/>
    </w:rPr>
  </w:style>
  <w:style w:type="paragraph" w:customStyle="1" w:styleId="afffc">
    <w:name w:val="."/>
    <w:uiPriority w:val="99"/>
    <w:rsid w:val="00FD5A83"/>
    <w:pPr>
      <w:widowControl w:val="0"/>
      <w:autoSpaceDE w:val="0"/>
      <w:autoSpaceDN w:val="0"/>
      <w:adjustRightInd w:val="0"/>
    </w:pPr>
    <w:rPr>
      <w:sz w:val="24"/>
      <w:szCs w:val="24"/>
    </w:rPr>
  </w:style>
  <w:style w:type="paragraph" w:customStyle="1" w:styleId="afffd">
    <w:name w:val="Прижатый влево"/>
    <w:basedOn w:val="a1"/>
    <w:next w:val="a1"/>
    <w:uiPriority w:val="99"/>
    <w:rsid w:val="006B3ED2"/>
    <w:pPr>
      <w:widowControl w:val="0"/>
      <w:autoSpaceDE w:val="0"/>
      <w:autoSpaceDN w:val="0"/>
      <w:adjustRightInd w:val="0"/>
      <w:jc w:val="left"/>
    </w:pPr>
    <w:rPr>
      <w:rFonts w:ascii="Arial" w:hAnsi="Arial" w:cs="Arial"/>
      <w:szCs w:val="24"/>
    </w:rPr>
  </w:style>
  <w:style w:type="character" w:customStyle="1" w:styleId="ucoz-forum-post">
    <w:name w:val="ucoz-forum-post"/>
    <w:rsid w:val="00CC796A"/>
  </w:style>
  <w:style w:type="character" w:customStyle="1" w:styleId="91">
    <w:name w:val="Основной текст + Полужирный9"/>
    <w:uiPriority w:val="99"/>
    <w:rsid w:val="00C44394"/>
    <w:rPr>
      <w:rFonts w:ascii="Times New Roman" w:hAnsi="Times New Roman" w:cs="Times New Roman"/>
      <w:b/>
      <w:bCs/>
      <w:spacing w:val="0"/>
      <w:sz w:val="21"/>
      <w:szCs w:val="21"/>
    </w:rPr>
  </w:style>
  <w:style w:type="character" w:customStyle="1" w:styleId="83">
    <w:name w:val="Основной текст + Полужирный8"/>
    <w:uiPriority w:val="99"/>
    <w:rsid w:val="008332AF"/>
    <w:rPr>
      <w:rFonts w:ascii="Times New Roman" w:hAnsi="Times New Roman" w:cs="Times New Roman"/>
      <w:b/>
      <w:bCs/>
      <w:spacing w:val="0"/>
      <w:sz w:val="21"/>
      <w:szCs w:val="21"/>
    </w:rPr>
  </w:style>
  <w:style w:type="character" w:customStyle="1" w:styleId="72">
    <w:name w:val="Основной текст + Полужирный7"/>
    <w:uiPriority w:val="99"/>
    <w:rsid w:val="00D66606"/>
    <w:rPr>
      <w:rFonts w:ascii="Times New Roman" w:hAnsi="Times New Roman" w:cs="Times New Roman"/>
      <w:b/>
      <w:bCs/>
      <w:spacing w:val="0"/>
      <w:sz w:val="21"/>
      <w:szCs w:val="21"/>
    </w:rPr>
  </w:style>
  <w:style w:type="character" w:customStyle="1" w:styleId="searchresult11">
    <w:name w:val="searchresult11"/>
    <w:rsid w:val="00183E14"/>
    <w:rPr>
      <w:strike w:val="0"/>
      <w:dstrike w:val="0"/>
      <w:u w:val="none"/>
      <w:effect w:val="none"/>
      <w:shd w:val="clear" w:color="auto" w:fill="FFCC00"/>
    </w:rPr>
  </w:style>
  <w:style w:type="character" w:customStyle="1" w:styleId="3a">
    <w:name w:val="Основной текст (3)_"/>
    <w:link w:val="310"/>
    <w:locked/>
    <w:rsid w:val="00B85392"/>
    <w:rPr>
      <w:b/>
      <w:bCs/>
      <w:sz w:val="23"/>
      <w:szCs w:val="23"/>
      <w:shd w:val="clear" w:color="auto" w:fill="FFFFFF"/>
    </w:rPr>
  </w:style>
  <w:style w:type="paragraph" w:customStyle="1" w:styleId="310">
    <w:name w:val="Основной текст (3)1"/>
    <w:basedOn w:val="a1"/>
    <w:link w:val="3a"/>
    <w:uiPriority w:val="99"/>
    <w:rsid w:val="00B85392"/>
    <w:pPr>
      <w:shd w:val="clear" w:color="auto" w:fill="FFFFFF"/>
      <w:spacing w:before="840" w:after="300" w:line="240" w:lineRule="atLeast"/>
      <w:ind w:hanging="1380"/>
      <w:jc w:val="left"/>
    </w:pPr>
    <w:rPr>
      <w:b/>
      <w:bCs/>
      <w:sz w:val="23"/>
      <w:szCs w:val="23"/>
    </w:rPr>
  </w:style>
  <w:style w:type="character" w:customStyle="1" w:styleId="85">
    <w:name w:val="Основной текст + 85"/>
    <w:aliases w:val="5 pt99"/>
    <w:uiPriority w:val="99"/>
    <w:rsid w:val="0087653D"/>
    <w:rPr>
      <w:rFonts w:ascii="Times New Roman" w:hAnsi="Times New Roman" w:cs="Times New Roman"/>
      <w:spacing w:val="0"/>
      <w:sz w:val="17"/>
      <w:szCs w:val="17"/>
    </w:rPr>
  </w:style>
  <w:style w:type="character" w:customStyle="1" w:styleId="afffe">
    <w:name w:val="Колонтитул_"/>
    <w:link w:val="affff"/>
    <w:locked/>
    <w:rsid w:val="00E4792A"/>
    <w:rPr>
      <w:lang w:bidi="ar-SA"/>
    </w:rPr>
  </w:style>
  <w:style w:type="paragraph" w:customStyle="1" w:styleId="affff">
    <w:name w:val="Колонтитул"/>
    <w:basedOn w:val="a1"/>
    <w:link w:val="afffe"/>
    <w:rsid w:val="00E4792A"/>
    <w:pPr>
      <w:shd w:val="clear" w:color="auto" w:fill="FFFFFF"/>
      <w:jc w:val="left"/>
    </w:pPr>
    <w:rPr>
      <w:sz w:val="20"/>
    </w:rPr>
  </w:style>
  <w:style w:type="character" w:customStyle="1" w:styleId="47">
    <w:name w:val="Основной текст (4)_"/>
    <w:link w:val="410"/>
    <w:locked/>
    <w:rsid w:val="00E4792A"/>
    <w:rPr>
      <w:sz w:val="19"/>
      <w:szCs w:val="19"/>
      <w:lang w:bidi="ar-SA"/>
    </w:rPr>
  </w:style>
  <w:style w:type="paragraph" w:customStyle="1" w:styleId="410">
    <w:name w:val="Основной текст (4)1"/>
    <w:basedOn w:val="a1"/>
    <w:link w:val="47"/>
    <w:rsid w:val="00E4792A"/>
    <w:pPr>
      <w:shd w:val="clear" w:color="auto" w:fill="FFFFFF"/>
      <w:spacing w:before="4860" w:after="300" w:line="240" w:lineRule="atLeast"/>
      <w:ind w:hanging="2260"/>
      <w:jc w:val="left"/>
    </w:pPr>
    <w:rPr>
      <w:sz w:val="19"/>
      <w:szCs w:val="19"/>
    </w:rPr>
  </w:style>
  <w:style w:type="character" w:customStyle="1" w:styleId="92">
    <w:name w:val="Колонтитул + 9"/>
    <w:aliases w:val="5 pt102"/>
    <w:rsid w:val="00E4792A"/>
    <w:rPr>
      <w:spacing w:val="0"/>
      <w:sz w:val="19"/>
      <w:szCs w:val="19"/>
      <w:lang w:bidi="ar-SA"/>
    </w:rPr>
  </w:style>
  <w:style w:type="character" w:customStyle="1" w:styleId="affff0">
    <w:name w:val="Подпись к таблице_"/>
    <w:link w:val="1d"/>
    <w:locked/>
    <w:rsid w:val="00E4792A"/>
    <w:rPr>
      <w:sz w:val="19"/>
      <w:szCs w:val="19"/>
      <w:lang w:bidi="ar-SA"/>
    </w:rPr>
  </w:style>
  <w:style w:type="paragraph" w:customStyle="1" w:styleId="1d">
    <w:name w:val="Подпись к таблице1"/>
    <w:basedOn w:val="a1"/>
    <w:link w:val="affff0"/>
    <w:rsid w:val="00E4792A"/>
    <w:pPr>
      <w:shd w:val="clear" w:color="auto" w:fill="FFFFFF"/>
      <w:spacing w:line="235" w:lineRule="exact"/>
      <w:ind w:hanging="240"/>
    </w:pPr>
    <w:rPr>
      <w:sz w:val="19"/>
      <w:szCs w:val="19"/>
    </w:rPr>
  </w:style>
  <w:style w:type="character" w:customStyle="1" w:styleId="130">
    <w:name w:val="Основной текст (13)_"/>
    <w:link w:val="131"/>
    <w:locked/>
    <w:rsid w:val="00E4792A"/>
    <w:rPr>
      <w:i/>
      <w:iCs/>
      <w:sz w:val="21"/>
      <w:szCs w:val="21"/>
      <w:lang w:bidi="ar-SA"/>
    </w:rPr>
  </w:style>
  <w:style w:type="paragraph" w:customStyle="1" w:styleId="131">
    <w:name w:val="Основной текст (13)1"/>
    <w:basedOn w:val="a1"/>
    <w:link w:val="130"/>
    <w:rsid w:val="00E4792A"/>
    <w:pPr>
      <w:shd w:val="clear" w:color="auto" w:fill="FFFFFF"/>
      <w:spacing w:before="60" w:after="60" w:line="250" w:lineRule="exact"/>
      <w:ind w:firstLine="840"/>
    </w:pPr>
    <w:rPr>
      <w:i/>
      <w:iCs/>
      <w:sz w:val="21"/>
      <w:szCs w:val="21"/>
    </w:rPr>
  </w:style>
  <w:style w:type="character" w:customStyle="1" w:styleId="affff1">
    <w:name w:val="Подпись к таблице"/>
    <w:rsid w:val="00E4792A"/>
    <w:rPr>
      <w:sz w:val="19"/>
      <w:szCs w:val="19"/>
      <w:lang w:bidi="ar-SA"/>
    </w:rPr>
  </w:style>
  <w:style w:type="character" w:customStyle="1" w:styleId="190">
    <w:name w:val="Основной текст (19)_"/>
    <w:link w:val="191"/>
    <w:uiPriority w:val="99"/>
    <w:locked/>
    <w:rsid w:val="00E4792A"/>
    <w:rPr>
      <w:sz w:val="23"/>
      <w:szCs w:val="23"/>
      <w:lang w:bidi="ar-SA"/>
    </w:rPr>
  </w:style>
  <w:style w:type="paragraph" w:customStyle="1" w:styleId="191">
    <w:name w:val="Основной текст (19)"/>
    <w:basedOn w:val="a1"/>
    <w:link w:val="190"/>
    <w:uiPriority w:val="99"/>
    <w:rsid w:val="00E4792A"/>
    <w:pPr>
      <w:shd w:val="clear" w:color="auto" w:fill="FFFFFF"/>
      <w:spacing w:line="365" w:lineRule="exact"/>
      <w:ind w:hanging="280"/>
    </w:pPr>
    <w:rPr>
      <w:sz w:val="23"/>
      <w:szCs w:val="23"/>
    </w:rPr>
  </w:style>
  <w:style w:type="character" w:customStyle="1" w:styleId="420">
    <w:name w:val="Заголовок №4 (2)_"/>
    <w:link w:val="421"/>
    <w:locked/>
    <w:rsid w:val="00E4792A"/>
    <w:rPr>
      <w:b/>
      <w:bCs/>
      <w:sz w:val="23"/>
      <w:szCs w:val="23"/>
      <w:lang w:bidi="ar-SA"/>
    </w:rPr>
  </w:style>
  <w:style w:type="paragraph" w:customStyle="1" w:styleId="421">
    <w:name w:val="Заголовок №4 (2)"/>
    <w:basedOn w:val="a1"/>
    <w:link w:val="420"/>
    <w:rsid w:val="00E4792A"/>
    <w:pPr>
      <w:shd w:val="clear" w:color="auto" w:fill="FFFFFF"/>
      <w:spacing w:before="60" w:after="60" w:line="240" w:lineRule="atLeast"/>
      <w:jc w:val="left"/>
      <w:outlineLvl w:val="3"/>
    </w:pPr>
    <w:rPr>
      <w:b/>
      <w:bCs/>
      <w:sz w:val="23"/>
      <w:szCs w:val="23"/>
    </w:rPr>
  </w:style>
  <w:style w:type="character" w:customStyle="1" w:styleId="4210">
    <w:name w:val="Заголовок №4 (2) + 10"/>
    <w:aliases w:val="5 pt81"/>
    <w:rsid w:val="00E4792A"/>
    <w:rPr>
      <w:b/>
      <w:bCs/>
      <w:sz w:val="21"/>
      <w:szCs w:val="21"/>
      <w:lang w:bidi="ar-SA"/>
    </w:rPr>
  </w:style>
  <w:style w:type="character" w:customStyle="1" w:styleId="191013">
    <w:name w:val="Основной текст (19) + 1013"/>
    <w:aliases w:val="5 pt80"/>
    <w:rsid w:val="00E4792A"/>
    <w:rPr>
      <w:sz w:val="21"/>
      <w:szCs w:val="21"/>
      <w:lang w:bidi="ar-SA"/>
    </w:rPr>
  </w:style>
  <w:style w:type="character" w:customStyle="1" w:styleId="444">
    <w:name w:val="Основной текст (4)44"/>
    <w:rsid w:val="00E4792A"/>
    <w:rPr>
      <w:sz w:val="19"/>
      <w:szCs w:val="19"/>
      <w:lang w:bidi="ar-SA"/>
    </w:rPr>
  </w:style>
  <w:style w:type="character" w:customStyle="1" w:styleId="200">
    <w:name w:val="Основной текст (20)_"/>
    <w:link w:val="201"/>
    <w:locked/>
    <w:rsid w:val="00E4792A"/>
    <w:rPr>
      <w:b/>
      <w:bCs/>
      <w:smallCaps/>
      <w:sz w:val="24"/>
      <w:szCs w:val="24"/>
      <w:lang w:bidi="ar-SA"/>
    </w:rPr>
  </w:style>
  <w:style w:type="paragraph" w:customStyle="1" w:styleId="201">
    <w:name w:val="Основной текст (20)"/>
    <w:basedOn w:val="a1"/>
    <w:link w:val="200"/>
    <w:rsid w:val="00E4792A"/>
    <w:pPr>
      <w:shd w:val="clear" w:color="auto" w:fill="FFFFFF"/>
      <w:spacing w:before="720" w:after="60" w:line="240" w:lineRule="atLeast"/>
      <w:jc w:val="left"/>
    </w:pPr>
    <w:rPr>
      <w:b/>
      <w:bCs/>
      <w:smallCaps/>
      <w:szCs w:val="24"/>
    </w:rPr>
  </w:style>
  <w:style w:type="character" w:customStyle="1" w:styleId="211">
    <w:name w:val="Основной текст (21)_"/>
    <w:link w:val="212"/>
    <w:locked/>
    <w:rsid w:val="00E4792A"/>
    <w:rPr>
      <w:b/>
      <w:bCs/>
      <w:sz w:val="19"/>
      <w:szCs w:val="19"/>
      <w:lang w:bidi="ar-SA"/>
    </w:rPr>
  </w:style>
  <w:style w:type="paragraph" w:customStyle="1" w:styleId="212">
    <w:name w:val="Основной текст (21)"/>
    <w:basedOn w:val="a1"/>
    <w:link w:val="211"/>
    <w:rsid w:val="00E4792A"/>
    <w:pPr>
      <w:shd w:val="clear" w:color="auto" w:fill="FFFFFF"/>
      <w:spacing w:before="60" w:after="540" w:line="240" w:lineRule="atLeast"/>
      <w:jc w:val="left"/>
    </w:pPr>
    <w:rPr>
      <w:b/>
      <w:bCs/>
      <w:sz w:val="19"/>
      <w:szCs w:val="19"/>
    </w:rPr>
  </w:style>
  <w:style w:type="character" w:customStyle="1" w:styleId="191012">
    <w:name w:val="Основной текст (19) + 1012"/>
    <w:aliases w:val="5 pt79"/>
    <w:rsid w:val="00E4792A"/>
    <w:rPr>
      <w:sz w:val="21"/>
      <w:szCs w:val="21"/>
      <w:lang w:bidi="ar-SA"/>
    </w:rPr>
  </w:style>
  <w:style w:type="character" w:customStyle="1" w:styleId="443">
    <w:name w:val="Основной текст (4)43"/>
    <w:rsid w:val="00E4792A"/>
    <w:rPr>
      <w:sz w:val="19"/>
      <w:szCs w:val="19"/>
      <w:lang w:bidi="ar-SA"/>
    </w:rPr>
  </w:style>
  <w:style w:type="character" w:customStyle="1" w:styleId="191011">
    <w:name w:val="Основной текст (19) + 1011"/>
    <w:aliases w:val="5 pt78"/>
    <w:rsid w:val="00E4792A"/>
    <w:rPr>
      <w:sz w:val="21"/>
      <w:szCs w:val="21"/>
      <w:lang w:bidi="ar-SA"/>
    </w:rPr>
  </w:style>
  <w:style w:type="character" w:customStyle="1" w:styleId="442">
    <w:name w:val="Основной текст (4)42"/>
    <w:rsid w:val="00E4792A"/>
    <w:rPr>
      <w:sz w:val="19"/>
      <w:szCs w:val="19"/>
      <w:lang w:bidi="ar-SA"/>
    </w:rPr>
  </w:style>
  <w:style w:type="character" w:customStyle="1" w:styleId="191010">
    <w:name w:val="Основной текст (19) + 1010"/>
    <w:aliases w:val="5 pt77"/>
    <w:rsid w:val="00E4792A"/>
    <w:rPr>
      <w:sz w:val="21"/>
      <w:szCs w:val="21"/>
      <w:lang w:bidi="ar-SA"/>
    </w:rPr>
  </w:style>
  <w:style w:type="character" w:customStyle="1" w:styleId="441">
    <w:name w:val="Основной текст (4)41"/>
    <w:rsid w:val="00E4792A"/>
    <w:rPr>
      <w:sz w:val="19"/>
      <w:szCs w:val="19"/>
      <w:lang w:bidi="ar-SA"/>
    </w:rPr>
  </w:style>
  <w:style w:type="character" w:customStyle="1" w:styleId="19109">
    <w:name w:val="Основной текст (19) + 109"/>
    <w:aliases w:val="5 pt76"/>
    <w:rsid w:val="00E4792A"/>
    <w:rPr>
      <w:sz w:val="21"/>
      <w:szCs w:val="21"/>
      <w:lang w:bidi="ar-SA"/>
    </w:rPr>
  </w:style>
  <w:style w:type="character" w:customStyle="1" w:styleId="213">
    <w:name w:val="Основной текст (21) + Не полужирный"/>
    <w:rsid w:val="00E4792A"/>
    <w:rPr>
      <w:b/>
      <w:bCs/>
      <w:sz w:val="19"/>
      <w:szCs w:val="19"/>
      <w:lang w:bidi="ar-SA"/>
    </w:rPr>
  </w:style>
  <w:style w:type="character" w:customStyle="1" w:styleId="440">
    <w:name w:val="Основной текст (4)40"/>
    <w:rsid w:val="00E4792A"/>
    <w:rPr>
      <w:sz w:val="19"/>
      <w:szCs w:val="19"/>
      <w:lang w:bidi="ar-SA"/>
    </w:rPr>
  </w:style>
  <w:style w:type="character" w:customStyle="1" w:styleId="19108">
    <w:name w:val="Основной текст (19) + 108"/>
    <w:aliases w:val="5 pt75"/>
    <w:rsid w:val="00E4792A"/>
    <w:rPr>
      <w:sz w:val="21"/>
      <w:szCs w:val="21"/>
      <w:lang w:bidi="ar-SA"/>
    </w:rPr>
  </w:style>
  <w:style w:type="character" w:customStyle="1" w:styleId="439">
    <w:name w:val="Основной текст (4)39"/>
    <w:rsid w:val="00E4792A"/>
    <w:rPr>
      <w:sz w:val="19"/>
      <w:szCs w:val="19"/>
      <w:lang w:bidi="ar-SA"/>
    </w:rPr>
  </w:style>
  <w:style w:type="character" w:customStyle="1" w:styleId="19107">
    <w:name w:val="Основной текст (19) + 107"/>
    <w:aliases w:val="5 pt74"/>
    <w:rsid w:val="00E4792A"/>
    <w:rPr>
      <w:sz w:val="21"/>
      <w:szCs w:val="21"/>
      <w:lang w:bidi="ar-SA"/>
    </w:rPr>
  </w:style>
  <w:style w:type="character" w:customStyle="1" w:styleId="438">
    <w:name w:val="Основной текст (4)38"/>
    <w:rsid w:val="00E4792A"/>
    <w:rPr>
      <w:sz w:val="19"/>
      <w:szCs w:val="19"/>
      <w:lang w:bidi="ar-SA"/>
    </w:rPr>
  </w:style>
  <w:style w:type="character" w:customStyle="1" w:styleId="132">
    <w:name w:val="Основной текст (13)"/>
    <w:rsid w:val="00E4792A"/>
    <w:rPr>
      <w:i/>
      <w:iCs/>
      <w:sz w:val="21"/>
      <w:szCs w:val="21"/>
      <w:lang w:bidi="ar-SA"/>
    </w:rPr>
  </w:style>
  <w:style w:type="character" w:customStyle="1" w:styleId="19106">
    <w:name w:val="Основной текст (19) + 106"/>
    <w:aliases w:val="5 pt73"/>
    <w:rsid w:val="00E4792A"/>
    <w:rPr>
      <w:sz w:val="21"/>
      <w:szCs w:val="21"/>
      <w:lang w:bidi="ar-SA"/>
    </w:rPr>
  </w:style>
  <w:style w:type="character" w:customStyle="1" w:styleId="437">
    <w:name w:val="Основной текст (4)37"/>
    <w:rsid w:val="00E4792A"/>
    <w:rPr>
      <w:sz w:val="19"/>
      <w:szCs w:val="19"/>
      <w:lang w:bidi="ar-SA"/>
    </w:rPr>
  </w:style>
  <w:style w:type="character" w:customStyle="1" w:styleId="436">
    <w:name w:val="Основной текст (4)36"/>
    <w:rsid w:val="00E4792A"/>
    <w:rPr>
      <w:sz w:val="19"/>
      <w:szCs w:val="19"/>
      <w:lang w:bidi="ar-SA"/>
    </w:rPr>
  </w:style>
  <w:style w:type="character" w:customStyle="1" w:styleId="19105">
    <w:name w:val="Основной текст (19) + 105"/>
    <w:aliases w:val="5 pt72"/>
    <w:rsid w:val="00E4792A"/>
    <w:rPr>
      <w:sz w:val="21"/>
      <w:szCs w:val="21"/>
      <w:lang w:bidi="ar-SA"/>
    </w:rPr>
  </w:style>
  <w:style w:type="character" w:customStyle="1" w:styleId="435">
    <w:name w:val="Основной текст (4)35"/>
    <w:rsid w:val="00E4792A"/>
    <w:rPr>
      <w:sz w:val="19"/>
      <w:szCs w:val="19"/>
      <w:lang w:bidi="ar-SA"/>
    </w:rPr>
  </w:style>
  <w:style w:type="character" w:customStyle="1" w:styleId="19104">
    <w:name w:val="Основной текст (19) + 104"/>
    <w:aliases w:val="5 pt71"/>
    <w:rsid w:val="00E4792A"/>
    <w:rPr>
      <w:sz w:val="21"/>
      <w:szCs w:val="21"/>
      <w:lang w:bidi="ar-SA"/>
    </w:rPr>
  </w:style>
  <w:style w:type="character" w:customStyle="1" w:styleId="434">
    <w:name w:val="Основной текст (4)34"/>
    <w:rsid w:val="00E4792A"/>
    <w:rPr>
      <w:sz w:val="19"/>
      <w:szCs w:val="19"/>
      <w:lang w:bidi="ar-SA"/>
    </w:rPr>
  </w:style>
  <w:style w:type="character" w:customStyle="1" w:styleId="48">
    <w:name w:val="Основной текст (4) + Полужирный"/>
    <w:rsid w:val="00E4792A"/>
    <w:rPr>
      <w:b/>
      <w:bCs/>
      <w:sz w:val="19"/>
      <w:szCs w:val="19"/>
      <w:lang w:bidi="ar-SA"/>
    </w:rPr>
  </w:style>
  <w:style w:type="character" w:customStyle="1" w:styleId="19103">
    <w:name w:val="Основной текст (19) + 103"/>
    <w:aliases w:val="5 pt70"/>
    <w:rsid w:val="00E4792A"/>
    <w:rPr>
      <w:sz w:val="21"/>
      <w:szCs w:val="21"/>
      <w:lang w:bidi="ar-SA"/>
    </w:rPr>
  </w:style>
  <w:style w:type="character" w:customStyle="1" w:styleId="433">
    <w:name w:val="Основной текст (4)33"/>
    <w:rsid w:val="00E4792A"/>
    <w:rPr>
      <w:sz w:val="19"/>
      <w:szCs w:val="19"/>
      <w:lang w:bidi="ar-SA"/>
    </w:rPr>
  </w:style>
  <w:style w:type="character" w:customStyle="1" w:styleId="searchresult21">
    <w:name w:val="searchresult21"/>
    <w:rsid w:val="00A559F7"/>
    <w:rPr>
      <w:strike w:val="0"/>
      <w:dstrike w:val="0"/>
      <w:u w:val="none"/>
      <w:effect w:val="none"/>
      <w:shd w:val="clear" w:color="auto" w:fill="CCCCFF"/>
    </w:rPr>
  </w:style>
  <w:style w:type="character" w:styleId="HTML">
    <w:name w:val="HTML Cite"/>
    <w:uiPriority w:val="99"/>
    <w:unhideWhenUsed/>
    <w:rsid w:val="00C751FE"/>
    <w:rPr>
      <w:i/>
      <w:iCs/>
    </w:rPr>
  </w:style>
  <w:style w:type="character" w:customStyle="1" w:styleId="w">
    <w:name w:val="w"/>
    <w:rsid w:val="00C751FE"/>
  </w:style>
  <w:style w:type="character" w:customStyle="1" w:styleId="73">
    <w:name w:val="Основной текст (7)"/>
    <w:uiPriority w:val="99"/>
    <w:rsid w:val="00A3094D"/>
    <w:rPr>
      <w:rFonts w:ascii="Times New Roman" w:hAnsi="Times New Roman" w:cs="Times New Roman"/>
      <w:b/>
      <w:bCs/>
      <w:spacing w:val="0"/>
      <w:sz w:val="21"/>
      <w:szCs w:val="21"/>
    </w:rPr>
  </w:style>
  <w:style w:type="character" w:customStyle="1" w:styleId="74">
    <w:name w:val="Основной текст (7)_"/>
    <w:link w:val="710"/>
    <w:uiPriority w:val="99"/>
    <w:locked/>
    <w:rsid w:val="00124F24"/>
    <w:rPr>
      <w:b/>
      <w:bCs/>
      <w:sz w:val="21"/>
      <w:szCs w:val="21"/>
      <w:shd w:val="clear" w:color="auto" w:fill="FFFFFF"/>
    </w:rPr>
  </w:style>
  <w:style w:type="paragraph" w:customStyle="1" w:styleId="710">
    <w:name w:val="Основной текст (7)1"/>
    <w:basedOn w:val="a1"/>
    <w:link w:val="74"/>
    <w:uiPriority w:val="99"/>
    <w:rsid w:val="00124F24"/>
    <w:pPr>
      <w:shd w:val="clear" w:color="auto" w:fill="FFFFFF"/>
      <w:spacing w:line="240" w:lineRule="atLeast"/>
    </w:pPr>
    <w:rPr>
      <w:b/>
      <w:bCs/>
      <w:sz w:val="21"/>
      <w:szCs w:val="21"/>
    </w:rPr>
  </w:style>
  <w:style w:type="character" w:customStyle="1" w:styleId="3b">
    <w:name w:val="Заголовок №3_"/>
    <w:link w:val="3c"/>
    <w:locked/>
    <w:rsid w:val="003651CF"/>
    <w:rPr>
      <w:b/>
      <w:bCs/>
      <w:sz w:val="27"/>
      <w:szCs w:val="27"/>
      <w:shd w:val="clear" w:color="auto" w:fill="FFFFFF"/>
    </w:rPr>
  </w:style>
  <w:style w:type="paragraph" w:customStyle="1" w:styleId="3c">
    <w:name w:val="Заголовок №3"/>
    <w:basedOn w:val="a1"/>
    <w:link w:val="3b"/>
    <w:rsid w:val="003651CF"/>
    <w:pPr>
      <w:shd w:val="clear" w:color="auto" w:fill="FFFFFF"/>
      <w:spacing w:after="300" w:line="240" w:lineRule="atLeast"/>
      <w:jc w:val="left"/>
      <w:outlineLvl w:val="2"/>
    </w:pPr>
    <w:rPr>
      <w:b/>
      <w:bCs/>
      <w:sz w:val="27"/>
      <w:szCs w:val="27"/>
    </w:rPr>
  </w:style>
  <w:style w:type="character" w:customStyle="1" w:styleId="112">
    <w:name w:val="Основной текст (11)_"/>
    <w:link w:val="113"/>
    <w:locked/>
    <w:rsid w:val="001F68EA"/>
    <w:rPr>
      <w:b/>
      <w:bCs/>
      <w:i/>
      <w:iCs/>
      <w:sz w:val="21"/>
      <w:szCs w:val="21"/>
      <w:shd w:val="clear" w:color="auto" w:fill="FFFFFF"/>
    </w:rPr>
  </w:style>
  <w:style w:type="paragraph" w:customStyle="1" w:styleId="113">
    <w:name w:val="Основной текст (11)"/>
    <w:basedOn w:val="a1"/>
    <w:link w:val="112"/>
    <w:rsid w:val="001F68EA"/>
    <w:pPr>
      <w:shd w:val="clear" w:color="auto" w:fill="FFFFFF"/>
      <w:spacing w:before="60" w:after="60" w:line="250" w:lineRule="exact"/>
      <w:ind w:firstLine="580"/>
      <w:jc w:val="left"/>
    </w:pPr>
    <w:rPr>
      <w:b/>
      <w:bCs/>
      <w:i/>
      <w:iCs/>
      <w:sz w:val="21"/>
      <w:szCs w:val="21"/>
    </w:rPr>
  </w:style>
  <w:style w:type="character" w:customStyle="1" w:styleId="affff2">
    <w:name w:val="Основной текст + Курсив"/>
    <w:rsid w:val="00F26275"/>
    <w:rPr>
      <w:rFonts w:ascii="Times New Roman" w:hAnsi="Times New Roman" w:cs="Times New Roman"/>
      <w:i/>
      <w:iCs/>
      <w:spacing w:val="0"/>
      <w:sz w:val="21"/>
      <w:szCs w:val="21"/>
      <w:lang w:eastAsia="en-US"/>
    </w:rPr>
  </w:style>
  <w:style w:type="character" w:customStyle="1" w:styleId="133">
    <w:name w:val="Основной текст (13) + Не курсив"/>
    <w:uiPriority w:val="99"/>
    <w:rsid w:val="00430614"/>
    <w:rPr>
      <w:rFonts w:ascii="Times New Roman" w:hAnsi="Times New Roman" w:cs="Times New Roman"/>
      <w:i w:val="0"/>
      <w:iCs w:val="0"/>
      <w:spacing w:val="0"/>
      <w:sz w:val="21"/>
      <w:szCs w:val="21"/>
      <w:lang w:bidi="ar-SA"/>
    </w:rPr>
  </w:style>
  <w:style w:type="character" w:customStyle="1" w:styleId="730">
    <w:name w:val="Основной текст + 73"/>
    <w:aliases w:val="5 pt90"/>
    <w:uiPriority w:val="99"/>
    <w:rsid w:val="009F5ED7"/>
    <w:rPr>
      <w:rFonts w:ascii="Times New Roman" w:hAnsi="Times New Roman" w:cs="Times New Roman"/>
      <w:spacing w:val="0"/>
      <w:sz w:val="15"/>
      <w:szCs w:val="15"/>
      <w:lang w:eastAsia="en-US"/>
    </w:rPr>
  </w:style>
  <w:style w:type="character" w:customStyle="1" w:styleId="720">
    <w:name w:val="Основной текст + 72"/>
    <w:aliases w:val="5 pt89"/>
    <w:uiPriority w:val="99"/>
    <w:rsid w:val="004B137C"/>
    <w:rPr>
      <w:rFonts w:ascii="Times New Roman" w:hAnsi="Times New Roman" w:cs="Times New Roman"/>
      <w:spacing w:val="0"/>
      <w:sz w:val="15"/>
      <w:szCs w:val="15"/>
      <w:lang w:eastAsia="en-US"/>
    </w:rPr>
  </w:style>
  <w:style w:type="character" w:customStyle="1" w:styleId="2c">
    <w:name w:val="Подпись к таблице (2)_"/>
    <w:link w:val="214"/>
    <w:uiPriority w:val="99"/>
    <w:locked/>
    <w:rsid w:val="00F93D5B"/>
    <w:rPr>
      <w:b/>
      <w:bCs/>
      <w:sz w:val="21"/>
      <w:szCs w:val="21"/>
      <w:shd w:val="clear" w:color="auto" w:fill="FFFFFF"/>
    </w:rPr>
  </w:style>
  <w:style w:type="paragraph" w:customStyle="1" w:styleId="214">
    <w:name w:val="Подпись к таблице (2)1"/>
    <w:basedOn w:val="a1"/>
    <w:link w:val="2c"/>
    <w:uiPriority w:val="99"/>
    <w:rsid w:val="00F93D5B"/>
    <w:pPr>
      <w:shd w:val="clear" w:color="auto" w:fill="FFFFFF"/>
      <w:spacing w:line="240" w:lineRule="atLeast"/>
      <w:ind w:hanging="240"/>
      <w:jc w:val="left"/>
    </w:pPr>
    <w:rPr>
      <w:b/>
      <w:bCs/>
      <w:sz w:val="21"/>
      <w:szCs w:val="21"/>
    </w:rPr>
  </w:style>
  <w:style w:type="character" w:customStyle="1" w:styleId="56">
    <w:name w:val="Заголовок №5_"/>
    <w:link w:val="57"/>
    <w:locked/>
    <w:rsid w:val="00F93D5B"/>
    <w:rPr>
      <w:b/>
      <w:bCs/>
      <w:i/>
      <w:iCs/>
      <w:sz w:val="21"/>
      <w:szCs w:val="21"/>
      <w:shd w:val="clear" w:color="auto" w:fill="FFFFFF"/>
    </w:rPr>
  </w:style>
  <w:style w:type="paragraph" w:customStyle="1" w:styleId="57">
    <w:name w:val="Заголовок №5"/>
    <w:basedOn w:val="a1"/>
    <w:link w:val="56"/>
    <w:rsid w:val="00F93D5B"/>
    <w:pPr>
      <w:shd w:val="clear" w:color="auto" w:fill="FFFFFF"/>
      <w:spacing w:after="60" w:line="274" w:lineRule="exact"/>
      <w:jc w:val="left"/>
      <w:outlineLvl w:val="4"/>
    </w:pPr>
    <w:rPr>
      <w:b/>
      <w:bCs/>
      <w:i/>
      <w:iCs/>
      <w:sz w:val="21"/>
      <w:szCs w:val="21"/>
    </w:rPr>
  </w:style>
  <w:style w:type="character" w:customStyle="1" w:styleId="220">
    <w:name w:val="Заголовок №2 (2)_"/>
    <w:link w:val="221"/>
    <w:uiPriority w:val="99"/>
    <w:locked/>
    <w:rsid w:val="00F93D5B"/>
    <w:rPr>
      <w:sz w:val="27"/>
      <w:szCs w:val="27"/>
      <w:shd w:val="clear" w:color="auto" w:fill="FFFFFF"/>
    </w:rPr>
  </w:style>
  <w:style w:type="paragraph" w:customStyle="1" w:styleId="221">
    <w:name w:val="Заголовок №2 (2)"/>
    <w:basedOn w:val="a1"/>
    <w:link w:val="220"/>
    <w:uiPriority w:val="99"/>
    <w:rsid w:val="00F93D5B"/>
    <w:pPr>
      <w:shd w:val="clear" w:color="auto" w:fill="FFFFFF"/>
      <w:spacing w:before="180" w:line="240" w:lineRule="atLeast"/>
      <w:jc w:val="left"/>
      <w:outlineLvl w:val="1"/>
    </w:pPr>
    <w:rPr>
      <w:sz w:val="27"/>
      <w:szCs w:val="27"/>
    </w:rPr>
  </w:style>
  <w:style w:type="character" w:customStyle="1" w:styleId="2214pt">
    <w:name w:val="Заголовок №2 (2) + 14 pt"/>
    <w:aliases w:val="Курсив6,Интервал 0 pt"/>
    <w:uiPriority w:val="99"/>
    <w:rsid w:val="00F93D5B"/>
    <w:rPr>
      <w:i/>
      <w:iCs/>
      <w:spacing w:val="10"/>
      <w:sz w:val="28"/>
      <w:szCs w:val="28"/>
      <w:shd w:val="clear" w:color="auto" w:fill="FFFFFF"/>
    </w:rPr>
  </w:style>
  <w:style w:type="character" w:customStyle="1" w:styleId="230">
    <w:name w:val="Заголовок №2 (3)_"/>
    <w:link w:val="231"/>
    <w:uiPriority w:val="99"/>
    <w:locked/>
    <w:rsid w:val="00F93D5B"/>
    <w:rPr>
      <w:i/>
      <w:iCs/>
      <w:spacing w:val="10"/>
      <w:sz w:val="28"/>
      <w:szCs w:val="28"/>
      <w:shd w:val="clear" w:color="auto" w:fill="FFFFFF"/>
    </w:rPr>
  </w:style>
  <w:style w:type="paragraph" w:customStyle="1" w:styleId="231">
    <w:name w:val="Заголовок №2 (3)"/>
    <w:basedOn w:val="a1"/>
    <w:link w:val="230"/>
    <w:uiPriority w:val="99"/>
    <w:rsid w:val="00F93D5B"/>
    <w:pPr>
      <w:shd w:val="clear" w:color="auto" w:fill="FFFFFF"/>
      <w:spacing w:line="240" w:lineRule="atLeast"/>
      <w:jc w:val="left"/>
      <w:outlineLvl w:val="1"/>
    </w:pPr>
    <w:rPr>
      <w:i/>
      <w:iCs/>
      <w:spacing w:val="10"/>
      <w:sz w:val="28"/>
      <w:szCs w:val="28"/>
    </w:rPr>
  </w:style>
  <w:style w:type="character" w:customStyle="1" w:styleId="6pt">
    <w:name w:val="Основной текст + 6 pt"/>
    <w:aliases w:val="Малые прописные,Интервал 0 pt3"/>
    <w:uiPriority w:val="99"/>
    <w:rsid w:val="00F93D5B"/>
    <w:rPr>
      <w:rFonts w:ascii="Times New Roman" w:hAnsi="Times New Roman" w:cs="Times New Roman"/>
      <w:smallCaps/>
      <w:spacing w:val="-10"/>
      <w:sz w:val="12"/>
      <w:szCs w:val="12"/>
      <w:lang w:eastAsia="en-US"/>
    </w:rPr>
  </w:style>
  <w:style w:type="character" w:customStyle="1" w:styleId="140">
    <w:name w:val="Основной текст (14)_"/>
    <w:link w:val="141"/>
    <w:locked/>
    <w:rsid w:val="00F93D5B"/>
    <w:rPr>
      <w:sz w:val="27"/>
      <w:szCs w:val="27"/>
      <w:shd w:val="clear" w:color="auto" w:fill="FFFFFF"/>
    </w:rPr>
  </w:style>
  <w:style w:type="paragraph" w:customStyle="1" w:styleId="141">
    <w:name w:val="Основной текст (14)"/>
    <w:basedOn w:val="a1"/>
    <w:link w:val="140"/>
    <w:rsid w:val="00F93D5B"/>
    <w:pPr>
      <w:shd w:val="clear" w:color="auto" w:fill="FFFFFF"/>
      <w:spacing w:before="180" w:after="180" w:line="240" w:lineRule="atLeast"/>
      <w:jc w:val="left"/>
    </w:pPr>
    <w:rPr>
      <w:sz w:val="27"/>
      <w:szCs w:val="27"/>
    </w:rPr>
  </w:style>
  <w:style w:type="character" w:customStyle="1" w:styleId="146">
    <w:name w:val="Основной текст (14) + 6"/>
    <w:aliases w:val="5 pt88,Полужирный9,Интервал 1 pt,Масштаб 150%"/>
    <w:uiPriority w:val="99"/>
    <w:rsid w:val="00F93D5B"/>
    <w:rPr>
      <w:b/>
      <w:bCs/>
      <w:noProof/>
      <w:spacing w:val="20"/>
      <w:w w:val="150"/>
      <w:sz w:val="13"/>
      <w:szCs w:val="13"/>
      <w:shd w:val="clear" w:color="auto" w:fill="FFFFFF"/>
    </w:rPr>
  </w:style>
  <w:style w:type="character" w:customStyle="1" w:styleId="148">
    <w:name w:val="Основной текст (14) + 8"/>
    <w:aliases w:val="5 pt87"/>
    <w:uiPriority w:val="99"/>
    <w:rsid w:val="00F93D5B"/>
    <w:rPr>
      <w:sz w:val="17"/>
      <w:szCs w:val="17"/>
      <w:shd w:val="clear" w:color="auto" w:fill="FFFFFF"/>
    </w:rPr>
  </w:style>
  <w:style w:type="character" w:customStyle="1" w:styleId="150">
    <w:name w:val="Основной текст (15)_"/>
    <w:link w:val="151"/>
    <w:uiPriority w:val="99"/>
    <w:locked/>
    <w:rsid w:val="00F93D5B"/>
    <w:rPr>
      <w:b/>
      <w:bCs/>
      <w:spacing w:val="20"/>
      <w:w w:val="150"/>
      <w:sz w:val="13"/>
      <w:szCs w:val="13"/>
      <w:shd w:val="clear" w:color="auto" w:fill="FFFFFF"/>
    </w:rPr>
  </w:style>
  <w:style w:type="paragraph" w:customStyle="1" w:styleId="151">
    <w:name w:val="Основной текст (15)"/>
    <w:basedOn w:val="a1"/>
    <w:link w:val="150"/>
    <w:uiPriority w:val="99"/>
    <w:rsid w:val="00F93D5B"/>
    <w:pPr>
      <w:shd w:val="clear" w:color="auto" w:fill="FFFFFF"/>
      <w:spacing w:before="180" w:after="180" w:line="240" w:lineRule="atLeast"/>
      <w:jc w:val="left"/>
    </w:pPr>
    <w:rPr>
      <w:b/>
      <w:bCs/>
      <w:spacing w:val="20"/>
      <w:w w:val="150"/>
      <w:sz w:val="13"/>
      <w:szCs w:val="13"/>
    </w:rPr>
  </w:style>
  <w:style w:type="character" w:customStyle="1" w:styleId="66">
    <w:name w:val="Заголовок №6_"/>
    <w:link w:val="610"/>
    <w:locked/>
    <w:rsid w:val="00F93D5B"/>
    <w:rPr>
      <w:b/>
      <w:bCs/>
      <w:sz w:val="21"/>
      <w:szCs w:val="21"/>
      <w:shd w:val="clear" w:color="auto" w:fill="FFFFFF"/>
    </w:rPr>
  </w:style>
  <w:style w:type="paragraph" w:customStyle="1" w:styleId="610">
    <w:name w:val="Заголовок №61"/>
    <w:basedOn w:val="a1"/>
    <w:link w:val="66"/>
    <w:uiPriority w:val="99"/>
    <w:rsid w:val="00F93D5B"/>
    <w:pPr>
      <w:shd w:val="clear" w:color="auto" w:fill="FFFFFF"/>
      <w:spacing w:before="180" w:line="250" w:lineRule="exact"/>
      <w:jc w:val="left"/>
      <w:outlineLvl w:val="5"/>
    </w:pPr>
    <w:rPr>
      <w:b/>
      <w:bCs/>
      <w:sz w:val="21"/>
      <w:szCs w:val="21"/>
    </w:rPr>
  </w:style>
  <w:style w:type="character" w:customStyle="1" w:styleId="67">
    <w:name w:val="Заголовок №6"/>
    <w:uiPriority w:val="99"/>
    <w:rsid w:val="00F93D5B"/>
    <w:rPr>
      <w:b/>
      <w:bCs/>
      <w:sz w:val="21"/>
      <w:szCs w:val="21"/>
      <w:shd w:val="clear" w:color="auto" w:fill="FFFFFF"/>
    </w:rPr>
  </w:style>
  <w:style w:type="character" w:customStyle="1" w:styleId="49">
    <w:name w:val="Основной текст (4)"/>
    <w:uiPriority w:val="99"/>
    <w:rsid w:val="00F93D5B"/>
    <w:rPr>
      <w:rFonts w:ascii="Times New Roman" w:hAnsi="Times New Roman" w:cs="Times New Roman"/>
      <w:spacing w:val="0"/>
      <w:sz w:val="19"/>
      <w:szCs w:val="19"/>
      <w:lang w:bidi="ar-SA"/>
    </w:rPr>
  </w:style>
  <w:style w:type="character" w:customStyle="1" w:styleId="449">
    <w:name w:val="Основной текст (4)49"/>
    <w:uiPriority w:val="99"/>
    <w:rsid w:val="00F93D5B"/>
    <w:rPr>
      <w:rFonts w:ascii="Times New Roman" w:hAnsi="Times New Roman" w:cs="Times New Roman"/>
      <w:spacing w:val="0"/>
      <w:sz w:val="19"/>
      <w:szCs w:val="19"/>
      <w:lang w:bidi="ar-SA"/>
    </w:rPr>
  </w:style>
  <w:style w:type="character" w:customStyle="1" w:styleId="affff3">
    <w:name w:val="Подпись к таблице + Полужирный"/>
    <w:uiPriority w:val="99"/>
    <w:rsid w:val="00F93D5B"/>
    <w:rPr>
      <w:rFonts w:ascii="Times New Roman" w:hAnsi="Times New Roman" w:cs="Times New Roman"/>
      <w:b/>
      <w:bCs/>
      <w:spacing w:val="0"/>
      <w:sz w:val="19"/>
      <w:szCs w:val="19"/>
      <w:lang w:bidi="ar-SA"/>
    </w:rPr>
  </w:style>
  <w:style w:type="character" w:customStyle="1" w:styleId="2d">
    <w:name w:val="Подпись к таблице (2)"/>
    <w:uiPriority w:val="99"/>
    <w:rsid w:val="00F93D5B"/>
    <w:rPr>
      <w:b/>
      <w:bCs/>
      <w:sz w:val="21"/>
      <w:szCs w:val="21"/>
      <w:shd w:val="clear" w:color="auto" w:fill="FFFFFF"/>
    </w:rPr>
  </w:style>
  <w:style w:type="character" w:customStyle="1" w:styleId="160">
    <w:name w:val="Основной текст (16)_"/>
    <w:link w:val="161"/>
    <w:uiPriority w:val="99"/>
    <w:locked/>
    <w:rsid w:val="00F93D5B"/>
    <w:rPr>
      <w:b/>
      <w:bCs/>
      <w:sz w:val="17"/>
      <w:szCs w:val="17"/>
      <w:shd w:val="clear" w:color="auto" w:fill="FFFFFF"/>
    </w:rPr>
  </w:style>
  <w:style w:type="paragraph" w:customStyle="1" w:styleId="161">
    <w:name w:val="Основной текст (16)1"/>
    <w:basedOn w:val="a1"/>
    <w:link w:val="160"/>
    <w:uiPriority w:val="99"/>
    <w:rsid w:val="00F93D5B"/>
    <w:pPr>
      <w:shd w:val="clear" w:color="auto" w:fill="FFFFFF"/>
      <w:spacing w:line="240" w:lineRule="atLeast"/>
      <w:ind w:hanging="900"/>
      <w:jc w:val="left"/>
    </w:pPr>
    <w:rPr>
      <w:b/>
      <w:bCs/>
      <w:sz w:val="17"/>
      <w:szCs w:val="17"/>
    </w:rPr>
  </w:style>
  <w:style w:type="character" w:customStyle="1" w:styleId="170">
    <w:name w:val="Основной текст (17)_"/>
    <w:link w:val="171"/>
    <w:uiPriority w:val="99"/>
    <w:locked/>
    <w:rsid w:val="00F93D5B"/>
    <w:rPr>
      <w:sz w:val="11"/>
      <w:szCs w:val="11"/>
      <w:shd w:val="clear" w:color="auto" w:fill="FFFFFF"/>
    </w:rPr>
  </w:style>
  <w:style w:type="paragraph" w:customStyle="1" w:styleId="171">
    <w:name w:val="Основной текст (17)"/>
    <w:basedOn w:val="a1"/>
    <w:link w:val="170"/>
    <w:uiPriority w:val="99"/>
    <w:rsid w:val="00F93D5B"/>
    <w:pPr>
      <w:shd w:val="clear" w:color="auto" w:fill="FFFFFF"/>
      <w:spacing w:line="240" w:lineRule="atLeast"/>
      <w:jc w:val="left"/>
    </w:pPr>
    <w:rPr>
      <w:sz w:val="11"/>
      <w:szCs w:val="11"/>
    </w:rPr>
  </w:style>
  <w:style w:type="character" w:customStyle="1" w:styleId="180">
    <w:name w:val="Основной текст (18)_"/>
    <w:link w:val="181"/>
    <w:locked/>
    <w:rsid w:val="00F93D5B"/>
    <w:rPr>
      <w:sz w:val="16"/>
      <w:szCs w:val="16"/>
      <w:shd w:val="clear" w:color="auto" w:fill="FFFFFF"/>
    </w:rPr>
  </w:style>
  <w:style w:type="paragraph" w:customStyle="1" w:styleId="181">
    <w:name w:val="Основной текст (18)"/>
    <w:basedOn w:val="a1"/>
    <w:link w:val="180"/>
    <w:rsid w:val="00F93D5B"/>
    <w:pPr>
      <w:shd w:val="clear" w:color="auto" w:fill="FFFFFF"/>
      <w:spacing w:line="240" w:lineRule="atLeast"/>
      <w:jc w:val="left"/>
    </w:pPr>
    <w:rPr>
      <w:sz w:val="16"/>
      <w:szCs w:val="16"/>
    </w:rPr>
  </w:style>
  <w:style w:type="character" w:customStyle="1" w:styleId="520">
    <w:name w:val="Заголовок №5 (2)_"/>
    <w:link w:val="521"/>
    <w:locked/>
    <w:rsid w:val="00F93D5B"/>
    <w:rPr>
      <w:b/>
      <w:bCs/>
      <w:sz w:val="23"/>
      <w:szCs w:val="23"/>
      <w:shd w:val="clear" w:color="auto" w:fill="FFFFFF"/>
    </w:rPr>
  </w:style>
  <w:style w:type="paragraph" w:customStyle="1" w:styleId="521">
    <w:name w:val="Заголовок №5 (2)"/>
    <w:basedOn w:val="a1"/>
    <w:link w:val="520"/>
    <w:rsid w:val="00F93D5B"/>
    <w:pPr>
      <w:shd w:val="clear" w:color="auto" w:fill="FFFFFF"/>
      <w:spacing w:after="120" w:line="250" w:lineRule="exact"/>
      <w:ind w:hanging="1380"/>
      <w:jc w:val="left"/>
      <w:outlineLvl w:val="4"/>
    </w:pPr>
    <w:rPr>
      <w:b/>
      <w:bCs/>
      <w:sz w:val="23"/>
      <w:szCs w:val="23"/>
    </w:rPr>
  </w:style>
  <w:style w:type="character" w:customStyle="1" w:styleId="1112">
    <w:name w:val="Основной текст + 111"/>
    <w:aliases w:val="5 pt86"/>
    <w:uiPriority w:val="99"/>
    <w:rsid w:val="00F93D5B"/>
    <w:rPr>
      <w:rFonts w:ascii="Times New Roman" w:hAnsi="Times New Roman" w:cs="Times New Roman"/>
      <w:spacing w:val="0"/>
      <w:sz w:val="23"/>
      <w:szCs w:val="23"/>
      <w:lang w:eastAsia="en-US"/>
    </w:rPr>
  </w:style>
  <w:style w:type="character" w:customStyle="1" w:styleId="711">
    <w:name w:val="Основной текст + 71"/>
    <w:aliases w:val="5 pt85"/>
    <w:uiPriority w:val="99"/>
    <w:rsid w:val="00F93D5B"/>
    <w:rPr>
      <w:rFonts w:ascii="Times New Roman" w:hAnsi="Times New Roman" w:cs="Times New Roman"/>
      <w:spacing w:val="0"/>
      <w:sz w:val="15"/>
      <w:szCs w:val="15"/>
      <w:lang w:eastAsia="en-US"/>
    </w:rPr>
  </w:style>
  <w:style w:type="character" w:customStyle="1" w:styleId="2130">
    <w:name w:val="Подпись к таблице (2)13"/>
    <w:uiPriority w:val="99"/>
    <w:rsid w:val="00F93D5B"/>
    <w:rPr>
      <w:b/>
      <w:bCs/>
      <w:sz w:val="21"/>
      <w:szCs w:val="21"/>
      <w:shd w:val="clear" w:color="auto" w:fill="FFFFFF"/>
    </w:rPr>
  </w:style>
  <w:style w:type="paragraph" w:customStyle="1" w:styleId="7">
    <w:name w:val="Стиль7"/>
    <w:basedOn w:val="22"/>
    <w:autoRedefine/>
    <w:rsid w:val="00B27D75"/>
    <w:pPr>
      <w:keepLines/>
      <w:numPr>
        <w:numId w:val="9"/>
      </w:numPr>
      <w:tabs>
        <w:tab w:val="left" w:pos="454"/>
        <w:tab w:val="left" w:pos="1247"/>
      </w:tabs>
      <w:suppressAutoHyphens/>
      <w:spacing w:before="240" w:after="120"/>
      <w:ind w:right="680"/>
      <w:jc w:val="left"/>
      <w:outlineLvl w:val="9"/>
    </w:pPr>
    <w:rPr>
      <w:bCs/>
      <w:iCs/>
      <w:szCs w:val="24"/>
      <w:lang w:val="x-none" w:eastAsia="x-none"/>
    </w:rPr>
  </w:style>
  <w:style w:type="character" w:customStyle="1" w:styleId="114">
    <w:name w:val="Колонтитул + 11"/>
    <w:aliases w:val="5 pt,Полужирный"/>
    <w:rsid w:val="00A83984"/>
    <w:rPr>
      <w:rFonts w:ascii="Times New Roman" w:hAnsi="Times New Roman" w:cs="Times New Roman"/>
      <w:b/>
      <w:bCs/>
      <w:spacing w:val="0"/>
      <w:sz w:val="23"/>
      <w:szCs w:val="23"/>
      <w:lang w:bidi="ar-SA"/>
    </w:rPr>
  </w:style>
  <w:style w:type="character" w:customStyle="1" w:styleId="2e">
    <w:name w:val="Основной текст (2)_"/>
    <w:link w:val="215"/>
    <w:locked/>
    <w:rsid w:val="00A83984"/>
    <w:rPr>
      <w:b/>
      <w:bCs/>
      <w:sz w:val="31"/>
      <w:szCs w:val="31"/>
      <w:lang w:bidi="ar-SA"/>
    </w:rPr>
  </w:style>
  <w:style w:type="paragraph" w:customStyle="1" w:styleId="215">
    <w:name w:val="Основной текст (2)1"/>
    <w:basedOn w:val="a1"/>
    <w:link w:val="2e"/>
    <w:rsid w:val="00A83984"/>
    <w:pPr>
      <w:shd w:val="clear" w:color="auto" w:fill="FFFFFF"/>
      <w:spacing w:before="540" w:after="2220" w:line="365" w:lineRule="exact"/>
      <w:jc w:val="center"/>
    </w:pPr>
    <w:rPr>
      <w:b/>
      <w:bCs/>
      <w:sz w:val="31"/>
      <w:szCs w:val="31"/>
    </w:rPr>
  </w:style>
  <w:style w:type="character" w:customStyle="1" w:styleId="1e">
    <w:name w:val="Заголовок №1_"/>
    <w:link w:val="1f"/>
    <w:locked/>
    <w:rsid w:val="00A83984"/>
    <w:rPr>
      <w:b/>
      <w:bCs/>
      <w:sz w:val="48"/>
      <w:szCs w:val="48"/>
      <w:lang w:bidi="ar-SA"/>
    </w:rPr>
  </w:style>
  <w:style w:type="paragraph" w:customStyle="1" w:styleId="1f">
    <w:name w:val="Заголовок №1"/>
    <w:basedOn w:val="a1"/>
    <w:link w:val="1e"/>
    <w:rsid w:val="00A83984"/>
    <w:pPr>
      <w:shd w:val="clear" w:color="auto" w:fill="FFFFFF"/>
      <w:spacing w:before="2220" w:after="180" w:line="240" w:lineRule="atLeast"/>
      <w:jc w:val="center"/>
      <w:outlineLvl w:val="0"/>
    </w:pPr>
    <w:rPr>
      <w:b/>
      <w:bCs/>
      <w:sz w:val="48"/>
      <w:szCs w:val="48"/>
    </w:rPr>
  </w:style>
  <w:style w:type="character" w:customStyle="1" w:styleId="2f">
    <w:name w:val="Заголовок №2_"/>
    <w:link w:val="2f0"/>
    <w:locked/>
    <w:rsid w:val="00A83984"/>
    <w:rPr>
      <w:b/>
      <w:bCs/>
      <w:sz w:val="34"/>
      <w:szCs w:val="34"/>
      <w:lang w:bidi="ar-SA"/>
    </w:rPr>
  </w:style>
  <w:style w:type="paragraph" w:customStyle="1" w:styleId="2f0">
    <w:name w:val="Заголовок №2"/>
    <w:basedOn w:val="a1"/>
    <w:link w:val="2f"/>
    <w:rsid w:val="00A83984"/>
    <w:pPr>
      <w:shd w:val="clear" w:color="auto" w:fill="FFFFFF"/>
      <w:spacing w:before="180" w:after="2100" w:line="240" w:lineRule="atLeast"/>
      <w:jc w:val="center"/>
      <w:outlineLvl w:val="1"/>
    </w:pPr>
    <w:rPr>
      <w:b/>
      <w:bCs/>
      <w:sz w:val="34"/>
      <w:szCs w:val="34"/>
    </w:rPr>
  </w:style>
  <w:style w:type="character" w:customStyle="1" w:styleId="1f0">
    <w:name w:val="Основной текст Знак1"/>
    <w:uiPriority w:val="99"/>
    <w:locked/>
    <w:rsid w:val="00A83984"/>
    <w:rPr>
      <w:rFonts w:ascii="Times New Roman" w:hAnsi="Times New Roman" w:cs="Times New Roman"/>
      <w:sz w:val="21"/>
      <w:szCs w:val="21"/>
    </w:rPr>
  </w:style>
  <w:style w:type="character" w:customStyle="1" w:styleId="115">
    <w:name w:val="Основной текст + 11"/>
    <w:aliases w:val="5 pt103,Полужирный12"/>
    <w:rsid w:val="00A83984"/>
    <w:rPr>
      <w:rFonts w:ascii="Times New Roman" w:hAnsi="Times New Roman" w:cs="Times New Roman"/>
      <w:b/>
      <w:bCs/>
      <w:spacing w:val="0"/>
      <w:sz w:val="23"/>
      <w:szCs w:val="23"/>
    </w:rPr>
  </w:style>
  <w:style w:type="character" w:customStyle="1" w:styleId="affff4">
    <w:name w:val="Основной текст + Полужирный"/>
    <w:rsid w:val="00A83984"/>
    <w:rPr>
      <w:rFonts w:ascii="Times New Roman" w:hAnsi="Times New Roman" w:cs="Times New Roman"/>
      <w:b/>
      <w:bCs/>
      <w:spacing w:val="0"/>
      <w:sz w:val="21"/>
      <w:szCs w:val="21"/>
    </w:rPr>
  </w:style>
  <w:style w:type="character" w:customStyle="1" w:styleId="120">
    <w:name w:val="Основной текст + Полужирный12"/>
    <w:rsid w:val="00A83984"/>
    <w:rPr>
      <w:rFonts w:ascii="Times New Roman" w:hAnsi="Times New Roman" w:cs="Times New Roman"/>
      <w:b/>
      <w:bCs/>
      <w:spacing w:val="0"/>
      <w:sz w:val="21"/>
      <w:szCs w:val="21"/>
    </w:rPr>
  </w:style>
  <w:style w:type="character" w:customStyle="1" w:styleId="68">
    <w:name w:val="Основной текст + Полужирный6"/>
    <w:rsid w:val="00A83984"/>
    <w:rPr>
      <w:rFonts w:ascii="Times New Roman" w:hAnsi="Times New Roman" w:cs="Times New Roman"/>
      <w:b/>
      <w:bCs/>
      <w:spacing w:val="0"/>
      <w:sz w:val="21"/>
      <w:szCs w:val="21"/>
    </w:rPr>
  </w:style>
  <w:style w:type="character" w:customStyle="1" w:styleId="58">
    <w:name w:val="Основной текст + Полужирный5"/>
    <w:rsid w:val="00A83984"/>
    <w:rPr>
      <w:rFonts w:ascii="Times New Roman" w:hAnsi="Times New Roman" w:cs="Times New Roman"/>
      <w:b/>
      <w:bCs/>
      <w:spacing w:val="0"/>
      <w:sz w:val="21"/>
      <w:szCs w:val="21"/>
    </w:rPr>
  </w:style>
  <w:style w:type="character" w:customStyle="1" w:styleId="4100">
    <w:name w:val="Основной текст (4) + 10"/>
    <w:aliases w:val="5 pt101,Полужирный11"/>
    <w:rsid w:val="00A83984"/>
    <w:rPr>
      <w:rFonts w:ascii="Times New Roman" w:hAnsi="Times New Roman" w:cs="Times New Roman"/>
      <w:b/>
      <w:bCs/>
      <w:spacing w:val="0"/>
      <w:sz w:val="21"/>
      <w:szCs w:val="21"/>
      <w:lang w:bidi="ar-SA"/>
    </w:rPr>
  </w:style>
  <w:style w:type="character" w:customStyle="1" w:styleId="4a">
    <w:name w:val="Основной текст + Полужирный4"/>
    <w:rsid w:val="00A83984"/>
    <w:rPr>
      <w:rFonts w:ascii="Times New Roman" w:hAnsi="Times New Roman" w:cs="Times New Roman"/>
      <w:b/>
      <w:bCs/>
      <w:spacing w:val="0"/>
      <w:sz w:val="21"/>
      <w:szCs w:val="21"/>
    </w:rPr>
  </w:style>
  <w:style w:type="character" w:customStyle="1" w:styleId="3d">
    <w:name w:val="Основной текст + Полужирный3"/>
    <w:rsid w:val="00A83984"/>
    <w:rPr>
      <w:rFonts w:ascii="Times New Roman" w:hAnsi="Times New Roman" w:cs="Times New Roman"/>
      <w:b/>
      <w:bCs/>
      <w:spacing w:val="0"/>
      <w:sz w:val="21"/>
      <w:szCs w:val="21"/>
    </w:rPr>
  </w:style>
  <w:style w:type="character" w:customStyle="1" w:styleId="84">
    <w:name w:val="Основной текст + 8"/>
    <w:aliases w:val="5 pt100"/>
    <w:rsid w:val="00A83984"/>
    <w:rPr>
      <w:rFonts w:ascii="Times New Roman" w:hAnsi="Times New Roman" w:cs="Times New Roman"/>
      <w:noProof/>
      <w:spacing w:val="0"/>
      <w:sz w:val="17"/>
      <w:szCs w:val="17"/>
    </w:rPr>
  </w:style>
  <w:style w:type="character" w:customStyle="1" w:styleId="840">
    <w:name w:val="Основной текст + 84"/>
    <w:aliases w:val="5 pt98"/>
    <w:rsid w:val="00A83984"/>
    <w:rPr>
      <w:rFonts w:ascii="Times New Roman" w:hAnsi="Times New Roman" w:cs="Times New Roman"/>
      <w:spacing w:val="0"/>
      <w:sz w:val="17"/>
      <w:szCs w:val="17"/>
    </w:rPr>
  </w:style>
  <w:style w:type="character" w:customStyle="1" w:styleId="93">
    <w:name w:val="Основной текст (9)_"/>
    <w:link w:val="94"/>
    <w:locked/>
    <w:rsid w:val="00A83984"/>
    <w:rPr>
      <w:b/>
      <w:bCs/>
      <w:sz w:val="17"/>
      <w:szCs w:val="17"/>
      <w:lang w:bidi="ar-SA"/>
    </w:rPr>
  </w:style>
  <w:style w:type="paragraph" w:customStyle="1" w:styleId="94">
    <w:name w:val="Основной текст (9)"/>
    <w:basedOn w:val="a1"/>
    <w:link w:val="93"/>
    <w:rsid w:val="00A83984"/>
    <w:pPr>
      <w:shd w:val="clear" w:color="auto" w:fill="FFFFFF"/>
      <w:spacing w:line="240" w:lineRule="atLeast"/>
      <w:jc w:val="left"/>
    </w:pPr>
    <w:rPr>
      <w:b/>
      <w:bCs/>
      <w:sz w:val="17"/>
      <w:szCs w:val="17"/>
    </w:rPr>
  </w:style>
  <w:style w:type="character" w:customStyle="1" w:styleId="101">
    <w:name w:val="Подпись к таблице + 10"/>
    <w:aliases w:val="5 pt97,Полужирный10"/>
    <w:rsid w:val="00A83984"/>
    <w:rPr>
      <w:rFonts w:ascii="Times New Roman" w:hAnsi="Times New Roman" w:cs="Times New Roman"/>
      <w:b/>
      <w:bCs/>
      <w:spacing w:val="0"/>
      <w:sz w:val="21"/>
      <w:szCs w:val="21"/>
      <w:lang w:bidi="ar-SA"/>
    </w:rPr>
  </w:style>
  <w:style w:type="character" w:customStyle="1" w:styleId="75">
    <w:name w:val="Основной текст + 7"/>
    <w:aliases w:val="5 pt96"/>
    <w:rsid w:val="00A83984"/>
    <w:rPr>
      <w:rFonts w:ascii="Times New Roman" w:hAnsi="Times New Roman" w:cs="Times New Roman"/>
      <w:spacing w:val="0"/>
      <w:sz w:val="15"/>
      <w:szCs w:val="15"/>
    </w:rPr>
  </w:style>
  <w:style w:type="character" w:customStyle="1" w:styleId="76">
    <w:name w:val="Основной текст + 76"/>
    <w:aliases w:val="5 pt95"/>
    <w:rsid w:val="00A83984"/>
    <w:rPr>
      <w:rFonts w:ascii="Times New Roman" w:hAnsi="Times New Roman" w:cs="Times New Roman"/>
      <w:spacing w:val="0"/>
      <w:sz w:val="15"/>
      <w:szCs w:val="15"/>
    </w:rPr>
  </w:style>
  <w:style w:type="character" w:customStyle="1" w:styleId="830">
    <w:name w:val="Основной текст + 83"/>
    <w:aliases w:val="5 pt94"/>
    <w:rsid w:val="00A83984"/>
    <w:rPr>
      <w:rFonts w:ascii="Times New Roman" w:hAnsi="Times New Roman" w:cs="Times New Roman"/>
      <w:noProof/>
      <w:spacing w:val="0"/>
      <w:sz w:val="17"/>
      <w:szCs w:val="17"/>
    </w:rPr>
  </w:style>
  <w:style w:type="character" w:customStyle="1" w:styleId="102">
    <w:name w:val="Основной текст (10)_"/>
    <w:link w:val="1010"/>
    <w:locked/>
    <w:rsid w:val="00A83984"/>
    <w:rPr>
      <w:sz w:val="17"/>
      <w:szCs w:val="17"/>
      <w:lang w:bidi="ar-SA"/>
    </w:rPr>
  </w:style>
  <w:style w:type="paragraph" w:customStyle="1" w:styleId="1010">
    <w:name w:val="Основной текст (10)1"/>
    <w:basedOn w:val="a1"/>
    <w:link w:val="102"/>
    <w:rsid w:val="00A83984"/>
    <w:pPr>
      <w:shd w:val="clear" w:color="auto" w:fill="FFFFFF"/>
      <w:spacing w:line="206" w:lineRule="exact"/>
      <w:jc w:val="center"/>
    </w:pPr>
    <w:rPr>
      <w:sz w:val="17"/>
      <w:szCs w:val="17"/>
    </w:rPr>
  </w:style>
  <w:style w:type="character" w:customStyle="1" w:styleId="750">
    <w:name w:val="Основной текст + 75"/>
    <w:aliases w:val="5 pt93"/>
    <w:rsid w:val="00A83984"/>
    <w:rPr>
      <w:rFonts w:ascii="Times New Roman" w:hAnsi="Times New Roman" w:cs="Times New Roman"/>
      <w:spacing w:val="0"/>
      <w:sz w:val="15"/>
      <w:szCs w:val="15"/>
    </w:rPr>
  </w:style>
  <w:style w:type="character" w:customStyle="1" w:styleId="2f1">
    <w:name w:val="Основной текст + Полужирный2"/>
    <w:aliases w:val="Курсив"/>
    <w:rsid w:val="00A83984"/>
    <w:rPr>
      <w:rFonts w:ascii="Times New Roman" w:hAnsi="Times New Roman" w:cs="Times New Roman"/>
      <w:b/>
      <w:bCs/>
      <w:i/>
      <w:iCs/>
      <w:spacing w:val="0"/>
      <w:sz w:val="21"/>
      <w:szCs w:val="21"/>
    </w:rPr>
  </w:style>
  <w:style w:type="character" w:customStyle="1" w:styleId="4105">
    <w:name w:val="Основной текст (4) + 105"/>
    <w:aliases w:val="5 pt92"/>
    <w:rsid w:val="00A83984"/>
    <w:rPr>
      <w:rFonts w:ascii="Times New Roman" w:hAnsi="Times New Roman" w:cs="Times New Roman"/>
      <w:spacing w:val="0"/>
      <w:sz w:val="21"/>
      <w:szCs w:val="21"/>
      <w:lang w:bidi="ar-SA"/>
    </w:rPr>
  </w:style>
  <w:style w:type="character" w:customStyle="1" w:styleId="740">
    <w:name w:val="Основной текст + 74"/>
    <w:aliases w:val="5 pt91"/>
    <w:rsid w:val="00A83984"/>
    <w:rPr>
      <w:rFonts w:ascii="Times New Roman" w:hAnsi="Times New Roman" w:cs="Times New Roman"/>
      <w:spacing w:val="0"/>
      <w:sz w:val="15"/>
      <w:szCs w:val="15"/>
    </w:rPr>
  </w:style>
  <w:style w:type="character" w:customStyle="1" w:styleId="121">
    <w:name w:val="Основной текст (12)_"/>
    <w:link w:val="1210"/>
    <w:locked/>
    <w:rsid w:val="00A83984"/>
    <w:rPr>
      <w:b/>
      <w:bCs/>
      <w:sz w:val="13"/>
      <w:szCs w:val="13"/>
      <w:lang w:bidi="ar-SA"/>
    </w:rPr>
  </w:style>
  <w:style w:type="paragraph" w:customStyle="1" w:styleId="1210">
    <w:name w:val="Основной текст (12)1"/>
    <w:basedOn w:val="a1"/>
    <w:link w:val="121"/>
    <w:rsid w:val="00A83984"/>
    <w:pPr>
      <w:shd w:val="clear" w:color="auto" w:fill="FFFFFF"/>
      <w:spacing w:line="240" w:lineRule="atLeast"/>
      <w:jc w:val="left"/>
    </w:pPr>
    <w:rPr>
      <w:b/>
      <w:bCs/>
      <w:sz w:val="13"/>
      <w:szCs w:val="13"/>
    </w:rPr>
  </w:style>
  <w:style w:type="character" w:customStyle="1" w:styleId="116">
    <w:name w:val="Основной текст (11) + Не полужирный"/>
    <w:rsid w:val="00A83984"/>
    <w:rPr>
      <w:rFonts w:ascii="Times New Roman" w:hAnsi="Times New Roman" w:cs="Times New Roman"/>
      <w:b/>
      <w:bCs/>
      <w:i/>
      <w:iCs/>
      <w:spacing w:val="0"/>
      <w:sz w:val="21"/>
      <w:szCs w:val="21"/>
      <w:shd w:val="clear" w:color="auto" w:fill="FFFFFF"/>
    </w:rPr>
  </w:style>
  <w:style w:type="character" w:customStyle="1" w:styleId="122">
    <w:name w:val="Заголовок №1 (2)_"/>
    <w:link w:val="123"/>
    <w:locked/>
    <w:rsid w:val="00A83984"/>
    <w:rPr>
      <w:b/>
      <w:bCs/>
      <w:sz w:val="27"/>
      <w:szCs w:val="27"/>
      <w:lang w:bidi="ar-SA"/>
    </w:rPr>
  </w:style>
  <w:style w:type="paragraph" w:customStyle="1" w:styleId="123">
    <w:name w:val="Заголовок №1 (2)"/>
    <w:basedOn w:val="a1"/>
    <w:link w:val="122"/>
    <w:rsid w:val="00A83984"/>
    <w:pPr>
      <w:shd w:val="clear" w:color="auto" w:fill="FFFFFF"/>
      <w:spacing w:before="360" w:after="360" w:line="240" w:lineRule="atLeast"/>
      <w:jc w:val="left"/>
      <w:outlineLvl w:val="0"/>
    </w:pPr>
    <w:rPr>
      <w:b/>
      <w:bCs/>
      <w:sz w:val="27"/>
      <w:szCs w:val="27"/>
    </w:rPr>
  </w:style>
  <w:style w:type="character" w:customStyle="1" w:styleId="1f1">
    <w:name w:val="Основной текст + Полужирный1"/>
    <w:uiPriority w:val="99"/>
    <w:rsid w:val="00A83984"/>
    <w:rPr>
      <w:rFonts w:ascii="Times New Roman" w:hAnsi="Times New Roman" w:cs="Times New Roman"/>
      <w:b/>
      <w:bCs/>
      <w:spacing w:val="0"/>
      <w:sz w:val="21"/>
      <w:szCs w:val="21"/>
    </w:rPr>
  </w:style>
  <w:style w:type="character" w:customStyle="1" w:styleId="1910">
    <w:name w:val="Основной текст (19) + 10"/>
    <w:aliases w:val="5 pt84"/>
    <w:uiPriority w:val="99"/>
    <w:rsid w:val="00A83984"/>
    <w:rPr>
      <w:rFonts w:ascii="Times New Roman" w:hAnsi="Times New Roman" w:cs="Times New Roman"/>
      <w:spacing w:val="0"/>
      <w:sz w:val="21"/>
      <w:szCs w:val="21"/>
      <w:lang w:bidi="ar-SA"/>
    </w:rPr>
  </w:style>
  <w:style w:type="character" w:customStyle="1" w:styleId="191014">
    <w:name w:val="Основной текст (19) + 1014"/>
    <w:aliases w:val="5 pt83"/>
    <w:uiPriority w:val="99"/>
    <w:rsid w:val="00A83984"/>
    <w:rPr>
      <w:rFonts w:ascii="Times New Roman" w:hAnsi="Times New Roman" w:cs="Times New Roman"/>
      <w:spacing w:val="0"/>
      <w:sz w:val="21"/>
      <w:szCs w:val="21"/>
      <w:lang w:bidi="ar-SA"/>
    </w:rPr>
  </w:style>
  <w:style w:type="character" w:customStyle="1" w:styleId="3100">
    <w:name w:val="Основной текст (3) + 10"/>
    <w:aliases w:val="5 pt82"/>
    <w:rsid w:val="00A83984"/>
    <w:rPr>
      <w:rFonts w:ascii="Times New Roman" w:hAnsi="Times New Roman" w:cs="Times New Roman"/>
      <w:b/>
      <w:bCs/>
      <w:spacing w:val="0"/>
      <w:sz w:val="21"/>
      <w:szCs w:val="21"/>
      <w:shd w:val="clear" w:color="auto" w:fill="FFFFFF"/>
    </w:rPr>
  </w:style>
  <w:style w:type="character" w:customStyle="1" w:styleId="448">
    <w:name w:val="Основной текст (4)48"/>
    <w:rsid w:val="00A83984"/>
    <w:rPr>
      <w:rFonts w:ascii="Times New Roman" w:hAnsi="Times New Roman" w:cs="Times New Roman"/>
      <w:spacing w:val="0"/>
      <w:sz w:val="19"/>
      <w:szCs w:val="19"/>
      <w:lang w:bidi="ar-SA"/>
    </w:rPr>
  </w:style>
  <w:style w:type="character" w:customStyle="1" w:styleId="447">
    <w:name w:val="Основной текст (4)47"/>
    <w:rsid w:val="00A83984"/>
    <w:rPr>
      <w:rFonts w:ascii="Times New Roman" w:hAnsi="Times New Roman" w:cs="Times New Roman"/>
      <w:spacing w:val="0"/>
      <w:sz w:val="19"/>
      <w:szCs w:val="19"/>
      <w:lang w:bidi="ar-SA"/>
    </w:rPr>
  </w:style>
  <w:style w:type="character" w:customStyle="1" w:styleId="735">
    <w:name w:val="Основной текст (7)35"/>
    <w:rsid w:val="00A83984"/>
    <w:rPr>
      <w:rFonts w:ascii="Times New Roman" w:hAnsi="Times New Roman" w:cs="Times New Roman"/>
      <w:b/>
      <w:bCs/>
      <w:spacing w:val="0"/>
      <w:sz w:val="21"/>
      <w:szCs w:val="21"/>
      <w:shd w:val="clear" w:color="auto" w:fill="FFFFFF"/>
    </w:rPr>
  </w:style>
  <w:style w:type="character" w:customStyle="1" w:styleId="446">
    <w:name w:val="Основной текст (4)46"/>
    <w:rsid w:val="00A83984"/>
    <w:rPr>
      <w:rFonts w:ascii="Times New Roman" w:hAnsi="Times New Roman" w:cs="Times New Roman"/>
      <w:spacing w:val="0"/>
      <w:sz w:val="19"/>
      <w:szCs w:val="19"/>
      <w:lang w:bidi="ar-SA"/>
    </w:rPr>
  </w:style>
  <w:style w:type="character" w:customStyle="1" w:styleId="734">
    <w:name w:val="Основной текст (7)34"/>
    <w:rsid w:val="00A83984"/>
    <w:rPr>
      <w:rFonts w:ascii="Times New Roman" w:hAnsi="Times New Roman" w:cs="Times New Roman"/>
      <w:b/>
      <w:bCs/>
      <w:spacing w:val="0"/>
      <w:sz w:val="21"/>
      <w:szCs w:val="21"/>
      <w:shd w:val="clear" w:color="auto" w:fill="FFFFFF"/>
    </w:rPr>
  </w:style>
  <w:style w:type="character" w:customStyle="1" w:styleId="445">
    <w:name w:val="Основной текст (4)45"/>
    <w:rsid w:val="00A83984"/>
    <w:rPr>
      <w:rFonts w:ascii="Times New Roman" w:hAnsi="Times New Roman" w:cs="Times New Roman"/>
      <w:spacing w:val="0"/>
      <w:sz w:val="19"/>
      <w:szCs w:val="19"/>
      <w:lang w:bidi="ar-SA"/>
    </w:rPr>
  </w:style>
  <w:style w:type="character" w:customStyle="1" w:styleId="733">
    <w:name w:val="Основной текст (7)33"/>
    <w:rsid w:val="00A83984"/>
    <w:rPr>
      <w:rFonts w:ascii="Times New Roman" w:hAnsi="Times New Roman" w:cs="Times New Roman"/>
      <w:b/>
      <w:bCs/>
      <w:spacing w:val="0"/>
      <w:sz w:val="21"/>
      <w:szCs w:val="21"/>
      <w:shd w:val="clear" w:color="auto" w:fill="FFFFFF"/>
    </w:rPr>
  </w:style>
  <w:style w:type="character" w:customStyle="1" w:styleId="42104">
    <w:name w:val="Заголовок №4 (2) + 104"/>
    <w:aliases w:val="5 pt69"/>
    <w:rsid w:val="00A83984"/>
    <w:rPr>
      <w:rFonts w:ascii="Times New Roman" w:hAnsi="Times New Roman" w:cs="Times New Roman"/>
      <w:b w:val="0"/>
      <w:bCs w:val="0"/>
      <w:spacing w:val="0"/>
      <w:sz w:val="21"/>
      <w:szCs w:val="21"/>
      <w:lang w:bidi="ar-SA"/>
    </w:rPr>
  </w:style>
  <w:style w:type="character" w:customStyle="1" w:styleId="19102">
    <w:name w:val="Основной текст (19) + 102"/>
    <w:aliases w:val="5 pt68"/>
    <w:rsid w:val="00A83984"/>
    <w:rPr>
      <w:rFonts w:ascii="Times New Roman" w:hAnsi="Times New Roman" w:cs="Times New Roman"/>
      <w:spacing w:val="0"/>
      <w:sz w:val="21"/>
      <w:szCs w:val="21"/>
      <w:lang w:bidi="ar-SA"/>
    </w:rPr>
  </w:style>
  <w:style w:type="character" w:customStyle="1" w:styleId="732">
    <w:name w:val="Основной текст (7)32"/>
    <w:rsid w:val="00A83984"/>
    <w:rPr>
      <w:rFonts w:ascii="Times New Roman" w:hAnsi="Times New Roman" w:cs="Times New Roman"/>
      <w:b/>
      <w:bCs/>
      <w:spacing w:val="0"/>
      <w:sz w:val="21"/>
      <w:szCs w:val="21"/>
      <w:shd w:val="clear" w:color="auto" w:fill="FFFFFF"/>
    </w:rPr>
  </w:style>
  <w:style w:type="character" w:customStyle="1" w:styleId="1120">
    <w:name w:val="Колонтитул + 112"/>
    <w:aliases w:val="5 pt67,Полужирный8"/>
    <w:rsid w:val="00A83984"/>
    <w:rPr>
      <w:rFonts w:ascii="Times New Roman" w:hAnsi="Times New Roman" w:cs="Times New Roman"/>
      <w:b/>
      <w:bCs/>
      <w:spacing w:val="0"/>
      <w:sz w:val="23"/>
      <w:szCs w:val="23"/>
      <w:lang w:bidi="ar-SA"/>
    </w:rPr>
  </w:style>
  <w:style w:type="character" w:customStyle="1" w:styleId="432">
    <w:name w:val="Основной текст (4)32"/>
    <w:rsid w:val="00A83984"/>
    <w:rPr>
      <w:rFonts w:ascii="Times New Roman" w:hAnsi="Times New Roman" w:cs="Times New Roman"/>
      <w:spacing w:val="0"/>
      <w:sz w:val="19"/>
      <w:szCs w:val="19"/>
      <w:lang w:bidi="ar-SA"/>
    </w:rPr>
  </w:style>
  <w:style w:type="character" w:customStyle="1" w:styleId="222">
    <w:name w:val="Основной текст (22)_"/>
    <w:link w:val="2210"/>
    <w:locked/>
    <w:rsid w:val="00A83984"/>
    <w:rPr>
      <w:sz w:val="15"/>
      <w:szCs w:val="15"/>
      <w:lang w:bidi="ar-SA"/>
    </w:rPr>
  </w:style>
  <w:style w:type="paragraph" w:customStyle="1" w:styleId="2210">
    <w:name w:val="Основной текст (22)1"/>
    <w:basedOn w:val="a1"/>
    <w:link w:val="222"/>
    <w:rsid w:val="00A83984"/>
    <w:pPr>
      <w:shd w:val="clear" w:color="auto" w:fill="FFFFFF"/>
      <w:spacing w:line="240" w:lineRule="atLeast"/>
      <w:jc w:val="left"/>
    </w:pPr>
    <w:rPr>
      <w:sz w:val="15"/>
      <w:szCs w:val="15"/>
    </w:rPr>
  </w:style>
  <w:style w:type="character" w:customStyle="1" w:styleId="223">
    <w:name w:val="Основной текст (22)"/>
    <w:rsid w:val="00A83984"/>
    <w:rPr>
      <w:sz w:val="15"/>
      <w:szCs w:val="15"/>
      <w:lang w:bidi="ar-SA"/>
    </w:rPr>
  </w:style>
  <w:style w:type="character" w:customStyle="1" w:styleId="431">
    <w:name w:val="Основной текст (4)31"/>
    <w:rsid w:val="00A83984"/>
    <w:rPr>
      <w:rFonts w:ascii="Times New Roman" w:hAnsi="Times New Roman" w:cs="Times New Roman"/>
      <w:spacing w:val="0"/>
      <w:sz w:val="19"/>
      <w:szCs w:val="19"/>
      <w:u w:val="single"/>
      <w:lang w:bidi="ar-SA"/>
    </w:rPr>
  </w:style>
  <w:style w:type="character" w:customStyle="1" w:styleId="232">
    <w:name w:val="Основной текст (23)_"/>
    <w:link w:val="2310"/>
    <w:locked/>
    <w:rsid w:val="00A83984"/>
    <w:rPr>
      <w:sz w:val="15"/>
      <w:szCs w:val="15"/>
      <w:lang w:bidi="ar-SA"/>
    </w:rPr>
  </w:style>
  <w:style w:type="paragraph" w:customStyle="1" w:styleId="2310">
    <w:name w:val="Основной текст (23)1"/>
    <w:basedOn w:val="a1"/>
    <w:link w:val="232"/>
    <w:rsid w:val="00A83984"/>
    <w:pPr>
      <w:shd w:val="clear" w:color="auto" w:fill="FFFFFF"/>
      <w:spacing w:line="182" w:lineRule="exact"/>
      <w:ind w:hanging="480"/>
      <w:jc w:val="right"/>
    </w:pPr>
    <w:rPr>
      <w:sz w:val="15"/>
      <w:szCs w:val="15"/>
    </w:rPr>
  </w:style>
  <w:style w:type="character" w:customStyle="1" w:styleId="1326">
    <w:name w:val="Основной текст (13)26"/>
    <w:rsid w:val="00A83984"/>
    <w:rPr>
      <w:rFonts w:ascii="Times New Roman" w:hAnsi="Times New Roman" w:cs="Times New Roman"/>
      <w:i w:val="0"/>
      <w:iCs w:val="0"/>
      <w:spacing w:val="0"/>
      <w:sz w:val="21"/>
      <w:szCs w:val="21"/>
      <w:lang w:bidi="ar-SA"/>
    </w:rPr>
  </w:style>
  <w:style w:type="character" w:customStyle="1" w:styleId="4b">
    <w:name w:val="Подпись к таблице (4)_"/>
    <w:link w:val="4c"/>
    <w:locked/>
    <w:rsid w:val="00A83984"/>
    <w:rPr>
      <w:sz w:val="21"/>
      <w:szCs w:val="21"/>
      <w:lang w:bidi="ar-SA"/>
    </w:rPr>
  </w:style>
  <w:style w:type="paragraph" w:customStyle="1" w:styleId="4c">
    <w:name w:val="Подпись к таблице (4)"/>
    <w:basedOn w:val="a1"/>
    <w:link w:val="4b"/>
    <w:rsid w:val="00A83984"/>
    <w:pPr>
      <w:shd w:val="clear" w:color="auto" w:fill="FFFFFF"/>
      <w:spacing w:line="240" w:lineRule="atLeast"/>
      <w:ind w:hanging="280"/>
      <w:jc w:val="left"/>
    </w:pPr>
    <w:rPr>
      <w:sz w:val="21"/>
      <w:szCs w:val="21"/>
    </w:rPr>
  </w:style>
  <w:style w:type="character" w:customStyle="1" w:styleId="240">
    <w:name w:val="Основной текст (24)_"/>
    <w:link w:val="241"/>
    <w:locked/>
    <w:rsid w:val="00A83984"/>
    <w:rPr>
      <w:b/>
      <w:bCs/>
      <w:sz w:val="11"/>
      <w:szCs w:val="11"/>
      <w:lang w:bidi="ar-SA"/>
    </w:rPr>
  </w:style>
  <w:style w:type="paragraph" w:customStyle="1" w:styleId="241">
    <w:name w:val="Основной текст (24)1"/>
    <w:basedOn w:val="a1"/>
    <w:link w:val="240"/>
    <w:rsid w:val="00A83984"/>
    <w:pPr>
      <w:shd w:val="clear" w:color="auto" w:fill="FFFFFF"/>
      <w:spacing w:after="480" w:line="106" w:lineRule="exact"/>
      <w:jc w:val="left"/>
    </w:pPr>
    <w:rPr>
      <w:b/>
      <w:bCs/>
      <w:sz w:val="11"/>
      <w:szCs w:val="11"/>
    </w:rPr>
  </w:style>
  <w:style w:type="character" w:customStyle="1" w:styleId="242">
    <w:name w:val="Основной текст (24)"/>
    <w:rsid w:val="00A83984"/>
    <w:rPr>
      <w:b/>
      <w:bCs/>
      <w:sz w:val="11"/>
      <w:szCs w:val="11"/>
      <w:lang w:bidi="ar-SA"/>
    </w:rPr>
  </w:style>
  <w:style w:type="character" w:customStyle="1" w:styleId="2410">
    <w:name w:val="Основной текст (24) + 10"/>
    <w:aliases w:val="5 pt66,Не полужирный"/>
    <w:rsid w:val="00A83984"/>
    <w:rPr>
      <w:b/>
      <w:bCs/>
      <w:sz w:val="21"/>
      <w:szCs w:val="21"/>
      <w:lang w:bidi="ar-SA"/>
    </w:rPr>
  </w:style>
  <w:style w:type="character" w:customStyle="1" w:styleId="1113">
    <w:name w:val="Колонтитул + 111"/>
    <w:aliases w:val="5 pt65,Полужирный7"/>
    <w:rsid w:val="00A83984"/>
    <w:rPr>
      <w:rFonts w:ascii="Times New Roman" w:hAnsi="Times New Roman" w:cs="Times New Roman"/>
      <w:b/>
      <w:bCs/>
      <w:spacing w:val="0"/>
      <w:sz w:val="23"/>
      <w:szCs w:val="23"/>
      <w:u w:val="single"/>
      <w:lang w:bidi="ar-SA"/>
    </w:rPr>
  </w:style>
  <w:style w:type="character" w:customStyle="1" w:styleId="59">
    <w:name w:val="Подпись к таблице (5)_"/>
    <w:link w:val="510"/>
    <w:locked/>
    <w:rsid w:val="00A83984"/>
    <w:rPr>
      <w:sz w:val="15"/>
      <w:szCs w:val="15"/>
      <w:lang w:bidi="ar-SA"/>
    </w:rPr>
  </w:style>
  <w:style w:type="paragraph" w:customStyle="1" w:styleId="510">
    <w:name w:val="Подпись к таблице (5)1"/>
    <w:basedOn w:val="a1"/>
    <w:link w:val="59"/>
    <w:rsid w:val="00A83984"/>
    <w:pPr>
      <w:shd w:val="clear" w:color="auto" w:fill="FFFFFF"/>
      <w:spacing w:line="240" w:lineRule="atLeast"/>
      <w:jc w:val="left"/>
    </w:pPr>
    <w:rPr>
      <w:sz w:val="15"/>
      <w:szCs w:val="15"/>
    </w:rPr>
  </w:style>
  <w:style w:type="character" w:customStyle="1" w:styleId="5a">
    <w:name w:val="Подпись к таблице (5)"/>
    <w:rsid w:val="00A83984"/>
    <w:rPr>
      <w:sz w:val="15"/>
      <w:szCs w:val="15"/>
      <w:lang w:bidi="ar-SA"/>
    </w:rPr>
  </w:style>
  <w:style w:type="character" w:customStyle="1" w:styleId="1pt">
    <w:name w:val="Основной текст + Интервал 1 pt"/>
    <w:rsid w:val="00A83984"/>
    <w:rPr>
      <w:rFonts w:ascii="Times New Roman" w:hAnsi="Times New Roman" w:cs="Times New Roman"/>
      <w:spacing w:val="20"/>
      <w:sz w:val="21"/>
      <w:szCs w:val="21"/>
    </w:rPr>
  </w:style>
  <w:style w:type="character" w:customStyle="1" w:styleId="2215">
    <w:name w:val="Основной текст (22)15"/>
    <w:rsid w:val="00A83984"/>
    <w:rPr>
      <w:sz w:val="15"/>
      <w:szCs w:val="15"/>
      <w:lang w:bidi="ar-SA"/>
    </w:rPr>
  </w:style>
  <w:style w:type="character" w:customStyle="1" w:styleId="731">
    <w:name w:val="Основной текст (7)31"/>
    <w:rsid w:val="00A83984"/>
    <w:rPr>
      <w:rFonts w:ascii="Times New Roman" w:hAnsi="Times New Roman" w:cs="Times New Roman"/>
      <w:b/>
      <w:bCs/>
      <w:spacing w:val="0"/>
      <w:sz w:val="21"/>
      <w:szCs w:val="21"/>
      <w:shd w:val="clear" w:color="auto" w:fill="FFFFFF"/>
    </w:rPr>
  </w:style>
  <w:style w:type="character" w:customStyle="1" w:styleId="250">
    <w:name w:val="Основной текст (25)_"/>
    <w:link w:val="251"/>
    <w:locked/>
    <w:rsid w:val="00A83984"/>
    <w:rPr>
      <w:b/>
      <w:bCs/>
      <w:lang w:bidi="ar-SA"/>
    </w:rPr>
  </w:style>
  <w:style w:type="paragraph" w:customStyle="1" w:styleId="251">
    <w:name w:val="Основной текст (25)"/>
    <w:basedOn w:val="a1"/>
    <w:link w:val="250"/>
    <w:rsid w:val="00A83984"/>
    <w:pPr>
      <w:shd w:val="clear" w:color="auto" w:fill="FFFFFF"/>
      <w:spacing w:before="180" w:line="230" w:lineRule="exact"/>
      <w:jc w:val="left"/>
    </w:pPr>
    <w:rPr>
      <w:b/>
      <w:bCs/>
      <w:sz w:val="20"/>
    </w:rPr>
  </w:style>
  <w:style w:type="character" w:customStyle="1" w:styleId="430">
    <w:name w:val="Основной текст (4)30"/>
    <w:rsid w:val="00A83984"/>
    <w:rPr>
      <w:rFonts w:ascii="Times New Roman" w:hAnsi="Times New Roman" w:cs="Times New Roman"/>
      <w:spacing w:val="0"/>
      <w:sz w:val="19"/>
      <w:szCs w:val="19"/>
      <w:lang w:bidi="ar-SA"/>
    </w:rPr>
  </w:style>
  <w:style w:type="character" w:customStyle="1" w:styleId="260">
    <w:name w:val="Основной текст (26)_"/>
    <w:link w:val="261"/>
    <w:locked/>
    <w:rsid w:val="00A83984"/>
    <w:rPr>
      <w:i/>
      <w:iCs/>
      <w:sz w:val="15"/>
      <w:szCs w:val="15"/>
      <w:lang w:bidi="ar-SA"/>
    </w:rPr>
  </w:style>
  <w:style w:type="paragraph" w:customStyle="1" w:styleId="261">
    <w:name w:val="Основной текст (26)"/>
    <w:basedOn w:val="a1"/>
    <w:link w:val="260"/>
    <w:rsid w:val="00A83984"/>
    <w:pPr>
      <w:shd w:val="clear" w:color="auto" w:fill="FFFFFF"/>
      <w:spacing w:before="60" w:after="60" w:line="240" w:lineRule="atLeast"/>
      <w:jc w:val="left"/>
    </w:pPr>
    <w:rPr>
      <w:i/>
      <w:iCs/>
      <w:sz w:val="15"/>
      <w:szCs w:val="15"/>
    </w:rPr>
  </w:style>
  <w:style w:type="character" w:customStyle="1" w:styleId="1325">
    <w:name w:val="Основной текст (13)25"/>
    <w:rsid w:val="00A83984"/>
    <w:rPr>
      <w:rFonts w:ascii="Times New Roman" w:hAnsi="Times New Roman" w:cs="Times New Roman"/>
      <w:i w:val="0"/>
      <w:iCs w:val="0"/>
      <w:spacing w:val="0"/>
      <w:sz w:val="21"/>
      <w:szCs w:val="21"/>
      <w:lang w:bidi="ar-SA"/>
    </w:rPr>
  </w:style>
  <w:style w:type="character" w:customStyle="1" w:styleId="7300">
    <w:name w:val="Основной текст (7)30"/>
    <w:rsid w:val="00A83984"/>
    <w:rPr>
      <w:rFonts w:ascii="Times New Roman" w:hAnsi="Times New Roman" w:cs="Times New Roman"/>
      <w:b/>
      <w:bCs/>
      <w:spacing w:val="0"/>
      <w:sz w:val="21"/>
      <w:szCs w:val="21"/>
      <w:shd w:val="clear" w:color="auto" w:fill="FFFFFF"/>
    </w:rPr>
  </w:style>
  <w:style w:type="character" w:customStyle="1" w:styleId="530">
    <w:name w:val="Заголовок №5 (3)_"/>
    <w:link w:val="531"/>
    <w:locked/>
    <w:rsid w:val="00A83984"/>
    <w:rPr>
      <w:b/>
      <w:bCs/>
      <w:lang w:bidi="ar-SA"/>
    </w:rPr>
  </w:style>
  <w:style w:type="paragraph" w:customStyle="1" w:styleId="531">
    <w:name w:val="Заголовок №5 (3)"/>
    <w:basedOn w:val="a1"/>
    <w:link w:val="530"/>
    <w:rsid w:val="00A83984"/>
    <w:pPr>
      <w:shd w:val="clear" w:color="auto" w:fill="FFFFFF"/>
      <w:spacing w:before="120" w:line="230" w:lineRule="exact"/>
      <w:jc w:val="left"/>
      <w:outlineLvl w:val="4"/>
    </w:pPr>
    <w:rPr>
      <w:b/>
      <w:bCs/>
      <w:sz w:val="20"/>
    </w:rPr>
  </w:style>
  <w:style w:type="character" w:customStyle="1" w:styleId="1324">
    <w:name w:val="Основной текст (13)24"/>
    <w:rsid w:val="00A83984"/>
    <w:rPr>
      <w:rFonts w:ascii="Times New Roman" w:hAnsi="Times New Roman" w:cs="Times New Roman"/>
      <w:i w:val="0"/>
      <w:iCs w:val="0"/>
      <w:spacing w:val="0"/>
      <w:sz w:val="21"/>
      <w:szCs w:val="21"/>
      <w:lang w:bidi="ar-SA"/>
    </w:rPr>
  </w:style>
  <w:style w:type="character" w:customStyle="1" w:styleId="43a">
    <w:name w:val="Заголовок №4 (3)_"/>
    <w:link w:val="43b"/>
    <w:locked/>
    <w:rsid w:val="00A83984"/>
    <w:rPr>
      <w:b/>
      <w:bCs/>
      <w:sz w:val="21"/>
      <w:szCs w:val="21"/>
      <w:lang w:bidi="ar-SA"/>
    </w:rPr>
  </w:style>
  <w:style w:type="paragraph" w:customStyle="1" w:styleId="43b">
    <w:name w:val="Заголовок №4 (3)"/>
    <w:basedOn w:val="a1"/>
    <w:link w:val="43a"/>
    <w:rsid w:val="00A83984"/>
    <w:pPr>
      <w:shd w:val="clear" w:color="auto" w:fill="FFFFFF"/>
      <w:spacing w:before="900" w:after="60" w:line="240" w:lineRule="atLeast"/>
      <w:jc w:val="left"/>
      <w:outlineLvl w:val="3"/>
    </w:pPr>
    <w:rPr>
      <w:b/>
      <w:bCs/>
      <w:sz w:val="21"/>
      <w:szCs w:val="21"/>
    </w:rPr>
  </w:style>
  <w:style w:type="character" w:customStyle="1" w:styleId="1323">
    <w:name w:val="Основной текст (13)23"/>
    <w:rsid w:val="00A83984"/>
    <w:rPr>
      <w:rFonts w:ascii="Times New Roman" w:hAnsi="Times New Roman" w:cs="Times New Roman"/>
      <w:i w:val="0"/>
      <w:iCs w:val="0"/>
      <w:spacing w:val="0"/>
      <w:sz w:val="21"/>
      <w:szCs w:val="21"/>
      <w:lang w:bidi="ar-SA"/>
    </w:rPr>
  </w:style>
  <w:style w:type="character" w:customStyle="1" w:styleId="5210">
    <w:name w:val="Заголовок №5 (2) + 10"/>
    <w:aliases w:val="5 pt64"/>
    <w:rsid w:val="00A83984"/>
    <w:rPr>
      <w:rFonts w:ascii="Times New Roman" w:hAnsi="Times New Roman" w:cs="Times New Roman"/>
      <w:b/>
      <w:bCs/>
      <w:spacing w:val="0"/>
      <w:sz w:val="21"/>
      <w:szCs w:val="21"/>
      <w:shd w:val="clear" w:color="auto" w:fill="FFFFFF"/>
    </w:rPr>
  </w:style>
  <w:style w:type="character" w:customStyle="1" w:styleId="44a">
    <w:name w:val="Заголовок №4 (4)_"/>
    <w:link w:val="4410"/>
    <w:locked/>
    <w:rsid w:val="00A83984"/>
    <w:rPr>
      <w:b/>
      <w:bCs/>
      <w:sz w:val="21"/>
      <w:szCs w:val="21"/>
      <w:lang w:bidi="ar-SA"/>
    </w:rPr>
  </w:style>
  <w:style w:type="paragraph" w:customStyle="1" w:styleId="4410">
    <w:name w:val="Заголовок №4 (4)1"/>
    <w:basedOn w:val="a1"/>
    <w:link w:val="44a"/>
    <w:rsid w:val="00A83984"/>
    <w:pPr>
      <w:shd w:val="clear" w:color="auto" w:fill="FFFFFF"/>
      <w:spacing w:line="274" w:lineRule="exact"/>
      <w:jc w:val="left"/>
      <w:outlineLvl w:val="3"/>
    </w:pPr>
    <w:rPr>
      <w:b/>
      <w:bCs/>
      <w:sz w:val="21"/>
      <w:szCs w:val="21"/>
    </w:rPr>
  </w:style>
  <w:style w:type="character" w:customStyle="1" w:styleId="4411">
    <w:name w:val="Заголовок №4 (4) + 11"/>
    <w:aliases w:val="5 pt63"/>
    <w:rsid w:val="00A83984"/>
    <w:rPr>
      <w:b/>
      <w:bCs/>
      <w:sz w:val="23"/>
      <w:szCs w:val="23"/>
      <w:lang w:bidi="ar-SA"/>
    </w:rPr>
  </w:style>
  <w:style w:type="character" w:customStyle="1" w:styleId="44b">
    <w:name w:val="Заголовок №4 (4)"/>
    <w:rsid w:val="00A83984"/>
    <w:rPr>
      <w:b/>
      <w:bCs/>
      <w:sz w:val="21"/>
      <w:szCs w:val="21"/>
      <w:lang w:bidi="ar-SA"/>
    </w:rPr>
  </w:style>
  <w:style w:type="character" w:customStyle="1" w:styleId="429">
    <w:name w:val="Основной текст (4)29"/>
    <w:rsid w:val="00A83984"/>
    <w:rPr>
      <w:rFonts w:ascii="Times New Roman" w:hAnsi="Times New Roman" w:cs="Times New Roman"/>
      <w:spacing w:val="0"/>
      <w:sz w:val="19"/>
      <w:szCs w:val="19"/>
      <w:lang w:bidi="ar-SA"/>
    </w:rPr>
  </w:style>
  <w:style w:type="character" w:customStyle="1" w:styleId="428">
    <w:name w:val="Основной текст (4)28"/>
    <w:rsid w:val="00A83984"/>
    <w:rPr>
      <w:rFonts w:ascii="Times New Roman" w:hAnsi="Times New Roman" w:cs="Times New Roman"/>
      <w:spacing w:val="0"/>
      <w:sz w:val="19"/>
      <w:szCs w:val="19"/>
      <w:u w:val="single"/>
      <w:lang w:bidi="ar-SA"/>
    </w:rPr>
  </w:style>
  <w:style w:type="character" w:customStyle="1" w:styleId="2214">
    <w:name w:val="Основной текст (22)14"/>
    <w:rsid w:val="00A83984"/>
    <w:rPr>
      <w:sz w:val="15"/>
      <w:szCs w:val="15"/>
      <w:lang w:bidi="ar-SA"/>
    </w:rPr>
  </w:style>
  <w:style w:type="character" w:customStyle="1" w:styleId="1322">
    <w:name w:val="Основной текст (13)22"/>
    <w:rsid w:val="00A83984"/>
    <w:rPr>
      <w:rFonts w:ascii="Times New Roman" w:hAnsi="Times New Roman" w:cs="Times New Roman"/>
      <w:i w:val="0"/>
      <w:iCs w:val="0"/>
      <w:spacing w:val="0"/>
      <w:sz w:val="21"/>
      <w:szCs w:val="21"/>
      <w:lang w:bidi="ar-SA"/>
    </w:rPr>
  </w:style>
  <w:style w:type="character" w:customStyle="1" w:styleId="23TimesNewRoman">
    <w:name w:val="Основной текст (23) + Times New Roman"/>
    <w:aliases w:val="9,5 pt62"/>
    <w:rsid w:val="00A83984"/>
    <w:rPr>
      <w:rFonts w:ascii="Times New Roman" w:hAnsi="Times New Roman"/>
      <w:noProof/>
      <w:sz w:val="19"/>
      <w:szCs w:val="19"/>
      <w:lang w:bidi="ar-SA"/>
    </w:rPr>
  </w:style>
  <w:style w:type="character" w:customStyle="1" w:styleId="2213">
    <w:name w:val="Основной текст (22)13"/>
    <w:rsid w:val="00A83984"/>
    <w:rPr>
      <w:sz w:val="15"/>
      <w:szCs w:val="15"/>
      <w:u w:val="single"/>
      <w:lang w:bidi="ar-SA"/>
    </w:rPr>
  </w:style>
  <w:style w:type="character" w:customStyle="1" w:styleId="729">
    <w:name w:val="Основной текст (7)29"/>
    <w:rsid w:val="00A83984"/>
    <w:rPr>
      <w:rFonts w:ascii="Times New Roman" w:hAnsi="Times New Roman" w:cs="Times New Roman"/>
      <w:b/>
      <w:bCs/>
      <w:spacing w:val="0"/>
      <w:sz w:val="21"/>
      <w:szCs w:val="21"/>
      <w:shd w:val="clear" w:color="auto" w:fill="FFFFFF"/>
    </w:rPr>
  </w:style>
  <w:style w:type="character" w:customStyle="1" w:styleId="2212">
    <w:name w:val="Основной текст (22)12"/>
    <w:rsid w:val="00A83984"/>
    <w:rPr>
      <w:sz w:val="15"/>
      <w:szCs w:val="15"/>
      <w:lang w:bidi="ar-SA"/>
    </w:rPr>
  </w:style>
  <w:style w:type="character" w:customStyle="1" w:styleId="270">
    <w:name w:val="Основной текст (27)_"/>
    <w:link w:val="271"/>
    <w:locked/>
    <w:rsid w:val="00A83984"/>
    <w:rPr>
      <w:sz w:val="15"/>
      <w:szCs w:val="15"/>
      <w:lang w:bidi="ar-SA"/>
    </w:rPr>
  </w:style>
  <w:style w:type="paragraph" w:customStyle="1" w:styleId="271">
    <w:name w:val="Основной текст (27)"/>
    <w:basedOn w:val="a1"/>
    <w:link w:val="270"/>
    <w:rsid w:val="00A83984"/>
    <w:pPr>
      <w:shd w:val="clear" w:color="auto" w:fill="FFFFFF"/>
      <w:spacing w:line="240" w:lineRule="atLeast"/>
      <w:jc w:val="left"/>
    </w:pPr>
    <w:rPr>
      <w:sz w:val="15"/>
      <w:szCs w:val="15"/>
    </w:rPr>
  </w:style>
  <w:style w:type="character" w:customStyle="1" w:styleId="728">
    <w:name w:val="Основной текст (7)28"/>
    <w:rsid w:val="00A83984"/>
    <w:rPr>
      <w:rFonts w:ascii="Times New Roman" w:hAnsi="Times New Roman" w:cs="Times New Roman"/>
      <w:b/>
      <w:bCs/>
      <w:spacing w:val="0"/>
      <w:sz w:val="21"/>
      <w:szCs w:val="21"/>
      <w:u w:val="single"/>
      <w:shd w:val="clear" w:color="auto" w:fill="FFFFFF"/>
    </w:rPr>
  </w:style>
  <w:style w:type="character" w:customStyle="1" w:styleId="2211">
    <w:name w:val="Основной текст (22)11"/>
    <w:rsid w:val="00A83984"/>
    <w:rPr>
      <w:sz w:val="15"/>
      <w:szCs w:val="15"/>
      <w:u w:val="single"/>
      <w:lang w:bidi="ar-SA"/>
    </w:rPr>
  </w:style>
  <w:style w:type="character" w:customStyle="1" w:styleId="22100">
    <w:name w:val="Основной текст (22)10"/>
    <w:rsid w:val="00A83984"/>
    <w:rPr>
      <w:sz w:val="15"/>
      <w:szCs w:val="15"/>
      <w:lang w:bidi="ar-SA"/>
    </w:rPr>
  </w:style>
  <w:style w:type="character" w:customStyle="1" w:styleId="ArialUnicodeMS">
    <w:name w:val="Основной текст + Arial Unicode MS"/>
    <w:aliases w:val="7,5 pt61"/>
    <w:rsid w:val="00A83984"/>
    <w:rPr>
      <w:rFonts w:ascii="Arial Unicode MS" w:eastAsia="Arial Unicode MS" w:hAnsi="Times New Roman" w:cs="Arial Unicode MS"/>
      <w:spacing w:val="0"/>
      <w:sz w:val="15"/>
      <w:szCs w:val="15"/>
    </w:rPr>
  </w:style>
  <w:style w:type="character" w:customStyle="1" w:styleId="ArialUnicodeMS2">
    <w:name w:val="Основной текст + Arial Unicode MS2"/>
    <w:aliases w:val="6 pt,Полужирный6"/>
    <w:rsid w:val="00A83984"/>
    <w:rPr>
      <w:rFonts w:ascii="Arial Unicode MS" w:eastAsia="Arial Unicode MS" w:hAnsi="Times New Roman" w:cs="Arial Unicode MS"/>
      <w:b/>
      <w:bCs/>
      <w:sz w:val="12"/>
      <w:szCs w:val="12"/>
    </w:rPr>
  </w:style>
  <w:style w:type="character" w:customStyle="1" w:styleId="53TimesNewRoman">
    <w:name w:val="Заголовок №5 (3) + Times New Roman"/>
    <w:aliases w:val="10,5 pt60"/>
    <w:rsid w:val="00A83984"/>
    <w:rPr>
      <w:rFonts w:ascii="Times New Roman" w:hAnsi="Times New Roman"/>
      <w:b/>
      <w:bCs/>
      <w:sz w:val="21"/>
      <w:szCs w:val="21"/>
      <w:lang w:bidi="ar-SA"/>
    </w:rPr>
  </w:style>
  <w:style w:type="character" w:customStyle="1" w:styleId="427">
    <w:name w:val="Основной текст (4)27"/>
    <w:rsid w:val="00A83984"/>
    <w:rPr>
      <w:rFonts w:ascii="Times New Roman" w:hAnsi="Times New Roman" w:cs="Times New Roman"/>
      <w:spacing w:val="0"/>
      <w:sz w:val="19"/>
      <w:szCs w:val="19"/>
      <w:lang w:bidi="ar-SA"/>
    </w:rPr>
  </w:style>
  <w:style w:type="character" w:customStyle="1" w:styleId="540">
    <w:name w:val="Заголовок №5 (4)_"/>
    <w:link w:val="541"/>
    <w:locked/>
    <w:rsid w:val="00A83984"/>
    <w:rPr>
      <w:b/>
      <w:bCs/>
      <w:sz w:val="21"/>
      <w:szCs w:val="21"/>
      <w:lang w:bidi="ar-SA"/>
    </w:rPr>
  </w:style>
  <w:style w:type="paragraph" w:customStyle="1" w:styleId="541">
    <w:name w:val="Заголовок №5 (4)1"/>
    <w:basedOn w:val="a1"/>
    <w:link w:val="540"/>
    <w:rsid w:val="00A83984"/>
    <w:pPr>
      <w:shd w:val="clear" w:color="auto" w:fill="FFFFFF"/>
      <w:spacing w:after="60" w:line="240" w:lineRule="atLeast"/>
      <w:jc w:val="left"/>
      <w:outlineLvl w:val="4"/>
    </w:pPr>
    <w:rPr>
      <w:b/>
      <w:bCs/>
      <w:sz w:val="21"/>
      <w:szCs w:val="21"/>
    </w:rPr>
  </w:style>
  <w:style w:type="character" w:customStyle="1" w:styleId="542">
    <w:name w:val="Заголовок №5 (4)"/>
    <w:rsid w:val="00A83984"/>
    <w:rPr>
      <w:b/>
      <w:bCs/>
      <w:sz w:val="21"/>
      <w:szCs w:val="21"/>
      <w:lang w:bidi="ar-SA"/>
    </w:rPr>
  </w:style>
  <w:style w:type="character" w:customStyle="1" w:styleId="280">
    <w:name w:val="Основной текст (28)_"/>
    <w:link w:val="281"/>
    <w:locked/>
    <w:rsid w:val="00A83984"/>
    <w:rPr>
      <w:i/>
      <w:iCs/>
      <w:sz w:val="17"/>
      <w:szCs w:val="17"/>
      <w:lang w:bidi="ar-SA"/>
    </w:rPr>
  </w:style>
  <w:style w:type="paragraph" w:customStyle="1" w:styleId="281">
    <w:name w:val="Основной текст (28)"/>
    <w:basedOn w:val="a1"/>
    <w:link w:val="280"/>
    <w:rsid w:val="00A83984"/>
    <w:pPr>
      <w:shd w:val="clear" w:color="auto" w:fill="FFFFFF"/>
      <w:spacing w:line="240" w:lineRule="atLeast"/>
      <w:jc w:val="left"/>
    </w:pPr>
    <w:rPr>
      <w:i/>
      <w:iCs/>
      <w:sz w:val="17"/>
      <w:szCs w:val="17"/>
    </w:rPr>
  </w:style>
  <w:style w:type="character" w:customStyle="1" w:styleId="1321">
    <w:name w:val="Основной текст (13)21"/>
    <w:rsid w:val="00A83984"/>
    <w:rPr>
      <w:rFonts w:ascii="Times New Roman" w:hAnsi="Times New Roman" w:cs="Times New Roman"/>
      <w:i w:val="0"/>
      <w:iCs w:val="0"/>
      <w:spacing w:val="0"/>
      <w:sz w:val="21"/>
      <w:szCs w:val="21"/>
      <w:lang w:bidi="ar-SA"/>
    </w:rPr>
  </w:style>
  <w:style w:type="character" w:customStyle="1" w:styleId="162">
    <w:name w:val="Основной текст (16)"/>
    <w:rsid w:val="00A83984"/>
    <w:rPr>
      <w:rFonts w:cs="Times New Roman"/>
      <w:b/>
      <w:bCs/>
      <w:spacing w:val="0"/>
      <w:sz w:val="17"/>
      <w:szCs w:val="17"/>
      <w:u w:val="single"/>
      <w:shd w:val="clear" w:color="auto" w:fill="FFFFFF"/>
    </w:rPr>
  </w:style>
  <w:style w:type="character" w:customStyle="1" w:styleId="611">
    <w:name w:val="Заголовок №611"/>
    <w:rsid w:val="00A83984"/>
    <w:rPr>
      <w:rFonts w:ascii="Times New Roman" w:hAnsi="Times New Roman" w:cs="Times New Roman"/>
      <w:b/>
      <w:bCs/>
      <w:spacing w:val="0"/>
      <w:sz w:val="21"/>
      <w:szCs w:val="21"/>
      <w:shd w:val="clear" w:color="auto" w:fill="FFFFFF"/>
    </w:rPr>
  </w:style>
  <w:style w:type="character" w:customStyle="1" w:styleId="164">
    <w:name w:val="Основной текст (16)4"/>
    <w:rsid w:val="00A83984"/>
    <w:rPr>
      <w:rFonts w:cs="Times New Roman"/>
      <w:b/>
      <w:bCs/>
      <w:spacing w:val="0"/>
      <w:sz w:val="17"/>
      <w:szCs w:val="17"/>
      <w:u w:val="single"/>
      <w:shd w:val="clear" w:color="auto" w:fill="FFFFFF"/>
    </w:rPr>
  </w:style>
  <w:style w:type="character" w:customStyle="1" w:styleId="1320">
    <w:name w:val="Основной текст (13)20"/>
    <w:rsid w:val="00A83984"/>
    <w:rPr>
      <w:rFonts w:ascii="Times New Roman" w:hAnsi="Times New Roman" w:cs="Times New Roman"/>
      <w:i w:val="0"/>
      <w:iCs w:val="0"/>
      <w:spacing w:val="0"/>
      <w:sz w:val="21"/>
      <w:szCs w:val="21"/>
      <w:lang w:bidi="ar-SA"/>
    </w:rPr>
  </w:style>
  <w:style w:type="character" w:customStyle="1" w:styleId="90pt">
    <w:name w:val="Основной текст (9) + Интервал 0 pt"/>
    <w:rsid w:val="00A83984"/>
    <w:rPr>
      <w:b/>
      <w:bCs/>
      <w:spacing w:val="-10"/>
      <w:sz w:val="17"/>
      <w:szCs w:val="17"/>
      <w:lang w:val="en-US" w:eastAsia="en-US" w:bidi="ar-SA"/>
    </w:rPr>
  </w:style>
  <w:style w:type="character" w:customStyle="1" w:styleId="426">
    <w:name w:val="Основной текст (4)26"/>
    <w:rsid w:val="00A83984"/>
    <w:rPr>
      <w:rFonts w:ascii="Times New Roman" w:hAnsi="Times New Roman" w:cs="Times New Roman"/>
      <w:spacing w:val="0"/>
      <w:sz w:val="19"/>
      <w:szCs w:val="19"/>
      <w:lang w:bidi="ar-SA"/>
    </w:rPr>
  </w:style>
  <w:style w:type="character" w:customStyle="1" w:styleId="229">
    <w:name w:val="Основной текст (22)9"/>
    <w:rsid w:val="00A83984"/>
    <w:rPr>
      <w:sz w:val="15"/>
      <w:szCs w:val="15"/>
      <w:lang w:bidi="ar-SA"/>
    </w:rPr>
  </w:style>
  <w:style w:type="character" w:customStyle="1" w:styleId="7110">
    <w:name w:val="Основной текст (7) + 11"/>
    <w:aliases w:val="5 pt59"/>
    <w:rsid w:val="00A83984"/>
    <w:rPr>
      <w:rFonts w:ascii="Times New Roman" w:hAnsi="Times New Roman" w:cs="Times New Roman"/>
      <w:b/>
      <w:bCs/>
      <w:spacing w:val="0"/>
      <w:sz w:val="23"/>
      <w:szCs w:val="23"/>
      <w:shd w:val="clear" w:color="auto" w:fill="FFFFFF"/>
    </w:rPr>
  </w:style>
  <w:style w:type="character" w:customStyle="1" w:styleId="727">
    <w:name w:val="Основной текст (7)27"/>
    <w:rsid w:val="00A83984"/>
    <w:rPr>
      <w:rFonts w:ascii="Times New Roman" w:hAnsi="Times New Roman" w:cs="Times New Roman"/>
      <w:b/>
      <w:bCs/>
      <w:spacing w:val="0"/>
      <w:sz w:val="21"/>
      <w:szCs w:val="21"/>
      <w:shd w:val="clear" w:color="auto" w:fill="FFFFFF"/>
    </w:rPr>
  </w:style>
  <w:style w:type="character" w:customStyle="1" w:styleId="290">
    <w:name w:val="Основной текст (29)_"/>
    <w:link w:val="291"/>
    <w:locked/>
    <w:rsid w:val="00A83984"/>
    <w:rPr>
      <w:b/>
      <w:bCs/>
      <w:noProof/>
      <w:sz w:val="48"/>
      <w:szCs w:val="48"/>
      <w:lang w:bidi="ar-SA"/>
    </w:rPr>
  </w:style>
  <w:style w:type="paragraph" w:customStyle="1" w:styleId="291">
    <w:name w:val="Основной текст (29)1"/>
    <w:basedOn w:val="a1"/>
    <w:link w:val="290"/>
    <w:rsid w:val="00A83984"/>
    <w:pPr>
      <w:shd w:val="clear" w:color="auto" w:fill="FFFFFF"/>
      <w:spacing w:line="240" w:lineRule="atLeast"/>
      <w:jc w:val="left"/>
    </w:pPr>
    <w:rPr>
      <w:b/>
      <w:bCs/>
      <w:noProof/>
      <w:sz w:val="48"/>
      <w:szCs w:val="48"/>
    </w:rPr>
  </w:style>
  <w:style w:type="character" w:customStyle="1" w:styleId="292">
    <w:name w:val="Основной текст (29)"/>
    <w:rsid w:val="00A83984"/>
    <w:rPr>
      <w:b/>
      <w:bCs/>
      <w:noProof/>
      <w:sz w:val="48"/>
      <w:szCs w:val="48"/>
      <w:lang w:bidi="ar-SA"/>
    </w:rPr>
  </w:style>
  <w:style w:type="character" w:customStyle="1" w:styleId="1319">
    <w:name w:val="Основной текст (13)19"/>
    <w:rsid w:val="00A83984"/>
    <w:rPr>
      <w:rFonts w:ascii="Times New Roman" w:hAnsi="Times New Roman" w:cs="Times New Roman"/>
      <w:i w:val="0"/>
      <w:iCs w:val="0"/>
      <w:spacing w:val="0"/>
      <w:sz w:val="21"/>
      <w:szCs w:val="21"/>
      <w:lang w:bidi="ar-SA"/>
    </w:rPr>
  </w:style>
  <w:style w:type="character" w:customStyle="1" w:styleId="233">
    <w:name w:val="Основной текст (23)"/>
    <w:rsid w:val="00A83984"/>
    <w:rPr>
      <w:sz w:val="15"/>
      <w:szCs w:val="15"/>
      <w:u w:val="single"/>
      <w:lang w:bidi="ar-SA"/>
    </w:rPr>
  </w:style>
  <w:style w:type="character" w:customStyle="1" w:styleId="425">
    <w:name w:val="Основной текст (4)25"/>
    <w:rsid w:val="00A83984"/>
    <w:rPr>
      <w:rFonts w:ascii="Times New Roman" w:hAnsi="Times New Roman" w:cs="Times New Roman"/>
      <w:spacing w:val="0"/>
      <w:sz w:val="19"/>
      <w:szCs w:val="19"/>
      <w:lang w:bidi="ar-SA"/>
    </w:rPr>
  </w:style>
  <w:style w:type="character" w:customStyle="1" w:styleId="95">
    <w:name w:val="Основной текст + 9"/>
    <w:aliases w:val="5 pt58"/>
    <w:rsid w:val="00A83984"/>
    <w:rPr>
      <w:rFonts w:ascii="Times New Roman" w:hAnsi="Times New Roman" w:cs="Times New Roman"/>
      <w:spacing w:val="0"/>
      <w:sz w:val="19"/>
      <w:szCs w:val="19"/>
    </w:rPr>
  </w:style>
  <w:style w:type="character" w:customStyle="1" w:styleId="1318">
    <w:name w:val="Основной текст (13)18"/>
    <w:rsid w:val="00A83984"/>
    <w:rPr>
      <w:rFonts w:ascii="Times New Roman" w:hAnsi="Times New Roman" w:cs="Times New Roman"/>
      <w:i w:val="0"/>
      <w:iCs w:val="0"/>
      <w:spacing w:val="0"/>
      <w:sz w:val="21"/>
      <w:szCs w:val="21"/>
      <w:lang w:bidi="ar-SA"/>
    </w:rPr>
  </w:style>
  <w:style w:type="character" w:customStyle="1" w:styleId="139">
    <w:name w:val="Основной текст (13) + 9"/>
    <w:aliases w:val="5 pt57,Не курсив"/>
    <w:rsid w:val="00A83984"/>
    <w:rPr>
      <w:rFonts w:ascii="Times New Roman" w:hAnsi="Times New Roman" w:cs="Times New Roman"/>
      <w:i/>
      <w:iCs/>
      <w:noProof/>
      <w:spacing w:val="0"/>
      <w:sz w:val="19"/>
      <w:szCs w:val="19"/>
      <w:lang w:bidi="ar-SA"/>
    </w:rPr>
  </w:style>
  <w:style w:type="character" w:customStyle="1" w:styleId="1310">
    <w:name w:val="Основной текст (13) + Не курсив1"/>
    <w:rsid w:val="00A83984"/>
    <w:rPr>
      <w:rFonts w:ascii="Times New Roman" w:hAnsi="Times New Roman" w:cs="Times New Roman"/>
      <w:i/>
      <w:iCs/>
      <w:spacing w:val="0"/>
      <w:sz w:val="21"/>
      <w:szCs w:val="21"/>
      <w:lang w:bidi="ar-SA"/>
    </w:rPr>
  </w:style>
  <w:style w:type="character" w:customStyle="1" w:styleId="300">
    <w:name w:val="Основной текст (30)_"/>
    <w:link w:val="301"/>
    <w:locked/>
    <w:rsid w:val="00A83984"/>
    <w:rPr>
      <w:rFonts w:ascii="Arial" w:hAnsi="Arial"/>
      <w:b/>
      <w:bCs/>
      <w:w w:val="150"/>
      <w:sz w:val="12"/>
      <w:szCs w:val="12"/>
      <w:lang w:bidi="ar-SA"/>
    </w:rPr>
  </w:style>
  <w:style w:type="paragraph" w:customStyle="1" w:styleId="301">
    <w:name w:val="Основной текст (30)"/>
    <w:basedOn w:val="a1"/>
    <w:link w:val="300"/>
    <w:rsid w:val="00A83984"/>
    <w:pPr>
      <w:shd w:val="clear" w:color="auto" w:fill="FFFFFF"/>
      <w:spacing w:line="240" w:lineRule="atLeast"/>
    </w:pPr>
    <w:rPr>
      <w:rFonts w:ascii="Arial" w:hAnsi="Arial"/>
      <w:b/>
      <w:bCs/>
      <w:w w:val="150"/>
      <w:sz w:val="12"/>
      <w:szCs w:val="12"/>
    </w:rPr>
  </w:style>
  <w:style w:type="character" w:customStyle="1" w:styleId="30TimesNewRoman">
    <w:name w:val="Основной текст (30) + Times New Roman"/>
    <w:aliases w:val="910,5 pt56,Не полужирный9,Масштаб 100%"/>
    <w:rsid w:val="00A83984"/>
    <w:rPr>
      <w:rFonts w:ascii="Times New Roman" w:hAnsi="Times New Roman" w:cs="Times New Roman"/>
      <w:b/>
      <w:bCs/>
      <w:noProof/>
      <w:spacing w:val="0"/>
      <w:w w:val="100"/>
      <w:sz w:val="19"/>
      <w:szCs w:val="19"/>
      <w:lang w:bidi="ar-SA"/>
    </w:rPr>
  </w:style>
  <w:style w:type="character" w:customStyle="1" w:styleId="480">
    <w:name w:val="Основной текст (4) + 8"/>
    <w:aliases w:val="5 pt55"/>
    <w:rsid w:val="00A83984"/>
    <w:rPr>
      <w:rFonts w:ascii="Times New Roman" w:hAnsi="Times New Roman" w:cs="Times New Roman"/>
      <w:spacing w:val="0"/>
      <w:sz w:val="17"/>
      <w:szCs w:val="17"/>
      <w:lang w:val="en-US" w:eastAsia="en-US" w:bidi="ar-SA"/>
    </w:rPr>
  </w:style>
  <w:style w:type="character" w:customStyle="1" w:styleId="23TimesNewRoman3">
    <w:name w:val="Основной текст (23) + Times New Roman3"/>
    <w:aliases w:val="99,5 pt54"/>
    <w:rsid w:val="00A83984"/>
    <w:rPr>
      <w:rFonts w:ascii="Times New Roman" w:hAnsi="Times New Roman"/>
      <w:noProof/>
      <w:sz w:val="19"/>
      <w:szCs w:val="19"/>
      <w:lang w:bidi="ar-SA"/>
    </w:rPr>
  </w:style>
  <w:style w:type="character" w:customStyle="1" w:styleId="4Georgia">
    <w:name w:val="Основной текст (4) + Georgia"/>
    <w:aliases w:val="6 pt1,Полужирный5"/>
    <w:rsid w:val="00A83984"/>
    <w:rPr>
      <w:rFonts w:ascii="Georgia" w:hAnsi="Georgia" w:cs="Georgia"/>
      <w:b/>
      <w:bCs/>
      <w:noProof/>
      <w:spacing w:val="0"/>
      <w:w w:val="100"/>
      <w:sz w:val="12"/>
      <w:szCs w:val="12"/>
      <w:lang w:bidi="ar-SA"/>
    </w:rPr>
  </w:style>
  <w:style w:type="character" w:customStyle="1" w:styleId="4104">
    <w:name w:val="Основной текст (4) + 104"/>
    <w:aliases w:val="5 pt53,Курсив5"/>
    <w:rsid w:val="00A83984"/>
    <w:rPr>
      <w:rFonts w:ascii="Times New Roman" w:hAnsi="Times New Roman" w:cs="Times New Roman"/>
      <w:i/>
      <w:iCs/>
      <w:spacing w:val="0"/>
      <w:sz w:val="21"/>
      <w:szCs w:val="21"/>
      <w:lang w:bidi="ar-SA"/>
    </w:rPr>
  </w:style>
  <w:style w:type="character" w:customStyle="1" w:styleId="228">
    <w:name w:val="Основной текст (22)8"/>
    <w:rsid w:val="00A83984"/>
    <w:rPr>
      <w:sz w:val="15"/>
      <w:szCs w:val="15"/>
      <w:lang w:bidi="ar-SA"/>
    </w:rPr>
  </w:style>
  <w:style w:type="character" w:customStyle="1" w:styleId="543">
    <w:name w:val="Подпись к таблице (5)4"/>
    <w:rsid w:val="00A83984"/>
    <w:rPr>
      <w:sz w:val="15"/>
      <w:szCs w:val="15"/>
      <w:lang w:bidi="ar-SA"/>
    </w:rPr>
  </w:style>
  <w:style w:type="character" w:customStyle="1" w:styleId="311">
    <w:name w:val="Основной текст (31)_"/>
    <w:link w:val="312"/>
    <w:locked/>
    <w:rsid w:val="00A83984"/>
    <w:rPr>
      <w:rFonts w:ascii="Georgia" w:hAnsi="Georgia"/>
      <w:spacing w:val="-10"/>
      <w:sz w:val="12"/>
      <w:szCs w:val="12"/>
      <w:lang w:bidi="ar-SA"/>
    </w:rPr>
  </w:style>
  <w:style w:type="paragraph" w:customStyle="1" w:styleId="312">
    <w:name w:val="Основной текст (31)"/>
    <w:basedOn w:val="a1"/>
    <w:link w:val="311"/>
    <w:rsid w:val="00A83984"/>
    <w:pPr>
      <w:shd w:val="clear" w:color="auto" w:fill="FFFFFF"/>
      <w:spacing w:line="101" w:lineRule="exact"/>
    </w:pPr>
    <w:rPr>
      <w:rFonts w:ascii="Georgia" w:hAnsi="Georgia"/>
      <w:spacing w:val="-10"/>
      <w:sz w:val="12"/>
      <w:szCs w:val="12"/>
    </w:rPr>
  </w:style>
  <w:style w:type="character" w:customStyle="1" w:styleId="31TimesNewRoman">
    <w:name w:val="Основной текст (31) + Times New Roman"/>
    <w:aliases w:val="104,5 pt52,Интервал 0 pt2"/>
    <w:rsid w:val="00A83984"/>
    <w:rPr>
      <w:rFonts w:ascii="Times New Roman" w:hAnsi="Times New Roman" w:cs="Times New Roman"/>
      <w:spacing w:val="0"/>
      <w:sz w:val="21"/>
      <w:szCs w:val="21"/>
      <w:lang w:bidi="ar-SA"/>
    </w:rPr>
  </w:style>
  <w:style w:type="character" w:customStyle="1" w:styleId="726">
    <w:name w:val="Основной текст (7)26"/>
    <w:rsid w:val="00A83984"/>
    <w:rPr>
      <w:rFonts w:ascii="Times New Roman" w:hAnsi="Times New Roman" w:cs="Times New Roman"/>
      <w:b/>
      <w:bCs/>
      <w:spacing w:val="0"/>
      <w:sz w:val="21"/>
      <w:szCs w:val="21"/>
      <w:shd w:val="clear" w:color="auto" w:fill="FFFFFF"/>
    </w:rPr>
  </w:style>
  <w:style w:type="character" w:customStyle="1" w:styleId="424">
    <w:name w:val="Основной текст (4)24"/>
    <w:rsid w:val="00A83984"/>
    <w:rPr>
      <w:rFonts w:ascii="Times New Roman" w:hAnsi="Times New Roman" w:cs="Times New Roman"/>
      <w:spacing w:val="0"/>
      <w:sz w:val="19"/>
      <w:szCs w:val="19"/>
      <w:lang w:bidi="ar-SA"/>
    </w:rPr>
  </w:style>
  <w:style w:type="character" w:customStyle="1" w:styleId="227">
    <w:name w:val="Основной текст (22)7"/>
    <w:rsid w:val="00A83984"/>
    <w:rPr>
      <w:sz w:val="15"/>
      <w:szCs w:val="15"/>
      <w:lang w:bidi="ar-SA"/>
    </w:rPr>
  </w:style>
  <w:style w:type="character" w:customStyle="1" w:styleId="423">
    <w:name w:val="Основной текст (4)23"/>
    <w:rsid w:val="00A83984"/>
    <w:rPr>
      <w:rFonts w:ascii="Times New Roman" w:hAnsi="Times New Roman" w:cs="Times New Roman"/>
      <w:spacing w:val="0"/>
      <w:sz w:val="19"/>
      <w:szCs w:val="19"/>
      <w:u w:val="single"/>
      <w:lang w:bidi="ar-SA"/>
    </w:rPr>
  </w:style>
  <w:style w:type="character" w:customStyle="1" w:styleId="4103">
    <w:name w:val="Основной текст (4) + 103"/>
    <w:aliases w:val="5 pt51"/>
    <w:rsid w:val="00A83984"/>
    <w:rPr>
      <w:rFonts w:ascii="Times New Roman" w:hAnsi="Times New Roman" w:cs="Times New Roman"/>
      <w:spacing w:val="0"/>
      <w:sz w:val="21"/>
      <w:szCs w:val="21"/>
      <w:lang w:bidi="ar-SA"/>
    </w:rPr>
  </w:style>
  <w:style w:type="character" w:customStyle="1" w:styleId="532">
    <w:name w:val="Подпись к таблице (5)3"/>
    <w:rsid w:val="00A83984"/>
    <w:rPr>
      <w:sz w:val="15"/>
      <w:szCs w:val="15"/>
      <w:lang w:bidi="ar-SA"/>
    </w:rPr>
  </w:style>
  <w:style w:type="character" w:customStyle="1" w:styleId="1317">
    <w:name w:val="Основной текст (13)17"/>
    <w:rsid w:val="00A83984"/>
    <w:rPr>
      <w:rFonts w:ascii="Times New Roman" w:hAnsi="Times New Roman" w:cs="Times New Roman"/>
      <w:i w:val="0"/>
      <w:iCs w:val="0"/>
      <w:spacing w:val="0"/>
      <w:sz w:val="21"/>
      <w:szCs w:val="21"/>
      <w:lang w:bidi="ar-SA"/>
    </w:rPr>
  </w:style>
  <w:style w:type="character" w:customStyle="1" w:styleId="226">
    <w:name w:val="Основной текст (22)6"/>
    <w:rsid w:val="00A83984"/>
    <w:rPr>
      <w:sz w:val="15"/>
      <w:szCs w:val="15"/>
      <w:lang w:bidi="ar-SA"/>
    </w:rPr>
  </w:style>
  <w:style w:type="character" w:customStyle="1" w:styleId="522">
    <w:name w:val="Подпись к таблице (5)2"/>
    <w:rsid w:val="00A83984"/>
    <w:rPr>
      <w:sz w:val="15"/>
      <w:szCs w:val="15"/>
      <w:lang w:bidi="ar-SA"/>
    </w:rPr>
  </w:style>
  <w:style w:type="character" w:customStyle="1" w:styleId="620">
    <w:name w:val="Заголовок №6 (2)_"/>
    <w:link w:val="621"/>
    <w:locked/>
    <w:rsid w:val="00A83984"/>
    <w:rPr>
      <w:b/>
      <w:bCs/>
      <w:sz w:val="17"/>
      <w:szCs w:val="17"/>
      <w:lang w:bidi="ar-SA"/>
    </w:rPr>
  </w:style>
  <w:style w:type="paragraph" w:customStyle="1" w:styleId="621">
    <w:name w:val="Заголовок №6 (2)"/>
    <w:basedOn w:val="a1"/>
    <w:link w:val="620"/>
    <w:rsid w:val="00A83984"/>
    <w:pPr>
      <w:shd w:val="clear" w:color="auto" w:fill="FFFFFF"/>
      <w:spacing w:line="230" w:lineRule="exact"/>
      <w:ind w:firstLine="700"/>
      <w:outlineLvl w:val="5"/>
    </w:pPr>
    <w:rPr>
      <w:b/>
      <w:bCs/>
      <w:sz w:val="17"/>
      <w:szCs w:val="17"/>
    </w:rPr>
  </w:style>
  <w:style w:type="character" w:customStyle="1" w:styleId="62TimesNewRoman">
    <w:name w:val="Заголовок №6 (2) + Times New Roman"/>
    <w:aliases w:val="103,5 pt50"/>
    <w:rsid w:val="00A83984"/>
    <w:rPr>
      <w:rFonts w:ascii="Times New Roman" w:hAnsi="Times New Roman"/>
      <w:b/>
      <w:bCs/>
      <w:sz w:val="21"/>
      <w:szCs w:val="21"/>
      <w:lang w:bidi="ar-SA"/>
    </w:rPr>
  </w:style>
  <w:style w:type="character" w:customStyle="1" w:styleId="6100">
    <w:name w:val="Заголовок №610"/>
    <w:rsid w:val="00A83984"/>
    <w:rPr>
      <w:rFonts w:ascii="Times New Roman" w:hAnsi="Times New Roman" w:cs="Times New Roman"/>
      <w:b/>
      <w:bCs/>
      <w:spacing w:val="0"/>
      <w:sz w:val="21"/>
      <w:szCs w:val="21"/>
      <w:shd w:val="clear" w:color="auto" w:fill="FFFFFF"/>
    </w:rPr>
  </w:style>
  <w:style w:type="character" w:customStyle="1" w:styleId="422">
    <w:name w:val="Основной текст (4)22"/>
    <w:rsid w:val="00A83984"/>
    <w:rPr>
      <w:rFonts w:ascii="Times New Roman" w:hAnsi="Times New Roman" w:cs="Times New Roman"/>
      <w:spacing w:val="0"/>
      <w:sz w:val="19"/>
      <w:szCs w:val="19"/>
      <w:lang w:bidi="ar-SA"/>
    </w:rPr>
  </w:style>
  <w:style w:type="character" w:customStyle="1" w:styleId="69">
    <w:name w:val="Подпись к таблице (6)_"/>
    <w:link w:val="6a"/>
    <w:locked/>
    <w:rsid w:val="00A83984"/>
    <w:rPr>
      <w:i/>
      <w:iCs/>
      <w:sz w:val="15"/>
      <w:szCs w:val="15"/>
      <w:lang w:bidi="ar-SA"/>
    </w:rPr>
  </w:style>
  <w:style w:type="paragraph" w:customStyle="1" w:styleId="6a">
    <w:name w:val="Подпись к таблице (6)"/>
    <w:basedOn w:val="a1"/>
    <w:link w:val="69"/>
    <w:rsid w:val="00A83984"/>
    <w:pPr>
      <w:shd w:val="clear" w:color="auto" w:fill="FFFFFF"/>
      <w:spacing w:line="240" w:lineRule="atLeast"/>
      <w:jc w:val="left"/>
    </w:pPr>
    <w:rPr>
      <w:i/>
      <w:iCs/>
      <w:sz w:val="15"/>
      <w:szCs w:val="15"/>
    </w:rPr>
  </w:style>
  <w:style w:type="character" w:customStyle="1" w:styleId="481">
    <w:name w:val="Подпись к таблице (4) + 8"/>
    <w:aliases w:val="5 pt49,Курсив4"/>
    <w:rsid w:val="00A83984"/>
    <w:rPr>
      <w:i/>
      <w:iCs/>
      <w:spacing w:val="0"/>
      <w:sz w:val="17"/>
      <w:szCs w:val="17"/>
      <w:lang w:bidi="ar-SA"/>
    </w:rPr>
  </w:style>
  <w:style w:type="character" w:customStyle="1" w:styleId="820">
    <w:name w:val="Основной текст + 82"/>
    <w:aliases w:val="5 pt48,Курсив3"/>
    <w:rsid w:val="00A83984"/>
    <w:rPr>
      <w:rFonts w:ascii="Times New Roman" w:hAnsi="Times New Roman" w:cs="Times New Roman"/>
      <w:i/>
      <w:iCs/>
      <w:spacing w:val="0"/>
      <w:sz w:val="17"/>
      <w:szCs w:val="17"/>
    </w:rPr>
  </w:style>
  <w:style w:type="character" w:customStyle="1" w:styleId="2810">
    <w:name w:val="Основной текст (28) + 10"/>
    <w:aliases w:val="5 pt47,Не курсив7"/>
    <w:rsid w:val="00A83984"/>
    <w:rPr>
      <w:i/>
      <w:iCs/>
      <w:sz w:val="21"/>
      <w:szCs w:val="21"/>
      <w:lang w:bidi="ar-SA"/>
    </w:rPr>
  </w:style>
  <w:style w:type="character" w:customStyle="1" w:styleId="690">
    <w:name w:val="Заголовок №69"/>
    <w:rsid w:val="00A83984"/>
    <w:rPr>
      <w:rFonts w:ascii="Times New Roman" w:hAnsi="Times New Roman" w:cs="Times New Roman"/>
      <w:b/>
      <w:bCs/>
      <w:spacing w:val="0"/>
      <w:sz w:val="21"/>
      <w:szCs w:val="21"/>
      <w:shd w:val="clear" w:color="auto" w:fill="FFFFFF"/>
    </w:rPr>
  </w:style>
  <w:style w:type="character" w:customStyle="1" w:styleId="163">
    <w:name w:val="Основной текст (16)3"/>
    <w:rsid w:val="00A83984"/>
    <w:rPr>
      <w:rFonts w:cs="Times New Roman"/>
      <w:b/>
      <w:bCs/>
      <w:spacing w:val="0"/>
      <w:sz w:val="17"/>
      <w:szCs w:val="17"/>
      <w:u w:val="single"/>
      <w:shd w:val="clear" w:color="auto" w:fill="FFFFFF"/>
    </w:rPr>
  </w:style>
  <w:style w:type="character" w:customStyle="1" w:styleId="320">
    <w:name w:val="Основной текст (32)_"/>
    <w:link w:val="321"/>
    <w:locked/>
    <w:rsid w:val="00A83984"/>
    <w:rPr>
      <w:sz w:val="12"/>
      <w:szCs w:val="12"/>
      <w:lang w:bidi="ar-SA"/>
    </w:rPr>
  </w:style>
  <w:style w:type="paragraph" w:customStyle="1" w:styleId="321">
    <w:name w:val="Основной текст (32)"/>
    <w:basedOn w:val="a1"/>
    <w:link w:val="320"/>
    <w:rsid w:val="00A83984"/>
    <w:pPr>
      <w:shd w:val="clear" w:color="auto" w:fill="FFFFFF"/>
      <w:spacing w:line="240" w:lineRule="atLeast"/>
      <w:jc w:val="left"/>
    </w:pPr>
    <w:rPr>
      <w:sz w:val="12"/>
      <w:szCs w:val="12"/>
    </w:rPr>
  </w:style>
  <w:style w:type="character" w:customStyle="1" w:styleId="680">
    <w:name w:val="Заголовок №68"/>
    <w:rsid w:val="00A83984"/>
    <w:rPr>
      <w:rFonts w:ascii="Times New Roman" w:hAnsi="Times New Roman" w:cs="Times New Roman"/>
      <w:b/>
      <w:bCs/>
      <w:spacing w:val="0"/>
      <w:sz w:val="21"/>
      <w:szCs w:val="21"/>
      <w:shd w:val="clear" w:color="auto" w:fill="FFFFFF"/>
    </w:rPr>
  </w:style>
  <w:style w:type="character" w:customStyle="1" w:styleId="1316">
    <w:name w:val="Основной текст (13)16"/>
    <w:rsid w:val="00A83984"/>
    <w:rPr>
      <w:rFonts w:ascii="Times New Roman" w:hAnsi="Times New Roman" w:cs="Times New Roman"/>
      <w:i w:val="0"/>
      <w:iCs w:val="0"/>
      <w:spacing w:val="0"/>
      <w:sz w:val="21"/>
      <w:szCs w:val="21"/>
      <w:lang w:bidi="ar-SA"/>
    </w:rPr>
  </w:style>
  <w:style w:type="character" w:customStyle="1" w:styleId="62TimesNewRoman1">
    <w:name w:val="Заголовок №6 (2) + Times New Roman1"/>
    <w:aliases w:val="102,5 pt46"/>
    <w:rsid w:val="00A83984"/>
    <w:rPr>
      <w:rFonts w:ascii="Times New Roman" w:hAnsi="Times New Roman"/>
      <w:b/>
      <w:bCs/>
      <w:sz w:val="21"/>
      <w:szCs w:val="21"/>
      <w:lang w:bidi="ar-SA"/>
    </w:rPr>
  </w:style>
  <w:style w:type="character" w:customStyle="1" w:styleId="670">
    <w:name w:val="Заголовок №67"/>
    <w:rsid w:val="00A83984"/>
    <w:rPr>
      <w:rFonts w:ascii="Times New Roman" w:hAnsi="Times New Roman" w:cs="Times New Roman"/>
      <w:b/>
      <w:bCs/>
      <w:spacing w:val="0"/>
      <w:sz w:val="21"/>
      <w:szCs w:val="21"/>
      <w:shd w:val="clear" w:color="auto" w:fill="FFFFFF"/>
    </w:rPr>
  </w:style>
  <w:style w:type="character" w:customStyle="1" w:styleId="1315">
    <w:name w:val="Основной текст (13)15"/>
    <w:rsid w:val="00A83984"/>
    <w:rPr>
      <w:rFonts w:ascii="Times New Roman" w:hAnsi="Times New Roman" w:cs="Times New Roman"/>
      <w:i w:val="0"/>
      <w:iCs w:val="0"/>
      <w:spacing w:val="0"/>
      <w:sz w:val="21"/>
      <w:szCs w:val="21"/>
      <w:lang w:bidi="ar-SA"/>
    </w:rPr>
  </w:style>
  <w:style w:type="character" w:customStyle="1" w:styleId="4211">
    <w:name w:val="Основной текст (4)21"/>
    <w:rsid w:val="00A83984"/>
    <w:rPr>
      <w:rFonts w:ascii="Times New Roman" w:hAnsi="Times New Roman" w:cs="Times New Roman"/>
      <w:spacing w:val="0"/>
      <w:sz w:val="19"/>
      <w:szCs w:val="19"/>
      <w:lang w:bidi="ar-SA"/>
    </w:rPr>
  </w:style>
  <w:style w:type="character" w:customStyle="1" w:styleId="28102">
    <w:name w:val="Основной текст (28) + 102"/>
    <w:aliases w:val="5 pt45,Не курсив6"/>
    <w:rsid w:val="00A83984"/>
    <w:rPr>
      <w:i/>
      <w:iCs/>
      <w:sz w:val="21"/>
      <w:szCs w:val="21"/>
      <w:lang w:bidi="ar-SA"/>
    </w:rPr>
  </w:style>
  <w:style w:type="character" w:customStyle="1" w:styleId="103">
    <w:name w:val="Основной текст (10)"/>
    <w:rsid w:val="00A83984"/>
    <w:rPr>
      <w:sz w:val="17"/>
      <w:szCs w:val="17"/>
      <w:lang w:bidi="ar-SA"/>
    </w:rPr>
  </w:style>
  <w:style w:type="character" w:customStyle="1" w:styleId="810">
    <w:name w:val="Основной текст + 81"/>
    <w:aliases w:val="5 pt44"/>
    <w:rsid w:val="00A83984"/>
    <w:rPr>
      <w:rFonts w:ascii="Times New Roman" w:hAnsi="Times New Roman" w:cs="Times New Roman"/>
      <w:spacing w:val="0"/>
      <w:sz w:val="17"/>
      <w:szCs w:val="17"/>
    </w:rPr>
  </w:style>
  <w:style w:type="character" w:customStyle="1" w:styleId="660">
    <w:name w:val="Заголовок №66"/>
    <w:rsid w:val="00A83984"/>
    <w:rPr>
      <w:rFonts w:ascii="Times New Roman" w:hAnsi="Times New Roman" w:cs="Times New Roman"/>
      <w:b/>
      <w:bCs/>
      <w:spacing w:val="0"/>
      <w:sz w:val="21"/>
      <w:szCs w:val="21"/>
      <w:shd w:val="clear" w:color="auto" w:fill="FFFFFF"/>
    </w:rPr>
  </w:style>
  <w:style w:type="character" w:customStyle="1" w:styleId="1620">
    <w:name w:val="Основной текст (16)2"/>
    <w:rsid w:val="00A83984"/>
    <w:rPr>
      <w:rFonts w:cs="Times New Roman"/>
      <w:b/>
      <w:bCs/>
      <w:spacing w:val="0"/>
      <w:sz w:val="17"/>
      <w:szCs w:val="17"/>
      <w:u w:val="single"/>
      <w:shd w:val="clear" w:color="auto" w:fill="FFFFFF"/>
    </w:rPr>
  </w:style>
  <w:style w:type="character" w:customStyle="1" w:styleId="5430">
    <w:name w:val="Заголовок №5 (4)3"/>
    <w:rsid w:val="00A83984"/>
    <w:rPr>
      <w:b/>
      <w:bCs/>
      <w:sz w:val="21"/>
      <w:szCs w:val="21"/>
      <w:lang w:bidi="ar-SA"/>
    </w:rPr>
  </w:style>
  <w:style w:type="character" w:customStyle="1" w:styleId="330">
    <w:name w:val="Основной текст (33)_"/>
    <w:link w:val="331"/>
    <w:locked/>
    <w:rsid w:val="00A83984"/>
    <w:rPr>
      <w:b/>
      <w:bCs/>
      <w:sz w:val="16"/>
      <w:szCs w:val="16"/>
      <w:lang w:bidi="ar-SA"/>
    </w:rPr>
  </w:style>
  <w:style w:type="paragraph" w:customStyle="1" w:styleId="331">
    <w:name w:val="Основной текст (33)"/>
    <w:basedOn w:val="a1"/>
    <w:link w:val="330"/>
    <w:rsid w:val="00A83984"/>
    <w:pPr>
      <w:shd w:val="clear" w:color="auto" w:fill="FFFFFF"/>
      <w:spacing w:line="240" w:lineRule="atLeast"/>
      <w:jc w:val="left"/>
    </w:pPr>
    <w:rPr>
      <w:b/>
      <w:bCs/>
      <w:sz w:val="16"/>
      <w:szCs w:val="16"/>
    </w:rPr>
  </w:style>
  <w:style w:type="character" w:customStyle="1" w:styleId="28101">
    <w:name w:val="Основной текст (28) + 101"/>
    <w:aliases w:val="5 pt43,Не курсив5"/>
    <w:rsid w:val="00A83984"/>
    <w:rPr>
      <w:i/>
      <w:iCs/>
      <w:sz w:val="21"/>
      <w:szCs w:val="21"/>
      <w:lang w:bidi="ar-SA"/>
    </w:rPr>
  </w:style>
  <w:style w:type="character" w:customStyle="1" w:styleId="725">
    <w:name w:val="Основной текст (7)25"/>
    <w:rsid w:val="00A83984"/>
    <w:rPr>
      <w:rFonts w:ascii="Times New Roman" w:hAnsi="Times New Roman" w:cs="Times New Roman"/>
      <w:b/>
      <w:bCs/>
      <w:spacing w:val="0"/>
      <w:sz w:val="21"/>
      <w:szCs w:val="21"/>
      <w:shd w:val="clear" w:color="auto" w:fill="FFFFFF"/>
    </w:rPr>
  </w:style>
  <w:style w:type="character" w:customStyle="1" w:styleId="4200">
    <w:name w:val="Основной текст (4)20"/>
    <w:rsid w:val="00A83984"/>
    <w:rPr>
      <w:rFonts w:ascii="Times New Roman" w:hAnsi="Times New Roman" w:cs="Times New Roman"/>
      <w:spacing w:val="0"/>
      <w:sz w:val="19"/>
      <w:szCs w:val="19"/>
      <w:lang w:bidi="ar-SA"/>
    </w:rPr>
  </w:style>
  <w:style w:type="character" w:customStyle="1" w:styleId="225">
    <w:name w:val="Основной текст (22)5"/>
    <w:rsid w:val="00A83984"/>
    <w:rPr>
      <w:sz w:val="15"/>
      <w:szCs w:val="15"/>
      <w:lang w:bidi="ar-SA"/>
    </w:rPr>
  </w:style>
  <w:style w:type="character" w:customStyle="1" w:styleId="419">
    <w:name w:val="Основной текст (4)19"/>
    <w:rsid w:val="00A83984"/>
    <w:rPr>
      <w:rFonts w:ascii="Times New Roman" w:hAnsi="Times New Roman" w:cs="Times New Roman"/>
      <w:spacing w:val="0"/>
      <w:sz w:val="19"/>
      <w:szCs w:val="19"/>
      <w:u w:val="single"/>
      <w:lang w:bidi="ar-SA"/>
    </w:rPr>
  </w:style>
  <w:style w:type="character" w:customStyle="1" w:styleId="1314">
    <w:name w:val="Основной текст (13)14"/>
    <w:rsid w:val="00A83984"/>
    <w:rPr>
      <w:rFonts w:ascii="Times New Roman" w:hAnsi="Times New Roman" w:cs="Times New Roman"/>
      <w:i w:val="0"/>
      <w:iCs w:val="0"/>
      <w:spacing w:val="0"/>
      <w:sz w:val="21"/>
      <w:szCs w:val="21"/>
      <w:lang w:bidi="ar-SA"/>
    </w:rPr>
  </w:style>
  <w:style w:type="character" w:customStyle="1" w:styleId="234">
    <w:name w:val="Основной текст (23)4"/>
    <w:rsid w:val="00A83984"/>
    <w:rPr>
      <w:sz w:val="15"/>
      <w:szCs w:val="15"/>
      <w:u w:val="single"/>
      <w:lang w:bidi="ar-SA"/>
    </w:rPr>
  </w:style>
  <w:style w:type="character" w:customStyle="1" w:styleId="2330">
    <w:name w:val="Основной текст (23)3"/>
    <w:rsid w:val="00A83984"/>
    <w:rPr>
      <w:sz w:val="15"/>
      <w:szCs w:val="15"/>
      <w:u w:val="single"/>
      <w:lang w:bidi="ar-SA"/>
    </w:rPr>
  </w:style>
  <w:style w:type="character" w:customStyle="1" w:styleId="418">
    <w:name w:val="Основной текст (4)18"/>
    <w:rsid w:val="00A83984"/>
    <w:rPr>
      <w:rFonts w:ascii="Times New Roman" w:hAnsi="Times New Roman" w:cs="Times New Roman"/>
      <w:spacing w:val="0"/>
      <w:sz w:val="19"/>
      <w:szCs w:val="19"/>
      <w:lang w:bidi="ar-SA"/>
    </w:rPr>
  </w:style>
  <w:style w:type="character" w:customStyle="1" w:styleId="224">
    <w:name w:val="Основной текст (22)4"/>
    <w:rsid w:val="00A83984"/>
    <w:rPr>
      <w:sz w:val="15"/>
      <w:szCs w:val="15"/>
      <w:lang w:bidi="ar-SA"/>
    </w:rPr>
  </w:style>
  <w:style w:type="character" w:customStyle="1" w:styleId="289">
    <w:name w:val="Основной текст (28) + 9"/>
    <w:aliases w:val="5 pt42,Не курсив4"/>
    <w:rsid w:val="00A83984"/>
    <w:rPr>
      <w:i/>
      <w:iCs/>
      <w:noProof/>
      <w:sz w:val="19"/>
      <w:szCs w:val="19"/>
      <w:lang w:bidi="ar-SA"/>
    </w:rPr>
  </w:style>
  <w:style w:type="character" w:customStyle="1" w:styleId="1313">
    <w:name w:val="Основной текст (13)13"/>
    <w:rsid w:val="00A83984"/>
    <w:rPr>
      <w:rFonts w:ascii="Times New Roman" w:hAnsi="Times New Roman" w:cs="Times New Roman"/>
      <w:i w:val="0"/>
      <w:iCs w:val="0"/>
      <w:spacing w:val="0"/>
      <w:sz w:val="21"/>
      <w:szCs w:val="21"/>
      <w:lang w:bidi="ar-SA"/>
    </w:rPr>
  </w:style>
  <w:style w:type="character" w:customStyle="1" w:styleId="13ArialUnicodeMS">
    <w:name w:val="Основной текст (13) + Arial Unicode MS"/>
    <w:aliases w:val="72,5 pt41,Не курсив3"/>
    <w:rsid w:val="00A83984"/>
    <w:rPr>
      <w:rFonts w:ascii="Arial Unicode MS" w:eastAsia="Arial Unicode MS" w:hAnsi="Times New Roman" w:cs="Arial Unicode MS"/>
      <w:i/>
      <w:iCs/>
      <w:noProof/>
      <w:spacing w:val="0"/>
      <w:sz w:val="15"/>
      <w:szCs w:val="15"/>
      <w:lang w:bidi="ar-SA"/>
    </w:rPr>
  </w:style>
  <w:style w:type="character" w:customStyle="1" w:styleId="23TimesNewRoman2">
    <w:name w:val="Основной текст (23) + Times New Roman2"/>
    <w:aliases w:val="98,5 pt40"/>
    <w:rsid w:val="00A83984"/>
    <w:rPr>
      <w:rFonts w:ascii="Times New Roman" w:hAnsi="Times New Roman"/>
      <w:noProof/>
      <w:sz w:val="19"/>
      <w:szCs w:val="19"/>
      <w:lang w:bidi="ar-SA"/>
    </w:rPr>
  </w:style>
  <w:style w:type="character" w:customStyle="1" w:styleId="340">
    <w:name w:val="Основной текст (34)_"/>
    <w:link w:val="341"/>
    <w:locked/>
    <w:rsid w:val="00A83984"/>
    <w:rPr>
      <w:rFonts w:ascii="Georgia" w:hAnsi="Georgia"/>
      <w:b/>
      <w:bCs/>
      <w:noProof/>
      <w:sz w:val="12"/>
      <w:szCs w:val="12"/>
      <w:lang w:bidi="ar-SA"/>
    </w:rPr>
  </w:style>
  <w:style w:type="paragraph" w:customStyle="1" w:styleId="341">
    <w:name w:val="Основной текст (34)"/>
    <w:basedOn w:val="a1"/>
    <w:link w:val="340"/>
    <w:rsid w:val="00A83984"/>
    <w:pPr>
      <w:shd w:val="clear" w:color="auto" w:fill="FFFFFF"/>
      <w:spacing w:line="240" w:lineRule="atLeast"/>
    </w:pPr>
    <w:rPr>
      <w:rFonts w:ascii="Georgia" w:hAnsi="Georgia"/>
      <w:b/>
      <w:bCs/>
      <w:noProof/>
      <w:sz w:val="12"/>
      <w:szCs w:val="12"/>
    </w:rPr>
  </w:style>
  <w:style w:type="character" w:customStyle="1" w:styleId="482">
    <w:name w:val="Основной текст (4) + 82"/>
    <w:aliases w:val="5 pt39"/>
    <w:rsid w:val="00A83984"/>
    <w:rPr>
      <w:rFonts w:ascii="Times New Roman" w:hAnsi="Times New Roman" w:cs="Times New Roman"/>
      <w:spacing w:val="0"/>
      <w:sz w:val="17"/>
      <w:szCs w:val="17"/>
      <w:lang w:val="en-US" w:eastAsia="en-US" w:bidi="ar-SA"/>
    </w:rPr>
  </w:style>
  <w:style w:type="character" w:customStyle="1" w:styleId="4102">
    <w:name w:val="Основной текст (4) + 102"/>
    <w:aliases w:val="5 pt38,Курсив2"/>
    <w:rsid w:val="00A83984"/>
    <w:rPr>
      <w:rFonts w:ascii="Times New Roman" w:hAnsi="Times New Roman" w:cs="Times New Roman"/>
      <w:i/>
      <w:iCs/>
      <w:spacing w:val="0"/>
      <w:sz w:val="21"/>
      <w:szCs w:val="21"/>
      <w:lang w:bidi="ar-SA"/>
    </w:rPr>
  </w:style>
  <w:style w:type="character" w:customStyle="1" w:styleId="724">
    <w:name w:val="Основной текст (7)24"/>
    <w:rsid w:val="00A83984"/>
    <w:rPr>
      <w:rFonts w:ascii="Times New Roman" w:hAnsi="Times New Roman" w:cs="Times New Roman"/>
      <w:b/>
      <w:bCs/>
      <w:spacing w:val="0"/>
      <w:sz w:val="21"/>
      <w:szCs w:val="21"/>
      <w:shd w:val="clear" w:color="auto" w:fill="FFFFFF"/>
    </w:rPr>
  </w:style>
  <w:style w:type="character" w:customStyle="1" w:styleId="417">
    <w:name w:val="Основной текст (4)17"/>
    <w:rsid w:val="00A83984"/>
    <w:rPr>
      <w:rFonts w:ascii="Times New Roman" w:hAnsi="Times New Roman" w:cs="Times New Roman"/>
      <w:spacing w:val="0"/>
      <w:sz w:val="19"/>
      <w:szCs w:val="19"/>
      <w:lang w:bidi="ar-SA"/>
    </w:rPr>
  </w:style>
  <w:style w:type="character" w:customStyle="1" w:styleId="2230">
    <w:name w:val="Основной текст (22)3"/>
    <w:rsid w:val="00A83984"/>
    <w:rPr>
      <w:sz w:val="15"/>
      <w:szCs w:val="15"/>
      <w:lang w:bidi="ar-SA"/>
    </w:rPr>
  </w:style>
  <w:style w:type="character" w:customStyle="1" w:styleId="416">
    <w:name w:val="Основной текст (4)16"/>
    <w:rsid w:val="00A83984"/>
    <w:rPr>
      <w:rFonts w:ascii="Times New Roman" w:hAnsi="Times New Roman" w:cs="Times New Roman"/>
      <w:spacing w:val="0"/>
      <w:sz w:val="19"/>
      <w:szCs w:val="19"/>
      <w:u w:val="single"/>
      <w:lang w:bidi="ar-SA"/>
    </w:rPr>
  </w:style>
  <w:style w:type="character" w:customStyle="1" w:styleId="1312">
    <w:name w:val="Основной текст (13)12"/>
    <w:rsid w:val="00A83984"/>
    <w:rPr>
      <w:rFonts w:ascii="Times New Roman" w:hAnsi="Times New Roman" w:cs="Times New Roman"/>
      <w:i w:val="0"/>
      <w:iCs w:val="0"/>
      <w:spacing w:val="0"/>
      <w:sz w:val="21"/>
      <w:szCs w:val="21"/>
      <w:lang w:bidi="ar-SA"/>
    </w:rPr>
  </w:style>
  <w:style w:type="character" w:customStyle="1" w:styleId="2320">
    <w:name w:val="Основной текст (23)2"/>
    <w:rsid w:val="00A83984"/>
    <w:rPr>
      <w:sz w:val="15"/>
      <w:szCs w:val="15"/>
      <w:u w:val="single"/>
      <w:lang w:bidi="ar-SA"/>
    </w:rPr>
  </w:style>
  <w:style w:type="character" w:customStyle="1" w:styleId="415">
    <w:name w:val="Основной текст (4)15"/>
    <w:rsid w:val="00A83984"/>
    <w:rPr>
      <w:rFonts w:ascii="Times New Roman" w:hAnsi="Times New Roman" w:cs="Times New Roman"/>
      <w:spacing w:val="0"/>
      <w:sz w:val="19"/>
      <w:szCs w:val="19"/>
      <w:lang w:bidi="ar-SA"/>
    </w:rPr>
  </w:style>
  <w:style w:type="character" w:customStyle="1" w:styleId="1311">
    <w:name w:val="Основной текст (13)11"/>
    <w:rsid w:val="00A83984"/>
    <w:rPr>
      <w:rFonts w:ascii="Times New Roman" w:hAnsi="Times New Roman" w:cs="Times New Roman"/>
      <w:i w:val="0"/>
      <w:iCs w:val="0"/>
      <w:spacing w:val="0"/>
      <w:sz w:val="21"/>
      <w:szCs w:val="21"/>
      <w:lang w:bidi="ar-SA"/>
    </w:rPr>
  </w:style>
  <w:style w:type="character" w:customStyle="1" w:styleId="1391">
    <w:name w:val="Основной текст (13) + 91"/>
    <w:aliases w:val="5 pt37,Не курсив2"/>
    <w:rsid w:val="00A83984"/>
    <w:rPr>
      <w:rFonts w:ascii="Times New Roman" w:hAnsi="Times New Roman" w:cs="Times New Roman"/>
      <w:i/>
      <w:iCs/>
      <w:noProof/>
      <w:spacing w:val="0"/>
      <w:sz w:val="19"/>
      <w:szCs w:val="19"/>
      <w:lang w:bidi="ar-SA"/>
    </w:rPr>
  </w:style>
  <w:style w:type="character" w:customStyle="1" w:styleId="13ArialUnicodeMS1">
    <w:name w:val="Основной текст (13) + Arial Unicode MS1"/>
    <w:aliases w:val="71,5 pt36,Не курсив1"/>
    <w:rsid w:val="00A83984"/>
    <w:rPr>
      <w:rFonts w:ascii="Arial Unicode MS" w:eastAsia="Arial Unicode MS" w:hAnsi="Times New Roman" w:cs="Arial Unicode MS"/>
      <w:i/>
      <w:iCs/>
      <w:noProof/>
      <w:spacing w:val="0"/>
      <w:sz w:val="15"/>
      <w:szCs w:val="15"/>
      <w:lang w:bidi="ar-SA"/>
    </w:rPr>
  </w:style>
  <w:style w:type="character" w:customStyle="1" w:styleId="2220">
    <w:name w:val="Основной текст (22)2"/>
    <w:rsid w:val="00A83984"/>
    <w:rPr>
      <w:sz w:val="15"/>
      <w:szCs w:val="15"/>
      <w:lang w:bidi="ar-SA"/>
    </w:rPr>
  </w:style>
  <w:style w:type="character" w:customStyle="1" w:styleId="30TimesNewRoman6">
    <w:name w:val="Основной текст (30) + Times New Roman6"/>
    <w:aliases w:val="97,5 pt35,Не полужирный8,Масштаб 100%6"/>
    <w:rsid w:val="00A83984"/>
    <w:rPr>
      <w:rFonts w:ascii="Times New Roman" w:hAnsi="Times New Roman" w:cs="Times New Roman"/>
      <w:b/>
      <w:bCs/>
      <w:noProof/>
      <w:spacing w:val="0"/>
      <w:w w:val="100"/>
      <w:sz w:val="19"/>
      <w:szCs w:val="19"/>
      <w:lang w:bidi="ar-SA"/>
    </w:rPr>
  </w:style>
  <w:style w:type="character" w:customStyle="1" w:styleId="4810">
    <w:name w:val="Основной текст (4) + 81"/>
    <w:aliases w:val="5 pt34"/>
    <w:rsid w:val="00A83984"/>
    <w:rPr>
      <w:rFonts w:ascii="Times New Roman" w:hAnsi="Times New Roman" w:cs="Times New Roman"/>
      <w:spacing w:val="0"/>
      <w:sz w:val="17"/>
      <w:szCs w:val="17"/>
      <w:lang w:val="en-US" w:eastAsia="en-US" w:bidi="ar-SA"/>
    </w:rPr>
  </w:style>
  <w:style w:type="character" w:customStyle="1" w:styleId="4101">
    <w:name w:val="Основной текст (4) + 101"/>
    <w:aliases w:val="5 pt33,Курсив1"/>
    <w:rsid w:val="00A83984"/>
    <w:rPr>
      <w:rFonts w:ascii="Times New Roman" w:hAnsi="Times New Roman" w:cs="Times New Roman"/>
      <w:i/>
      <w:iCs/>
      <w:spacing w:val="0"/>
      <w:sz w:val="21"/>
      <w:szCs w:val="21"/>
      <w:lang w:bidi="ar-SA"/>
    </w:rPr>
  </w:style>
  <w:style w:type="character" w:customStyle="1" w:styleId="23TimesNewRoman1">
    <w:name w:val="Основной текст (23) + Times New Roman1"/>
    <w:aliases w:val="96,5 pt32"/>
    <w:rsid w:val="00A83984"/>
    <w:rPr>
      <w:rFonts w:ascii="Times New Roman" w:hAnsi="Times New Roman"/>
      <w:noProof/>
      <w:sz w:val="19"/>
      <w:szCs w:val="19"/>
      <w:lang w:bidi="ar-SA"/>
    </w:rPr>
  </w:style>
  <w:style w:type="character" w:customStyle="1" w:styleId="42103">
    <w:name w:val="Заголовок №4 (2) + 103"/>
    <w:aliases w:val="5 pt31"/>
    <w:rsid w:val="00A83984"/>
    <w:rPr>
      <w:rFonts w:ascii="Times New Roman" w:hAnsi="Times New Roman" w:cs="Times New Roman"/>
      <w:b w:val="0"/>
      <w:bCs w:val="0"/>
      <w:spacing w:val="0"/>
      <w:sz w:val="21"/>
      <w:szCs w:val="21"/>
      <w:lang w:bidi="ar-SA"/>
    </w:rPr>
  </w:style>
  <w:style w:type="character" w:customStyle="1" w:styleId="414">
    <w:name w:val="Основной текст (4)14"/>
    <w:rsid w:val="00A83984"/>
    <w:rPr>
      <w:rFonts w:ascii="Times New Roman" w:hAnsi="Times New Roman" w:cs="Times New Roman"/>
      <w:spacing w:val="0"/>
      <w:sz w:val="19"/>
      <w:szCs w:val="19"/>
      <w:lang w:bidi="ar-SA"/>
    </w:rPr>
  </w:style>
  <w:style w:type="character" w:customStyle="1" w:styleId="650">
    <w:name w:val="Заголовок №65"/>
    <w:rsid w:val="00A83984"/>
    <w:rPr>
      <w:rFonts w:ascii="Times New Roman" w:hAnsi="Times New Roman" w:cs="Times New Roman"/>
      <w:b/>
      <w:bCs/>
      <w:spacing w:val="0"/>
      <w:sz w:val="21"/>
      <w:szCs w:val="21"/>
      <w:shd w:val="clear" w:color="auto" w:fill="FFFFFF"/>
    </w:rPr>
  </w:style>
  <w:style w:type="character" w:customStyle="1" w:styleId="13100">
    <w:name w:val="Основной текст (13)10"/>
    <w:rsid w:val="00A83984"/>
    <w:rPr>
      <w:rFonts w:ascii="Times New Roman" w:hAnsi="Times New Roman" w:cs="Times New Roman"/>
      <w:i w:val="0"/>
      <w:iCs w:val="0"/>
      <w:spacing w:val="0"/>
      <w:sz w:val="21"/>
      <w:szCs w:val="21"/>
      <w:lang w:bidi="ar-SA"/>
    </w:rPr>
  </w:style>
  <w:style w:type="character" w:customStyle="1" w:styleId="640">
    <w:name w:val="Заголовок №64"/>
    <w:rsid w:val="00A83984"/>
    <w:rPr>
      <w:rFonts w:ascii="Times New Roman" w:hAnsi="Times New Roman" w:cs="Times New Roman"/>
      <w:b/>
      <w:bCs/>
      <w:spacing w:val="0"/>
      <w:sz w:val="21"/>
      <w:szCs w:val="21"/>
      <w:shd w:val="clear" w:color="auto" w:fill="FFFFFF"/>
    </w:rPr>
  </w:style>
  <w:style w:type="character" w:customStyle="1" w:styleId="1390">
    <w:name w:val="Основной текст (13)9"/>
    <w:rsid w:val="00A83984"/>
    <w:rPr>
      <w:rFonts w:ascii="Times New Roman" w:hAnsi="Times New Roman" w:cs="Times New Roman"/>
      <w:i w:val="0"/>
      <w:iCs w:val="0"/>
      <w:spacing w:val="0"/>
      <w:sz w:val="21"/>
      <w:szCs w:val="21"/>
      <w:lang w:bidi="ar-SA"/>
    </w:rPr>
  </w:style>
  <w:style w:type="character" w:customStyle="1" w:styleId="3109">
    <w:name w:val="Основной текст (3) + 109"/>
    <w:aliases w:val="5 pt30"/>
    <w:uiPriority w:val="99"/>
    <w:rsid w:val="00A83984"/>
    <w:rPr>
      <w:rFonts w:ascii="Times New Roman" w:hAnsi="Times New Roman" w:cs="Times New Roman"/>
      <w:b/>
      <w:bCs/>
      <w:spacing w:val="0"/>
      <w:sz w:val="21"/>
      <w:szCs w:val="21"/>
      <w:shd w:val="clear" w:color="auto" w:fill="FFFFFF"/>
    </w:rPr>
  </w:style>
  <w:style w:type="character" w:customStyle="1" w:styleId="77">
    <w:name w:val="Основной текст (7) + Не полужирный"/>
    <w:uiPriority w:val="99"/>
    <w:rsid w:val="00A83984"/>
    <w:rPr>
      <w:rFonts w:ascii="Times New Roman" w:hAnsi="Times New Roman" w:cs="Times New Roman"/>
      <w:b/>
      <w:bCs/>
      <w:spacing w:val="0"/>
      <w:sz w:val="21"/>
      <w:szCs w:val="21"/>
      <w:shd w:val="clear" w:color="auto" w:fill="FFFFFF"/>
    </w:rPr>
  </w:style>
  <w:style w:type="character" w:customStyle="1" w:styleId="723">
    <w:name w:val="Основной текст (7)23"/>
    <w:uiPriority w:val="99"/>
    <w:rsid w:val="00A83984"/>
    <w:rPr>
      <w:rFonts w:ascii="Times New Roman" w:hAnsi="Times New Roman" w:cs="Times New Roman"/>
      <w:b/>
      <w:bCs/>
      <w:spacing w:val="0"/>
      <w:sz w:val="21"/>
      <w:szCs w:val="21"/>
      <w:shd w:val="clear" w:color="auto" w:fill="FFFFFF"/>
    </w:rPr>
  </w:style>
  <w:style w:type="character" w:customStyle="1" w:styleId="138">
    <w:name w:val="Основной текст (13)8"/>
    <w:uiPriority w:val="99"/>
    <w:rsid w:val="00A83984"/>
    <w:rPr>
      <w:rFonts w:ascii="Times New Roman" w:hAnsi="Times New Roman" w:cs="Times New Roman"/>
      <w:i w:val="0"/>
      <w:iCs w:val="0"/>
      <w:spacing w:val="0"/>
      <w:sz w:val="21"/>
      <w:szCs w:val="21"/>
      <w:lang w:bidi="ar-SA"/>
    </w:rPr>
  </w:style>
  <w:style w:type="character" w:customStyle="1" w:styleId="722">
    <w:name w:val="Основной текст (7)22"/>
    <w:rsid w:val="00A83984"/>
    <w:rPr>
      <w:rFonts w:ascii="Times New Roman" w:hAnsi="Times New Roman" w:cs="Times New Roman"/>
      <w:b/>
      <w:bCs/>
      <w:spacing w:val="0"/>
      <w:sz w:val="21"/>
      <w:szCs w:val="21"/>
      <w:shd w:val="clear" w:color="auto" w:fill="FFFFFF"/>
    </w:rPr>
  </w:style>
  <w:style w:type="character" w:customStyle="1" w:styleId="721">
    <w:name w:val="Основной текст (7)21"/>
    <w:rsid w:val="00A83984"/>
    <w:rPr>
      <w:rFonts w:ascii="Times New Roman" w:hAnsi="Times New Roman" w:cs="Times New Roman"/>
      <w:b/>
      <w:bCs/>
      <w:spacing w:val="0"/>
      <w:sz w:val="21"/>
      <w:szCs w:val="21"/>
      <w:shd w:val="clear" w:color="auto" w:fill="FFFFFF"/>
    </w:rPr>
  </w:style>
  <w:style w:type="character" w:customStyle="1" w:styleId="90pt1">
    <w:name w:val="Основной текст (9) + Интервал 0 pt1"/>
    <w:rsid w:val="00A83984"/>
    <w:rPr>
      <w:b/>
      <w:bCs/>
      <w:spacing w:val="-10"/>
      <w:sz w:val="17"/>
      <w:szCs w:val="17"/>
      <w:lang w:val="en-US" w:eastAsia="en-US" w:bidi="ar-SA"/>
    </w:rPr>
  </w:style>
  <w:style w:type="character" w:customStyle="1" w:styleId="52101">
    <w:name w:val="Заголовок №5 (2) + 101"/>
    <w:aliases w:val="5 pt29"/>
    <w:rsid w:val="00A83984"/>
    <w:rPr>
      <w:rFonts w:ascii="Times New Roman" w:hAnsi="Times New Roman" w:cs="Times New Roman"/>
      <w:b/>
      <w:bCs/>
      <w:spacing w:val="0"/>
      <w:sz w:val="21"/>
      <w:szCs w:val="21"/>
      <w:shd w:val="clear" w:color="auto" w:fill="FFFFFF"/>
    </w:rPr>
  </w:style>
  <w:style w:type="character" w:customStyle="1" w:styleId="137">
    <w:name w:val="Основной текст (13)7"/>
    <w:rsid w:val="00A83984"/>
    <w:rPr>
      <w:rFonts w:ascii="Times New Roman" w:hAnsi="Times New Roman" w:cs="Times New Roman"/>
      <w:i w:val="0"/>
      <w:iCs w:val="0"/>
      <w:spacing w:val="0"/>
      <w:sz w:val="21"/>
      <w:szCs w:val="21"/>
      <w:lang w:bidi="ar-SA"/>
    </w:rPr>
  </w:style>
  <w:style w:type="character" w:customStyle="1" w:styleId="350">
    <w:name w:val="Основной текст (35)_"/>
    <w:link w:val="351"/>
    <w:locked/>
    <w:rsid w:val="00A83984"/>
    <w:rPr>
      <w:b/>
      <w:bCs/>
      <w:sz w:val="27"/>
      <w:szCs w:val="27"/>
      <w:lang w:bidi="ar-SA"/>
    </w:rPr>
  </w:style>
  <w:style w:type="paragraph" w:customStyle="1" w:styleId="351">
    <w:name w:val="Основной текст (35)"/>
    <w:basedOn w:val="a1"/>
    <w:link w:val="350"/>
    <w:rsid w:val="00A83984"/>
    <w:pPr>
      <w:shd w:val="clear" w:color="auto" w:fill="FFFFFF"/>
      <w:spacing w:line="336" w:lineRule="exact"/>
    </w:pPr>
    <w:rPr>
      <w:b/>
      <w:bCs/>
      <w:sz w:val="27"/>
      <w:szCs w:val="27"/>
    </w:rPr>
  </w:style>
  <w:style w:type="character" w:customStyle="1" w:styleId="1411">
    <w:name w:val="Основной текст (14) + 11"/>
    <w:aliases w:val="5 pt28,Полужирный4"/>
    <w:rsid w:val="00A83984"/>
    <w:rPr>
      <w:rFonts w:ascii="Times New Roman" w:hAnsi="Times New Roman" w:cs="Times New Roman"/>
      <w:b/>
      <w:bCs/>
      <w:noProof/>
      <w:spacing w:val="0"/>
      <w:sz w:val="23"/>
      <w:szCs w:val="23"/>
      <w:shd w:val="clear" w:color="auto" w:fill="FFFFFF"/>
    </w:rPr>
  </w:style>
  <w:style w:type="character" w:customStyle="1" w:styleId="2f2">
    <w:name w:val="Основной текст (2)"/>
    <w:rsid w:val="00A83984"/>
    <w:rPr>
      <w:b/>
      <w:bCs/>
      <w:noProof/>
      <w:sz w:val="31"/>
      <w:szCs w:val="31"/>
      <w:lang w:bidi="ar-SA"/>
    </w:rPr>
  </w:style>
  <w:style w:type="character" w:customStyle="1" w:styleId="3515">
    <w:name w:val="Основной текст (35) + 15"/>
    <w:aliases w:val="5 pt27,Не полужирный7"/>
    <w:rsid w:val="00A83984"/>
    <w:rPr>
      <w:b/>
      <w:bCs/>
      <w:sz w:val="31"/>
      <w:szCs w:val="31"/>
      <w:lang w:bidi="ar-SA"/>
    </w:rPr>
  </w:style>
  <w:style w:type="character" w:customStyle="1" w:styleId="360">
    <w:name w:val="Основной текст (36)_"/>
    <w:link w:val="361"/>
    <w:locked/>
    <w:rsid w:val="00A83984"/>
    <w:rPr>
      <w:sz w:val="31"/>
      <w:szCs w:val="31"/>
      <w:lang w:bidi="ar-SA"/>
    </w:rPr>
  </w:style>
  <w:style w:type="paragraph" w:customStyle="1" w:styleId="361">
    <w:name w:val="Основной текст (36)"/>
    <w:basedOn w:val="a1"/>
    <w:link w:val="360"/>
    <w:rsid w:val="00A83984"/>
    <w:pPr>
      <w:shd w:val="clear" w:color="auto" w:fill="FFFFFF"/>
      <w:spacing w:line="240" w:lineRule="atLeast"/>
    </w:pPr>
    <w:rPr>
      <w:sz w:val="31"/>
      <w:szCs w:val="31"/>
    </w:rPr>
  </w:style>
  <w:style w:type="character" w:customStyle="1" w:styleId="3610">
    <w:name w:val="Основной текст (36) + 10"/>
    <w:aliases w:val="5 pt26,Полужирный3"/>
    <w:rsid w:val="00A83984"/>
    <w:rPr>
      <w:b/>
      <w:bCs/>
      <w:noProof/>
      <w:spacing w:val="0"/>
      <w:sz w:val="21"/>
      <w:szCs w:val="21"/>
      <w:lang w:bidi="ar-SA"/>
    </w:rPr>
  </w:style>
  <w:style w:type="character" w:customStyle="1" w:styleId="413">
    <w:name w:val="Основной текст (4)13"/>
    <w:rsid w:val="00A83984"/>
    <w:rPr>
      <w:rFonts w:ascii="Times New Roman" w:hAnsi="Times New Roman" w:cs="Times New Roman"/>
      <w:spacing w:val="0"/>
      <w:sz w:val="19"/>
      <w:szCs w:val="19"/>
      <w:lang w:bidi="ar-SA"/>
    </w:rPr>
  </w:style>
  <w:style w:type="character" w:customStyle="1" w:styleId="30TimesNewRoman5">
    <w:name w:val="Основной текст (30) + Times New Roman5"/>
    <w:aliases w:val="95,5 pt25,Не полужирный6,Масштаб 100%5"/>
    <w:rsid w:val="00A83984"/>
    <w:rPr>
      <w:rFonts w:ascii="Times New Roman" w:hAnsi="Times New Roman" w:cs="Times New Roman"/>
      <w:b/>
      <w:bCs/>
      <w:noProof/>
      <w:spacing w:val="0"/>
      <w:w w:val="100"/>
      <w:sz w:val="19"/>
      <w:szCs w:val="19"/>
      <w:lang w:bidi="ar-SA"/>
    </w:rPr>
  </w:style>
  <w:style w:type="character" w:customStyle="1" w:styleId="370">
    <w:name w:val="Основной текст (37)_"/>
    <w:link w:val="371"/>
    <w:locked/>
    <w:rsid w:val="00A83984"/>
    <w:rPr>
      <w:sz w:val="21"/>
      <w:szCs w:val="21"/>
      <w:lang w:bidi="ar-SA"/>
    </w:rPr>
  </w:style>
  <w:style w:type="paragraph" w:customStyle="1" w:styleId="371">
    <w:name w:val="Основной текст (37)"/>
    <w:basedOn w:val="a1"/>
    <w:link w:val="370"/>
    <w:rsid w:val="00A83984"/>
    <w:pPr>
      <w:shd w:val="clear" w:color="auto" w:fill="FFFFFF"/>
      <w:spacing w:line="96" w:lineRule="exact"/>
    </w:pPr>
    <w:rPr>
      <w:sz w:val="21"/>
      <w:szCs w:val="21"/>
    </w:rPr>
  </w:style>
  <w:style w:type="character" w:customStyle="1" w:styleId="37Candara">
    <w:name w:val="Основной текст (37) + Candara"/>
    <w:aliases w:val="7 pt,Интервал 0 pt1"/>
    <w:rsid w:val="00A83984"/>
    <w:rPr>
      <w:rFonts w:ascii="Candara" w:hAnsi="Candara" w:cs="Candara"/>
      <w:spacing w:val="-10"/>
      <w:w w:val="100"/>
      <w:sz w:val="14"/>
      <w:szCs w:val="14"/>
      <w:lang w:bidi="ar-SA"/>
    </w:rPr>
  </w:style>
  <w:style w:type="character" w:customStyle="1" w:styleId="412">
    <w:name w:val="Основной текст (4)12"/>
    <w:rsid w:val="00A83984"/>
    <w:rPr>
      <w:rFonts w:ascii="Times New Roman" w:hAnsi="Times New Roman" w:cs="Times New Roman"/>
      <w:spacing w:val="0"/>
      <w:sz w:val="19"/>
      <w:szCs w:val="19"/>
      <w:lang w:bidi="ar-SA"/>
    </w:rPr>
  </w:style>
  <w:style w:type="character" w:customStyle="1" w:styleId="30TimesNewRoman4">
    <w:name w:val="Основной текст (30) + Times New Roman4"/>
    <w:aliases w:val="94,5 pt24,Не полужирный5,Масштаб 100%4"/>
    <w:rsid w:val="00A83984"/>
    <w:rPr>
      <w:rFonts w:ascii="Times New Roman" w:hAnsi="Times New Roman" w:cs="Times New Roman"/>
      <w:b/>
      <w:bCs/>
      <w:noProof/>
      <w:spacing w:val="0"/>
      <w:w w:val="100"/>
      <w:sz w:val="19"/>
      <w:szCs w:val="19"/>
      <w:lang w:bidi="ar-SA"/>
    </w:rPr>
  </w:style>
  <w:style w:type="character" w:customStyle="1" w:styleId="411">
    <w:name w:val="Основной текст (4)11"/>
    <w:rsid w:val="00A83984"/>
    <w:rPr>
      <w:rFonts w:ascii="Times New Roman" w:hAnsi="Times New Roman" w:cs="Times New Roman"/>
      <w:spacing w:val="0"/>
      <w:sz w:val="19"/>
      <w:szCs w:val="19"/>
      <w:lang w:bidi="ar-SA"/>
    </w:rPr>
  </w:style>
  <w:style w:type="character" w:customStyle="1" w:styleId="379">
    <w:name w:val="Основной текст (37) + 9"/>
    <w:aliases w:val="5 pt23"/>
    <w:rsid w:val="00A83984"/>
    <w:rPr>
      <w:noProof/>
      <w:spacing w:val="0"/>
      <w:sz w:val="19"/>
      <w:szCs w:val="19"/>
      <w:lang w:bidi="ar-SA"/>
    </w:rPr>
  </w:style>
  <w:style w:type="character" w:customStyle="1" w:styleId="30TimesNewRoman3">
    <w:name w:val="Основной текст (30) + Times New Roman3"/>
    <w:aliases w:val="93,5 pt22,Не полужирный4,Масштаб 100%3"/>
    <w:rsid w:val="00A83984"/>
    <w:rPr>
      <w:rFonts w:ascii="Times New Roman" w:hAnsi="Times New Roman" w:cs="Times New Roman"/>
      <w:b/>
      <w:bCs/>
      <w:noProof/>
      <w:spacing w:val="0"/>
      <w:w w:val="100"/>
      <w:sz w:val="19"/>
      <w:szCs w:val="19"/>
      <w:lang w:bidi="ar-SA"/>
    </w:rPr>
  </w:style>
  <w:style w:type="character" w:customStyle="1" w:styleId="380">
    <w:name w:val="Основной текст (38)_"/>
    <w:link w:val="381"/>
    <w:locked/>
    <w:rsid w:val="00A83984"/>
    <w:rPr>
      <w:b/>
      <w:bCs/>
      <w:sz w:val="12"/>
      <w:szCs w:val="12"/>
      <w:lang w:bidi="ar-SA"/>
    </w:rPr>
  </w:style>
  <w:style w:type="paragraph" w:customStyle="1" w:styleId="381">
    <w:name w:val="Основной текст (38)"/>
    <w:basedOn w:val="a1"/>
    <w:link w:val="380"/>
    <w:rsid w:val="00A83984"/>
    <w:pPr>
      <w:shd w:val="clear" w:color="auto" w:fill="FFFFFF"/>
      <w:spacing w:line="106" w:lineRule="exact"/>
    </w:pPr>
    <w:rPr>
      <w:b/>
      <w:bCs/>
      <w:sz w:val="12"/>
      <w:szCs w:val="12"/>
    </w:rPr>
  </w:style>
  <w:style w:type="character" w:customStyle="1" w:styleId="38TimesNewRoman">
    <w:name w:val="Основной текст (38) + Times New Roman"/>
    <w:aliases w:val="101,5 pt21,Не полужирный3"/>
    <w:rsid w:val="00A83984"/>
    <w:rPr>
      <w:rFonts w:ascii="Times New Roman" w:hAnsi="Times New Roman"/>
      <w:b/>
      <w:bCs/>
      <w:noProof/>
      <w:sz w:val="21"/>
      <w:szCs w:val="21"/>
      <w:lang w:bidi="ar-SA"/>
    </w:rPr>
  </w:style>
  <w:style w:type="character" w:customStyle="1" w:styleId="5b">
    <w:name w:val="Основной текст + 5"/>
    <w:aliases w:val="5 pt20,Полужирный2"/>
    <w:rsid w:val="00A83984"/>
    <w:rPr>
      <w:rFonts w:ascii="Times New Roman" w:hAnsi="Times New Roman" w:cs="Times New Roman"/>
      <w:b/>
      <w:bCs/>
      <w:spacing w:val="0"/>
      <w:sz w:val="11"/>
      <w:szCs w:val="11"/>
    </w:rPr>
  </w:style>
  <w:style w:type="character" w:customStyle="1" w:styleId="3792">
    <w:name w:val="Основной текст (37) + 92"/>
    <w:aliases w:val="5 pt19"/>
    <w:rsid w:val="00A83984"/>
    <w:rPr>
      <w:noProof/>
      <w:spacing w:val="0"/>
      <w:sz w:val="19"/>
      <w:szCs w:val="19"/>
      <w:lang w:bidi="ar-SA"/>
    </w:rPr>
  </w:style>
  <w:style w:type="character" w:customStyle="1" w:styleId="4106">
    <w:name w:val="Основной текст (4)10"/>
    <w:rsid w:val="00A83984"/>
    <w:rPr>
      <w:rFonts w:ascii="Times New Roman" w:hAnsi="Times New Roman" w:cs="Times New Roman"/>
      <w:spacing w:val="0"/>
      <w:sz w:val="19"/>
      <w:szCs w:val="19"/>
      <w:lang w:bidi="ar-SA"/>
    </w:rPr>
  </w:style>
  <w:style w:type="character" w:customStyle="1" w:styleId="30TimesNewRoman2">
    <w:name w:val="Основной текст (30) + Times New Roman2"/>
    <w:aliases w:val="92,5 pt18,Не полужирный2,Масштаб 100%2"/>
    <w:rsid w:val="00A83984"/>
    <w:rPr>
      <w:rFonts w:ascii="Times New Roman" w:hAnsi="Times New Roman" w:cs="Times New Roman"/>
      <w:b/>
      <w:bCs/>
      <w:noProof/>
      <w:spacing w:val="0"/>
      <w:w w:val="100"/>
      <w:sz w:val="19"/>
      <w:szCs w:val="19"/>
      <w:lang w:bidi="ar-SA"/>
    </w:rPr>
  </w:style>
  <w:style w:type="character" w:customStyle="1" w:styleId="3791">
    <w:name w:val="Основной текст (37) + 91"/>
    <w:aliases w:val="5 pt17"/>
    <w:rsid w:val="00A83984"/>
    <w:rPr>
      <w:noProof/>
      <w:spacing w:val="0"/>
      <w:sz w:val="19"/>
      <w:szCs w:val="19"/>
      <w:lang w:bidi="ar-SA"/>
    </w:rPr>
  </w:style>
  <w:style w:type="character" w:customStyle="1" w:styleId="490">
    <w:name w:val="Основной текст (4)9"/>
    <w:rsid w:val="00A83984"/>
    <w:rPr>
      <w:rFonts w:ascii="Times New Roman" w:hAnsi="Times New Roman" w:cs="Times New Roman"/>
      <w:spacing w:val="0"/>
      <w:sz w:val="19"/>
      <w:szCs w:val="19"/>
      <w:lang w:bidi="ar-SA"/>
    </w:rPr>
  </w:style>
  <w:style w:type="character" w:customStyle="1" w:styleId="30TimesNewRoman1">
    <w:name w:val="Основной текст (30) + Times New Roman1"/>
    <w:aliases w:val="91,5 pt16,Не полужирный1,Масштаб 100%1"/>
    <w:rsid w:val="00A83984"/>
    <w:rPr>
      <w:rFonts w:ascii="Times New Roman" w:hAnsi="Times New Roman" w:cs="Times New Roman"/>
      <w:b/>
      <w:bCs/>
      <w:noProof/>
      <w:spacing w:val="0"/>
      <w:w w:val="100"/>
      <w:sz w:val="19"/>
      <w:szCs w:val="19"/>
      <w:lang w:bidi="ar-SA"/>
    </w:rPr>
  </w:style>
  <w:style w:type="character" w:customStyle="1" w:styleId="136">
    <w:name w:val="Основной текст (13)6"/>
    <w:rsid w:val="00A83984"/>
    <w:rPr>
      <w:rFonts w:ascii="Times New Roman" w:hAnsi="Times New Roman" w:cs="Times New Roman"/>
      <w:i w:val="0"/>
      <w:iCs w:val="0"/>
      <w:spacing w:val="0"/>
      <w:sz w:val="21"/>
      <w:szCs w:val="21"/>
      <w:lang w:bidi="ar-SA"/>
    </w:rPr>
  </w:style>
  <w:style w:type="character" w:customStyle="1" w:styleId="5420">
    <w:name w:val="Заголовок №5 (4)2"/>
    <w:rsid w:val="00A83984"/>
    <w:rPr>
      <w:b/>
      <w:bCs/>
      <w:sz w:val="21"/>
      <w:szCs w:val="21"/>
      <w:lang w:bidi="ar-SA"/>
    </w:rPr>
  </w:style>
  <w:style w:type="character" w:customStyle="1" w:styleId="7200">
    <w:name w:val="Основной текст (7)20"/>
    <w:rsid w:val="00A83984"/>
    <w:rPr>
      <w:rFonts w:ascii="Times New Roman" w:hAnsi="Times New Roman" w:cs="Times New Roman"/>
      <w:b/>
      <w:bCs/>
      <w:spacing w:val="0"/>
      <w:sz w:val="21"/>
      <w:szCs w:val="21"/>
      <w:shd w:val="clear" w:color="auto" w:fill="FFFFFF"/>
    </w:rPr>
  </w:style>
  <w:style w:type="character" w:customStyle="1" w:styleId="78">
    <w:name w:val="Подпись к таблице (7)_"/>
    <w:link w:val="712"/>
    <w:locked/>
    <w:rsid w:val="00A83984"/>
    <w:rPr>
      <w:i/>
      <w:iCs/>
      <w:sz w:val="21"/>
      <w:szCs w:val="21"/>
      <w:lang w:bidi="ar-SA"/>
    </w:rPr>
  </w:style>
  <w:style w:type="paragraph" w:customStyle="1" w:styleId="712">
    <w:name w:val="Подпись к таблице (7)1"/>
    <w:basedOn w:val="a1"/>
    <w:link w:val="78"/>
    <w:rsid w:val="00A83984"/>
    <w:pPr>
      <w:shd w:val="clear" w:color="auto" w:fill="FFFFFF"/>
      <w:spacing w:line="288" w:lineRule="exact"/>
    </w:pPr>
    <w:rPr>
      <w:i/>
      <w:iCs/>
      <w:sz w:val="21"/>
      <w:szCs w:val="21"/>
    </w:rPr>
  </w:style>
  <w:style w:type="character" w:customStyle="1" w:styleId="79">
    <w:name w:val="Подпись к таблице (7)"/>
    <w:rsid w:val="00A83984"/>
    <w:rPr>
      <w:i/>
      <w:iCs/>
      <w:sz w:val="21"/>
      <w:szCs w:val="21"/>
      <w:lang w:bidi="ar-SA"/>
    </w:rPr>
  </w:style>
  <w:style w:type="character" w:customStyle="1" w:styleId="7a">
    <w:name w:val="Подпись к таблице (7) + Не курсив"/>
    <w:rsid w:val="00A83984"/>
    <w:rPr>
      <w:i/>
      <w:iCs/>
      <w:sz w:val="21"/>
      <w:szCs w:val="21"/>
      <w:lang w:bidi="ar-SA"/>
    </w:rPr>
  </w:style>
  <w:style w:type="character" w:customStyle="1" w:styleId="719">
    <w:name w:val="Основной текст (7)19"/>
    <w:rsid w:val="00A83984"/>
    <w:rPr>
      <w:rFonts w:ascii="Times New Roman" w:hAnsi="Times New Roman" w:cs="Times New Roman"/>
      <w:b/>
      <w:bCs/>
      <w:spacing w:val="0"/>
      <w:sz w:val="21"/>
      <w:szCs w:val="21"/>
      <w:shd w:val="clear" w:color="auto" w:fill="FFFFFF"/>
    </w:rPr>
  </w:style>
  <w:style w:type="character" w:customStyle="1" w:styleId="135">
    <w:name w:val="Основной текст (13)5"/>
    <w:rsid w:val="00A83984"/>
    <w:rPr>
      <w:rFonts w:ascii="Times New Roman" w:hAnsi="Times New Roman" w:cs="Times New Roman"/>
      <w:i w:val="0"/>
      <w:iCs w:val="0"/>
      <w:spacing w:val="0"/>
      <w:sz w:val="21"/>
      <w:szCs w:val="21"/>
      <w:lang w:bidi="ar-SA"/>
    </w:rPr>
  </w:style>
  <w:style w:type="character" w:customStyle="1" w:styleId="718">
    <w:name w:val="Основной текст (7)18"/>
    <w:rsid w:val="00A83984"/>
    <w:rPr>
      <w:rFonts w:ascii="Times New Roman" w:hAnsi="Times New Roman" w:cs="Times New Roman"/>
      <w:b/>
      <w:bCs/>
      <w:spacing w:val="0"/>
      <w:sz w:val="21"/>
      <w:szCs w:val="21"/>
      <w:shd w:val="clear" w:color="auto" w:fill="FFFFFF"/>
    </w:rPr>
  </w:style>
  <w:style w:type="character" w:customStyle="1" w:styleId="717">
    <w:name w:val="Основной текст (7)17"/>
    <w:rsid w:val="00A83984"/>
    <w:rPr>
      <w:rFonts w:ascii="Times New Roman" w:hAnsi="Times New Roman" w:cs="Times New Roman"/>
      <w:b/>
      <w:bCs/>
      <w:spacing w:val="0"/>
      <w:sz w:val="21"/>
      <w:szCs w:val="21"/>
      <w:shd w:val="clear" w:color="auto" w:fill="FFFFFF"/>
    </w:rPr>
  </w:style>
  <w:style w:type="character" w:customStyle="1" w:styleId="716">
    <w:name w:val="Основной текст (7)16"/>
    <w:rsid w:val="00A83984"/>
    <w:rPr>
      <w:rFonts w:ascii="Times New Roman" w:hAnsi="Times New Roman" w:cs="Times New Roman"/>
      <w:b/>
      <w:bCs/>
      <w:noProof/>
      <w:spacing w:val="0"/>
      <w:sz w:val="21"/>
      <w:szCs w:val="21"/>
      <w:shd w:val="clear" w:color="auto" w:fill="FFFFFF"/>
    </w:rPr>
  </w:style>
  <w:style w:type="character" w:customStyle="1" w:styleId="715">
    <w:name w:val="Основной текст (7)15"/>
    <w:rsid w:val="00A83984"/>
    <w:rPr>
      <w:rFonts w:ascii="Times New Roman" w:hAnsi="Times New Roman" w:cs="Times New Roman"/>
      <w:b/>
      <w:bCs/>
      <w:spacing w:val="0"/>
      <w:sz w:val="21"/>
      <w:szCs w:val="21"/>
      <w:shd w:val="clear" w:color="auto" w:fill="FFFFFF"/>
    </w:rPr>
  </w:style>
  <w:style w:type="character" w:customStyle="1" w:styleId="714">
    <w:name w:val="Основной текст (7)14"/>
    <w:rsid w:val="00A83984"/>
    <w:rPr>
      <w:rFonts w:ascii="Times New Roman" w:hAnsi="Times New Roman" w:cs="Times New Roman"/>
      <w:b/>
      <w:bCs/>
      <w:noProof/>
      <w:spacing w:val="0"/>
      <w:sz w:val="21"/>
      <w:szCs w:val="21"/>
      <w:shd w:val="clear" w:color="auto" w:fill="FFFFFF"/>
    </w:rPr>
  </w:style>
  <w:style w:type="character" w:customStyle="1" w:styleId="72a">
    <w:name w:val="Подпись к таблице (7)2"/>
    <w:rsid w:val="00A83984"/>
    <w:rPr>
      <w:i/>
      <w:iCs/>
      <w:sz w:val="21"/>
      <w:szCs w:val="21"/>
      <w:lang w:bidi="ar-SA"/>
    </w:rPr>
  </w:style>
  <w:style w:type="character" w:customStyle="1" w:styleId="713">
    <w:name w:val="Основной текст (7)13"/>
    <w:rsid w:val="00A83984"/>
    <w:rPr>
      <w:rFonts w:ascii="Times New Roman" w:hAnsi="Times New Roman" w:cs="Times New Roman"/>
      <w:b/>
      <w:bCs/>
      <w:spacing w:val="0"/>
      <w:sz w:val="21"/>
      <w:szCs w:val="21"/>
      <w:shd w:val="clear" w:color="auto" w:fill="FFFFFF"/>
    </w:rPr>
  </w:style>
  <w:style w:type="character" w:customStyle="1" w:styleId="3108">
    <w:name w:val="Основной текст (3) + 108"/>
    <w:aliases w:val="5 pt15"/>
    <w:rsid w:val="00A83984"/>
    <w:rPr>
      <w:rFonts w:ascii="Times New Roman" w:hAnsi="Times New Roman" w:cs="Times New Roman"/>
      <w:b/>
      <w:bCs/>
      <w:spacing w:val="0"/>
      <w:sz w:val="21"/>
      <w:szCs w:val="21"/>
      <w:shd w:val="clear" w:color="auto" w:fill="FFFFFF"/>
    </w:rPr>
  </w:style>
  <w:style w:type="character" w:customStyle="1" w:styleId="2120">
    <w:name w:val="Подпись к таблице (2)12"/>
    <w:rsid w:val="00A83984"/>
    <w:rPr>
      <w:rFonts w:ascii="Times New Roman" w:hAnsi="Times New Roman" w:cs="Times New Roman"/>
      <w:b/>
      <w:bCs/>
      <w:spacing w:val="0"/>
      <w:sz w:val="21"/>
      <w:szCs w:val="21"/>
      <w:shd w:val="clear" w:color="auto" w:fill="FFFFFF"/>
    </w:rPr>
  </w:style>
  <w:style w:type="character" w:customStyle="1" w:styleId="7120">
    <w:name w:val="Основной текст (7)12"/>
    <w:rsid w:val="00A83984"/>
    <w:rPr>
      <w:rFonts w:ascii="Times New Roman" w:hAnsi="Times New Roman" w:cs="Times New Roman"/>
      <w:b/>
      <w:bCs/>
      <w:spacing w:val="0"/>
      <w:sz w:val="21"/>
      <w:szCs w:val="21"/>
      <w:shd w:val="clear" w:color="auto" w:fill="FFFFFF"/>
    </w:rPr>
  </w:style>
  <w:style w:type="character" w:customStyle="1" w:styleId="7111">
    <w:name w:val="Основной текст (7)11"/>
    <w:rsid w:val="00A83984"/>
    <w:rPr>
      <w:rFonts w:ascii="Times New Roman" w:hAnsi="Times New Roman" w:cs="Times New Roman"/>
      <w:b/>
      <w:bCs/>
      <w:spacing w:val="0"/>
      <w:sz w:val="21"/>
      <w:szCs w:val="21"/>
      <w:shd w:val="clear" w:color="auto" w:fill="FFFFFF"/>
    </w:rPr>
  </w:style>
  <w:style w:type="character" w:customStyle="1" w:styleId="7100">
    <w:name w:val="Основной текст (7)10"/>
    <w:rsid w:val="00A83984"/>
    <w:rPr>
      <w:rFonts w:ascii="Times New Roman" w:hAnsi="Times New Roman" w:cs="Times New Roman"/>
      <w:b/>
      <w:bCs/>
      <w:spacing w:val="0"/>
      <w:sz w:val="21"/>
      <w:szCs w:val="21"/>
      <w:shd w:val="clear" w:color="auto" w:fill="FFFFFF"/>
    </w:rPr>
  </w:style>
  <w:style w:type="character" w:customStyle="1" w:styleId="790">
    <w:name w:val="Основной текст (7)9"/>
    <w:rsid w:val="00A83984"/>
    <w:rPr>
      <w:rFonts w:ascii="Times New Roman" w:hAnsi="Times New Roman" w:cs="Times New Roman"/>
      <w:b/>
      <w:bCs/>
      <w:spacing w:val="0"/>
      <w:sz w:val="21"/>
      <w:szCs w:val="21"/>
      <w:shd w:val="clear" w:color="auto" w:fill="FFFFFF"/>
    </w:rPr>
  </w:style>
  <w:style w:type="character" w:customStyle="1" w:styleId="780">
    <w:name w:val="Основной текст (7)8"/>
    <w:rsid w:val="00A83984"/>
    <w:rPr>
      <w:rFonts w:ascii="Times New Roman" w:hAnsi="Times New Roman" w:cs="Times New Roman"/>
      <w:b/>
      <w:bCs/>
      <w:spacing w:val="0"/>
      <w:sz w:val="21"/>
      <w:szCs w:val="21"/>
      <w:shd w:val="clear" w:color="auto" w:fill="FFFFFF"/>
    </w:rPr>
  </w:style>
  <w:style w:type="character" w:customStyle="1" w:styleId="41a">
    <w:name w:val="Основной текст (4) + Полужирный1"/>
    <w:rsid w:val="00A83984"/>
    <w:rPr>
      <w:rFonts w:ascii="Times New Roman" w:hAnsi="Times New Roman" w:cs="Times New Roman"/>
      <w:b/>
      <w:bCs/>
      <w:spacing w:val="0"/>
      <w:sz w:val="19"/>
      <w:szCs w:val="19"/>
      <w:lang w:bidi="ar-SA"/>
    </w:rPr>
  </w:style>
  <w:style w:type="character" w:customStyle="1" w:styleId="483">
    <w:name w:val="Основной текст (4)8"/>
    <w:rsid w:val="00A83984"/>
    <w:rPr>
      <w:rFonts w:ascii="Times New Roman" w:hAnsi="Times New Roman" w:cs="Times New Roman"/>
      <w:spacing w:val="0"/>
      <w:sz w:val="19"/>
      <w:szCs w:val="19"/>
      <w:lang w:bidi="ar-SA"/>
    </w:rPr>
  </w:style>
  <w:style w:type="character" w:customStyle="1" w:styleId="2110">
    <w:name w:val="Подпись к таблице (2)11"/>
    <w:rsid w:val="00A83984"/>
    <w:rPr>
      <w:rFonts w:ascii="Times New Roman" w:hAnsi="Times New Roman" w:cs="Times New Roman"/>
      <w:b/>
      <w:bCs/>
      <w:spacing w:val="0"/>
      <w:sz w:val="21"/>
      <w:szCs w:val="21"/>
      <w:shd w:val="clear" w:color="auto" w:fill="FFFFFF"/>
    </w:rPr>
  </w:style>
  <w:style w:type="character" w:customStyle="1" w:styleId="630">
    <w:name w:val="Заголовок №63"/>
    <w:rsid w:val="00A83984"/>
    <w:rPr>
      <w:rFonts w:ascii="Times New Roman" w:hAnsi="Times New Roman" w:cs="Times New Roman"/>
      <w:b/>
      <w:bCs/>
      <w:spacing w:val="0"/>
      <w:sz w:val="21"/>
      <w:szCs w:val="21"/>
      <w:shd w:val="clear" w:color="auto" w:fill="FFFFFF"/>
    </w:rPr>
  </w:style>
  <w:style w:type="character" w:customStyle="1" w:styleId="470">
    <w:name w:val="Основной текст (4)7"/>
    <w:rsid w:val="00A83984"/>
    <w:rPr>
      <w:rFonts w:ascii="Times New Roman" w:hAnsi="Times New Roman" w:cs="Times New Roman"/>
      <w:spacing w:val="0"/>
      <w:sz w:val="19"/>
      <w:szCs w:val="19"/>
      <w:lang w:bidi="ar-SA"/>
    </w:rPr>
  </w:style>
  <w:style w:type="character" w:customStyle="1" w:styleId="2100">
    <w:name w:val="Подпись к таблице (2)10"/>
    <w:rsid w:val="00A83984"/>
    <w:rPr>
      <w:rFonts w:ascii="Times New Roman" w:hAnsi="Times New Roman" w:cs="Times New Roman"/>
      <w:b/>
      <w:bCs/>
      <w:spacing w:val="0"/>
      <w:sz w:val="21"/>
      <w:szCs w:val="21"/>
      <w:shd w:val="clear" w:color="auto" w:fill="FFFFFF"/>
    </w:rPr>
  </w:style>
  <w:style w:type="character" w:customStyle="1" w:styleId="293">
    <w:name w:val="Подпись к таблице (2)9"/>
    <w:rsid w:val="00A83984"/>
    <w:rPr>
      <w:rFonts w:ascii="Times New Roman" w:hAnsi="Times New Roman" w:cs="Times New Roman"/>
      <w:b/>
      <w:bCs/>
      <w:spacing w:val="0"/>
      <w:sz w:val="21"/>
      <w:szCs w:val="21"/>
      <w:shd w:val="clear" w:color="auto" w:fill="FFFFFF"/>
    </w:rPr>
  </w:style>
  <w:style w:type="character" w:customStyle="1" w:styleId="460">
    <w:name w:val="Основной текст (4)6"/>
    <w:rsid w:val="00A83984"/>
    <w:rPr>
      <w:rFonts w:ascii="Times New Roman" w:hAnsi="Times New Roman" w:cs="Times New Roman"/>
      <w:spacing w:val="0"/>
      <w:sz w:val="19"/>
      <w:szCs w:val="19"/>
      <w:lang w:bidi="ar-SA"/>
    </w:rPr>
  </w:style>
  <w:style w:type="character" w:customStyle="1" w:styleId="6pt0">
    <w:name w:val="Основной текст + Интервал 6 pt"/>
    <w:rsid w:val="00A83984"/>
    <w:rPr>
      <w:rFonts w:ascii="Times New Roman" w:hAnsi="Times New Roman" w:cs="Times New Roman"/>
      <w:spacing w:val="120"/>
      <w:sz w:val="21"/>
      <w:szCs w:val="21"/>
    </w:rPr>
  </w:style>
  <w:style w:type="character" w:customStyle="1" w:styleId="282">
    <w:name w:val="Подпись к таблице (2)8"/>
    <w:rsid w:val="00A83984"/>
    <w:rPr>
      <w:rFonts w:ascii="Times New Roman" w:hAnsi="Times New Roman" w:cs="Times New Roman"/>
      <w:b/>
      <w:bCs/>
      <w:spacing w:val="0"/>
      <w:sz w:val="21"/>
      <w:szCs w:val="21"/>
      <w:shd w:val="clear" w:color="auto" w:fill="FFFFFF"/>
    </w:rPr>
  </w:style>
  <w:style w:type="character" w:customStyle="1" w:styleId="19101">
    <w:name w:val="Основной текст (19) + 101"/>
    <w:aliases w:val="5 pt14"/>
    <w:rsid w:val="00A83984"/>
    <w:rPr>
      <w:rFonts w:ascii="Times New Roman" w:hAnsi="Times New Roman" w:cs="Times New Roman"/>
      <w:spacing w:val="0"/>
      <w:sz w:val="21"/>
      <w:szCs w:val="21"/>
      <w:lang w:bidi="ar-SA"/>
    </w:rPr>
  </w:style>
  <w:style w:type="character" w:customStyle="1" w:styleId="450">
    <w:name w:val="Основной текст (4)5"/>
    <w:rsid w:val="00A83984"/>
    <w:rPr>
      <w:rFonts w:ascii="Times New Roman" w:hAnsi="Times New Roman" w:cs="Times New Roman"/>
      <w:spacing w:val="0"/>
      <w:sz w:val="19"/>
      <w:szCs w:val="19"/>
      <w:lang w:bidi="ar-SA"/>
    </w:rPr>
  </w:style>
  <w:style w:type="character" w:customStyle="1" w:styleId="272">
    <w:name w:val="Подпись к таблице (2)7"/>
    <w:rsid w:val="00A83984"/>
    <w:rPr>
      <w:rFonts w:ascii="Times New Roman" w:hAnsi="Times New Roman" w:cs="Times New Roman"/>
      <w:b/>
      <w:bCs/>
      <w:spacing w:val="0"/>
      <w:sz w:val="21"/>
      <w:szCs w:val="21"/>
      <w:shd w:val="clear" w:color="auto" w:fill="FFFFFF"/>
    </w:rPr>
  </w:style>
  <w:style w:type="character" w:customStyle="1" w:styleId="3107">
    <w:name w:val="Основной текст (3) + 107"/>
    <w:aliases w:val="5 pt13"/>
    <w:rsid w:val="00A83984"/>
    <w:rPr>
      <w:rFonts w:ascii="Times New Roman" w:hAnsi="Times New Roman" w:cs="Times New Roman"/>
      <w:b/>
      <w:bCs/>
      <w:spacing w:val="0"/>
      <w:sz w:val="21"/>
      <w:szCs w:val="21"/>
      <w:shd w:val="clear" w:color="auto" w:fill="FFFFFF"/>
    </w:rPr>
  </w:style>
  <w:style w:type="character" w:customStyle="1" w:styleId="262">
    <w:name w:val="Подпись к таблице (2)6"/>
    <w:rsid w:val="00A83984"/>
    <w:rPr>
      <w:rFonts w:ascii="Times New Roman" w:hAnsi="Times New Roman" w:cs="Times New Roman"/>
      <w:b/>
      <w:bCs/>
      <w:spacing w:val="0"/>
      <w:sz w:val="21"/>
      <w:szCs w:val="21"/>
      <w:shd w:val="clear" w:color="auto" w:fill="FFFFFF"/>
    </w:rPr>
  </w:style>
  <w:style w:type="character" w:customStyle="1" w:styleId="770">
    <w:name w:val="Основной текст (7)7"/>
    <w:rsid w:val="00A83984"/>
    <w:rPr>
      <w:rFonts w:ascii="Times New Roman" w:hAnsi="Times New Roman" w:cs="Times New Roman"/>
      <w:b/>
      <w:bCs/>
      <w:spacing w:val="0"/>
      <w:sz w:val="21"/>
      <w:szCs w:val="21"/>
      <w:shd w:val="clear" w:color="auto" w:fill="FFFFFF"/>
    </w:rPr>
  </w:style>
  <w:style w:type="character" w:customStyle="1" w:styleId="760">
    <w:name w:val="Основной текст (7)6"/>
    <w:rsid w:val="00A83984"/>
    <w:rPr>
      <w:rFonts w:ascii="Times New Roman" w:hAnsi="Times New Roman" w:cs="Times New Roman"/>
      <w:b/>
      <w:bCs/>
      <w:spacing w:val="0"/>
      <w:sz w:val="21"/>
      <w:szCs w:val="21"/>
      <w:shd w:val="clear" w:color="auto" w:fill="FFFFFF"/>
    </w:rPr>
  </w:style>
  <w:style w:type="character" w:customStyle="1" w:styleId="252">
    <w:name w:val="Подпись к таблице (2)5"/>
    <w:rsid w:val="00A83984"/>
    <w:rPr>
      <w:rFonts w:ascii="Times New Roman" w:hAnsi="Times New Roman" w:cs="Times New Roman"/>
      <w:b/>
      <w:bCs/>
      <w:spacing w:val="0"/>
      <w:sz w:val="21"/>
      <w:szCs w:val="21"/>
      <w:shd w:val="clear" w:color="auto" w:fill="FFFFFF"/>
    </w:rPr>
  </w:style>
  <w:style w:type="character" w:customStyle="1" w:styleId="44111">
    <w:name w:val="Заголовок №4 (4) + 111"/>
    <w:aliases w:val="5 pt12"/>
    <w:rsid w:val="00A83984"/>
    <w:rPr>
      <w:b/>
      <w:bCs/>
      <w:sz w:val="23"/>
      <w:szCs w:val="23"/>
      <w:lang w:bidi="ar-SA"/>
    </w:rPr>
  </w:style>
  <w:style w:type="character" w:customStyle="1" w:styleId="4420">
    <w:name w:val="Заголовок №4 (4)2"/>
    <w:rsid w:val="00A83984"/>
    <w:rPr>
      <w:b/>
      <w:bCs/>
      <w:sz w:val="21"/>
      <w:szCs w:val="21"/>
      <w:lang w:bidi="ar-SA"/>
    </w:rPr>
  </w:style>
  <w:style w:type="character" w:customStyle="1" w:styleId="751">
    <w:name w:val="Основной текст (7)5"/>
    <w:rsid w:val="00A83984"/>
    <w:rPr>
      <w:rFonts w:ascii="Times New Roman" w:hAnsi="Times New Roman" w:cs="Times New Roman"/>
      <w:b/>
      <w:bCs/>
      <w:spacing w:val="0"/>
      <w:sz w:val="21"/>
      <w:szCs w:val="21"/>
      <w:shd w:val="clear" w:color="auto" w:fill="FFFFFF"/>
    </w:rPr>
  </w:style>
  <w:style w:type="character" w:customStyle="1" w:styleId="243">
    <w:name w:val="Подпись к таблице (2)4"/>
    <w:rsid w:val="00A83984"/>
    <w:rPr>
      <w:rFonts w:ascii="Times New Roman" w:hAnsi="Times New Roman" w:cs="Times New Roman"/>
      <w:b/>
      <w:bCs/>
      <w:spacing w:val="0"/>
      <w:sz w:val="21"/>
      <w:szCs w:val="21"/>
      <w:shd w:val="clear" w:color="auto" w:fill="FFFFFF"/>
    </w:rPr>
  </w:style>
  <w:style w:type="character" w:customStyle="1" w:styleId="741">
    <w:name w:val="Основной текст (7)4"/>
    <w:rsid w:val="00A83984"/>
    <w:rPr>
      <w:rFonts w:ascii="Times New Roman" w:hAnsi="Times New Roman" w:cs="Times New Roman"/>
      <w:b/>
      <w:bCs/>
      <w:spacing w:val="0"/>
      <w:sz w:val="21"/>
      <w:szCs w:val="21"/>
      <w:shd w:val="clear" w:color="auto" w:fill="FFFFFF"/>
    </w:rPr>
  </w:style>
  <w:style w:type="character" w:customStyle="1" w:styleId="134">
    <w:name w:val="Основной текст (13)4"/>
    <w:rsid w:val="00A83984"/>
    <w:rPr>
      <w:rFonts w:ascii="Times New Roman" w:hAnsi="Times New Roman" w:cs="Times New Roman"/>
      <w:i w:val="0"/>
      <w:iCs w:val="0"/>
      <w:spacing w:val="0"/>
      <w:sz w:val="21"/>
      <w:szCs w:val="21"/>
      <w:lang w:bidi="ar-SA"/>
    </w:rPr>
  </w:style>
  <w:style w:type="character" w:customStyle="1" w:styleId="1330">
    <w:name w:val="Основной текст (13)3"/>
    <w:rsid w:val="00A83984"/>
    <w:rPr>
      <w:rFonts w:ascii="Times New Roman" w:hAnsi="Times New Roman" w:cs="Times New Roman"/>
      <w:i w:val="0"/>
      <w:iCs w:val="0"/>
      <w:spacing w:val="0"/>
      <w:sz w:val="21"/>
      <w:szCs w:val="21"/>
      <w:lang w:bidi="ar-SA"/>
    </w:rPr>
  </w:style>
  <w:style w:type="character" w:customStyle="1" w:styleId="736">
    <w:name w:val="Основной текст (7)3"/>
    <w:rsid w:val="00A83984"/>
    <w:rPr>
      <w:rFonts w:ascii="Times New Roman" w:hAnsi="Times New Roman" w:cs="Times New Roman"/>
      <w:b/>
      <w:bCs/>
      <w:spacing w:val="0"/>
      <w:sz w:val="21"/>
      <w:szCs w:val="21"/>
      <w:shd w:val="clear" w:color="auto" w:fill="FFFFFF"/>
    </w:rPr>
  </w:style>
  <w:style w:type="character" w:customStyle="1" w:styleId="235">
    <w:name w:val="Подпись к таблице (2)3"/>
    <w:rsid w:val="00A83984"/>
    <w:rPr>
      <w:rFonts w:ascii="Times New Roman" w:hAnsi="Times New Roman" w:cs="Times New Roman"/>
      <w:b/>
      <w:bCs/>
      <w:spacing w:val="0"/>
      <w:sz w:val="21"/>
      <w:szCs w:val="21"/>
      <w:shd w:val="clear" w:color="auto" w:fill="FFFFFF"/>
    </w:rPr>
  </w:style>
  <w:style w:type="character" w:customStyle="1" w:styleId="22a">
    <w:name w:val="Подпись к таблице (2)2"/>
    <w:rsid w:val="00A83984"/>
    <w:rPr>
      <w:rFonts w:ascii="Times New Roman" w:hAnsi="Times New Roman" w:cs="Times New Roman"/>
      <w:b/>
      <w:bCs/>
      <w:spacing w:val="0"/>
      <w:sz w:val="21"/>
      <w:szCs w:val="21"/>
      <w:shd w:val="clear" w:color="auto" w:fill="FFFFFF"/>
    </w:rPr>
  </w:style>
  <w:style w:type="character" w:customStyle="1" w:styleId="1327">
    <w:name w:val="Основной текст (13)2"/>
    <w:rsid w:val="00A83984"/>
    <w:rPr>
      <w:rFonts w:ascii="Times New Roman" w:hAnsi="Times New Roman" w:cs="Times New Roman"/>
      <w:i w:val="0"/>
      <w:iCs w:val="0"/>
      <w:spacing w:val="0"/>
      <w:sz w:val="21"/>
      <w:szCs w:val="21"/>
      <w:lang w:bidi="ar-SA"/>
    </w:rPr>
  </w:style>
  <w:style w:type="character" w:customStyle="1" w:styleId="3106">
    <w:name w:val="Основной текст (3) + 106"/>
    <w:aliases w:val="5 pt11"/>
    <w:rsid w:val="00A83984"/>
    <w:rPr>
      <w:rFonts w:ascii="Times New Roman" w:hAnsi="Times New Roman" w:cs="Times New Roman"/>
      <w:b/>
      <w:bCs/>
      <w:spacing w:val="0"/>
      <w:sz w:val="21"/>
      <w:szCs w:val="21"/>
      <w:shd w:val="clear" w:color="auto" w:fill="FFFFFF"/>
    </w:rPr>
  </w:style>
  <w:style w:type="character" w:customStyle="1" w:styleId="44c">
    <w:name w:val="Основной текст (4)4"/>
    <w:rsid w:val="00A83984"/>
    <w:rPr>
      <w:rFonts w:ascii="Times New Roman" w:hAnsi="Times New Roman" w:cs="Times New Roman"/>
      <w:spacing w:val="0"/>
      <w:sz w:val="19"/>
      <w:szCs w:val="19"/>
      <w:lang w:bidi="ar-SA"/>
    </w:rPr>
  </w:style>
  <w:style w:type="character" w:customStyle="1" w:styleId="3105">
    <w:name w:val="Основной текст (3) + 105"/>
    <w:aliases w:val="5 pt10"/>
    <w:rsid w:val="00A83984"/>
    <w:rPr>
      <w:rFonts w:ascii="Times New Roman" w:hAnsi="Times New Roman" w:cs="Times New Roman"/>
      <w:b/>
      <w:bCs/>
      <w:spacing w:val="0"/>
      <w:sz w:val="21"/>
      <w:szCs w:val="21"/>
      <w:shd w:val="clear" w:color="auto" w:fill="FFFFFF"/>
    </w:rPr>
  </w:style>
  <w:style w:type="character" w:customStyle="1" w:styleId="124">
    <w:name w:val="Основной текст (12)"/>
    <w:rsid w:val="00A83984"/>
    <w:rPr>
      <w:b/>
      <w:bCs/>
      <w:sz w:val="13"/>
      <w:szCs w:val="13"/>
      <w:lang w:bidi="ar-SA"/>
    </w:rPr>
  </w:style>
  <w:style w:type="character" w:customStyle="1" w:styleId="43c">
    <w:name w:val="Основной текст (4)3"/>
    <w:rsid w:val="00A83984"/>
    <w:rPr>
      <w:rFonts w:ascii="Times New Roman" w:hAnsi="Times New Roman" w:cs="Times New Roman"/>
      <w:spacing w:val="0"/>
      <w:sz w:val="19"/>
      <w:szCs w:val="19"/>
      <w:lang w:bidi="ar-SA"/>
    </w:rPr>
  </w:style>
  <w:style w:type="character" w:customStyle="1" w:styleId="3104">
    <w:name w:val="Основной текст (3) + 104"/>
    <w:aliases w:val="5 pt9"/>
    <w:rsid w:val="00A83984"/>
    <w:rPr>
      <w:rFonts w:ascii="Times New Roman" w:hAnsi="Times New Roman" w:cs="Times New Roman"/>
      <w:b/>
      <w:bCs/>
      <w:spacing w:val="0"/>
      <w:sz w:val="21"/>
      <w:szCs w:val="21"/>
      <w:shd w:val="clear" w:color="auto" w:fill="FFFFFF"/>
    </w:rPr>
  </w:style>
  <w:style w:type="character" w:customStyle="1" w:styleId="42a">
    <w:name w:val="Основной текст (4)2"/>
    <w:rsid w:val="00A83984"/>
    <w:rPr>
      <w:rFonts w:ascii="Times New Roman" w:hAnsi="Times New Roman" w:cs="Times New Roman"/>
      <w:spacing w:val="0"/>
      <w:sz w:val="19"/>
      <w:szCs w:val="19"/>
      <w:lang w:bidi="ar-SA"/>
    </w:rPr>
  </w:style>
  <w:style w:type="character" w:customStyle="1" w:styleId="42102">
    <w:name w:val="Заголовок №4 (2) + 102"/>
    <w:aliases w:val="5 pt8"/>
    <w:rsid w:val="00A83984"/>
    <w:rPr>
      <w:rFonts w:ascii="Times New Roman" w:hAnsi="Times New Roman" w:cs="Times New Roman"/>
      <w:b w:val="0"/>
      <w:bCs w:val="0"/>
      <w:spacing w:val="0"/>
      <w:sz w:val="21"/>
      <w:szCs w:val="21"/>
      <w:lang w:bidi="ar-SA"/>
    </w:rPr>
  </w:style>
  <w:style w:type="character" w:customStyle="1" w:styleId="72b">
    <w:name w:val="Основной текст (7)2"/>
    <w:rsid w:val="00A83984"/>
    <w:rPr>
      <w:rFonts w:ascii="Times New Roman" w:hAnsi="Times New Roman" w:cs="Times New Roman"/>
      <w:b/>
      <w:bCs/>
      <w:spacing w:val="0"/>
      <w:sz w:val="21"/>
      <w:szCs w:val="21"/>
      <w:shd w:val="clear" w:color="auto" w:fill="FFFFFF"/>
    </w:rPr>
  </w:style>
  <w:style w:type="character" w:customStyle="1" w:styleId="3103">
    <w:name w:val="Основной текст (3) + 103"/>
    <w:aliases w:val="5 pt7"/>
    <w:rsid w:val="00A83984"/>
    <w:rPr>
      <w:rFonts w:ascii="Times New Roman" w:hAnsi="Times New Roman" w:cs="Times New Roman"/>
      <w:b/>
      <w:bCs/>
      <w:spacing w:val="0"/>
      <w:sz w:val="21"/>
      <w:szCs w:val="21"/>
      <w:shd w:val="clear" w:color="auto" w:fill="FFFFFF"/>
    </w:rPr>
  </w:style>
  <w:style w:type="character" w:customStyle="1" w:styleId="3e">
    <w:name w:val="Основной текст (3)"/>
    <w:rsid w:val="00A83984"/>
    <w:rPr>
      <w:rFonts w:ascii="Times New Roman" w:hAnsi="Times New Roman" w:cs="Times New Roman"/>
      <w:b/>
      <w:bCs/>
      <w:spacing w:val="0"/>
      <w:sz w:val="23"/>
      <w:szCs w:val="23"/>
      <w:u w:val="single"/>
      <w:shd w:val="clear" w:color="auto" w:fill="FFFFFF"/>
    </w:rPr>
  </w:style>
  <w:style w:type="character" w:customStyle="1" w:styleId="ArialUnicodeMS1">
    <w:name w:val="Основной текст + Arial Unicode MS1"/>
    <w:aliases w:val="7 pt1,Полужирный1"/>
    <w:rsid w:val="00A83984"/>
    <w:rPr>
      <w:rFonts w:ascii="Arial Unicode MS" w:eastAsia="Arial Unicode MS" w:hAnsi="Times New Roman" w:cs="Arial Unicode MS"/>
      <w:b/>
      <w:bCs/>
      <w:spacing w:val="0"/>
      <w:sz w:val="14"/>
      <w:szCs w:val="14"/>
    </w:rPr>
  </w:style>
  <w:style w:type="character" w:customStyle="1" w:styleId="3102">
    <w:name w:val="Основной текст (3) + 102"/>
    <w:aliases w:val="5 pt6"/>
    <w:rsid w:val="00A83984"/>
    <w:rPr>
      <w:rFonts w:ascii="Times New Roman" w:hAnsi="Times New Roman" w:cs="Times New Roman"/>
      <w:b/>
      <w:bCs/>
      <w:spacing w:val="0"/>
      <w:sz w:val="21"/>
      <w:szCs w:val="21"/>
      <w:shd w:val="clear" w:color="auto" w:fill="FFFFFF"/>
    </w:rPr>
  </w:style>
  <w:style w:type="character" w:customStyle="1" w:styleId="322">
    <w:name w:val="Основной текст (3)2"/>
    <w:rsid w:val="00A83984"/>
    <w:rPr>
      <w:rFonts w:ascii="Times New Roman" w:hAnsi="Times New Roman" w:cs="Times New Roman"/>
      <w:b/>
      <w:bCs/>
      <w:spacing w:val="0"/>
      <w:sz w:val="23"/>
      <w:szCs w:val="23"/>
      <w:u w:val="single"/>
      <w:shd w:val="clear" w:color="auto" w:fill="FFFFFF"/>
    </w:rPr>
  </w:style>
  <w:style w:type="character" w:customStyle="1" w:styleId="3101">
    <w:name w:val="Основной текст (3) + 101"/>
    <w:aliases w:val="5 pt5"/>
    <w:rsid w:val="00A83984"/>
    <w:rPr>
      <w:rFonts w:ascii="Times New Roman" w:hAnsi="Times New Roman" w:cs="Times New Roman"/>
      <w:b/>
      <w:bCs/>
      <w:spacing w:val="0"/>
      <w:sz w:val="21"/>
      <w:szCs w:val="21"/>
      <w:shd w:val="clear" w:color="auto" w:fill="FFFFFF"/>
    </w:rPr>
  </w:style>
  <w:style w:type="character" w:customStyle="1" w:styleId="86">
    <w:name w:val="Подпись к таблице (8)_"/>
    <w:link w:val="811"/>
    <w:locked/>
    <w:rsid w:val="00A83984"/>
    <w:rPr>
      <w:b/>
      <w:bCs/>
      <w:sz w:val="23"/>
      <w:szCs w:val="23"/>
      <w:lang w:bidi="ar-SA"/>
    </w:rPr>
  </w:style>
  <w:style w:type="paragraph" w:customStyle="1" w:styleId="811">
    <w:name w:val="Подпись к таблице (8)1"/>
    <w:basedOn w:val="a1"/>
    <w:link w:val="86"/>
    <w:rsid w:val="00A83984"/>
    <w:pPr>
      <w:shd w:val="clear" w:color="auto" w:fill="FFFFFF"/>
      <w:spacing w:line="274" w:lineRule="exact"/>
      <w:ind w:firstLine="2560"/>
      <w:jc w:val="left"/>
    </w:pPr>
    <w:rPr>
      <w:b/>
      <w:bCs/>
      <w:sz w:val="23"/>
      <w:szCs w:val="23"/>
    </w:rPr>
  </w:style>
  <w:style w:type="character" w:customStyle="1" w:styleId="87">
    <w:name w:val="Подпись к таблице (8)"/>
    <w:rsid w:val="00A83984"/>
    <w:rPr>
      <w:b/>
      <w:bCs/>
      <w:sz w:val="23"/>
      <w:szCs w:val="23"/>
      <w:u w:val="single"/>
      <w:lang w:bidi="ar-SA"/>
    </w:rPr>
  </w:style>
  <w:style w:type="character" w:customStyle="1" w:styleId="622">
    <w:name w:val="Заголовок №62"/>
    <w:rsid w:val="00A83984"/>
    <w:rPr>
      <w:rFonts w:ascii="Times New Roman" w:hAnsi="Times New Roman" w:cs="Times New Roman"/>
      <w:b/>
      <w:bCs/>
      <w:spacing w:val="0"/>
      <w:sz w:val="21"/>
      <w:szCs w:val="21"/>
      <w:shd w:val="clear" w:color="auto" w:fill="FFFFFF"/>
    </w:rPr>
  </w:style>
  <w:style w:type="character" w:customStyle="1" w:styleId="2101">
    <w:name w:val="Оглавление (2) + 10"/>
    <w:aliases w:val="5 pt4"/>
    <w:rsid w:val="00A83984"/>
    <w:rPr>
      <w:sz w:val="21"/>
      <w:szCs w:val="21"/>
      <w:lang w:val="ru-RU" w:eastAsia="ru-RU" w:bidi="ar-SA"/>
    </w:rPr>
  </w:style>
  <w:style w:type="character" w:customStyle="1" w:styleId="332">
    <w:name w:val="Оглавление (3)3"/>
    <w:rsid w:val="00A83984"/>
    <w:rPr>
      <w:rFonts w:ascii="Tahoma" w:hAnsi="Tahoma" w:cs="Tahoma"/>
      <w:bCs/>
      <w:noProof/>
      <w:sz w:val="24"/>
      <w:szCs w:val="24"/>
      <w:lang w:val="ru-RU" w:eastAsia="ru-RU" w:bidi="ar-SA"/>
    </w:rPr>
  </w:style>
  <w:style w:type="character" w:customStyle="1" w:styleId="323">
    <w:name w:val="Оглавление (3)2"/>
    <w:rsid w:val="00A83984"/>
    <w:rPr>
      <w:rFonts w:ascii="Tahoma" w:hAnsi="Tahoma" w:cs="Tahoma"/>
      <w:bCs/>
      <w:noProof/>
      <w:sz w:val="24"/>
      <w:szCs w:val="24"/>
      <w:lang w:val="ru-RU" w:eastAsia="ru-RU" w:bidi="ar-SA"/>
    </w:rPr>
  </w:style>
  <w:style w:type="character" w:customStyle="1" w:styleId="2102">
    <w:name w:val="Оглавление (2) + 102"/>
    <w:aliases w:val="5 pt3"/>
    <w:rsid w:val="00A83984"/>
    <w:rPr>
      <w:sz w:val="21"/>
      <w:szCs w:val="21"/>
      <w:lang w:val="ru-RU" w:eastAsia="ru-RU" w:bidi="ar-SA"/>
    </w:rPr>
  </w:style>
  <w:style w:type="character" w:customStyle="1" w:styleId="42101">
    <w:name w:val="Заголовок №4 (2) + 101"/>
    <w:aliases w:val="5 pt2"/>
    <w:rsid w:val="00A83984"/>
    <w:rPr>
      <w:rFonts w:ascii="Times New Roman" w:hAnsi="Times New Roman" w:cs="Times New Roman"/>
      <w:b w:val="0"/>
      <w:bCs w:val="0"/>
      <w:spacing w:val="0"/>
      <w:sz w:val="21"/>
      <w:szCs w:val="21"/>
      <w:lang w:bidi="ar-SA"/>
    </w:rPr>
  </w:style>
  <w:style w:type="character" w:customStyle="1" w:styleId="21010">
    <w:name w:val="Оглавление (2) + 101"/>
    <w:aliases w:val="5 pt1"/>
    <w:rsid w:val="00A83984"/>
    <w:rPr>
      <w:sz w:val="21"/>
      <w:szCs w:val="21"/>
      <w:lang w:val="ru-RU" w:eastAsia="ru-RU" w:bidi="ar-SA"/>
    </w:rPr>
  </w:style>
  <w:style w:type="character" w:customStyle="1" w:styleId="313">
    <w:name w:val="Оглавление (3)1"/>
    <w:rsid w:val="00A83984"/>
    <w:rPr>
      <w:rFonts w:ascii="Tahoma" w:hAnsi="Tahoma" w:cs="Tahoma"/>
      <w:bCs/>
      <w:noProof/>
      <w:sz w:val="24"/>
      <w:szCs w:val="24"/>
      <w:lang w:val="ru-RU" w:eastAsia="ru-RU" w:bidi="ar-SA"/>
    </w:rPr>
  </w:style>
  <w:style w:type="paragraph" w:customStyle="1" w:styleId="812">
    <w:name w:val="Основной текст (8)1"/>
    <w:basedOn w:val="a1"/>
    <w:rsid w:val="00A83984"/>
    <w:pPr>
      <w:shd w:val="clear" w:color="auto" w:fill="FFFFFF"/>
      <w:spacing w:line="240" w:lineRule="atLeast"/>
      <w:jc w:val="left"/>
    </w:pPr>
    <w:rPr>
      <w:rFonts w:eastAsia="Arial Unicode MS"/>
      <w:b/>
      <w:bCs/>
      <w:sz w:val="11"/>
      <w:szCs w:val="11"/>
    </w:rPr>
  </w:style>
  <w:style w:type="paragraph" w:customStyle="1" w:styleId="formattext0">
    <w:name w:val="formattext"/>
    <w:basedOn w:val="a1"/>
    <w:rsid w:val="00A16971"/>
    <w:pPr>
      <w:spacing w:before="100" w:beforeAutospacing="1" w:after="100" w:afterAutospacing="1"/>
      <w:jc w:val="left"/>
    </w:pPr>
    <w:rPr>
      <w:szCs w:val="24"/>
    </w:rPr>
  </w:style>
  <w:style w:type="character" w:customStyle="1" w:styleId="318pt0pt">
    <w:name w:val="Основной текст (3) + 18 pt;Не полужирный;Интервал 0 pt"/>
    <w:rsid w:val="0006672A"/>
    <w:rPr>
      <w:rFonts w:ascii="Times New Roman" w:eastAsia="Times New Roman" w:hAnsi="Times New Roman" w:cs="Times New Roman"/>
      <w:b/>
      <w:bCs/>
      <w:i w:val="0"/>
      <w:iCs w:val="0"/>
      <w:smallCaps w:val="0"/>
      <w:strike w:val="0"/>
      <w:spacing w:val="-10"/>
      <w:sz w:val="36"/>
      <w:szCs w:val="36"/>
      <w:shd w:val="clear" w:color="auto" w:fill="FFFFFF"/>
    </w:rPr>
  </w:style>
  <w:style w:type="character" w:customStyle="1" w:styleId="3105pt">
    <w:name w:val="Основной текст (3) + 10;5 pt;Малые прописные"/>
    <w:rsid w:val="0006672A"/>
    <w:rPr>
      <w:rFonts w:ascii="Times New Roman" w:eastAsia="Times New Roman" w:hAnsi="Times New Roman" w:cs="Times New Roman"/>
      <w:b w:val="0"/>
      <w:bCs w:val="0"/>
      <w:i w:val="0"/>
      <w:iCs w:val="0"/>
      <w:smallCaps/>
      <w:strike w:val="0"/>
      <w:spacing w:val="0"/>
      <w:sz w:val="21"/>
      <w:szCs w:val="21"/>
      <w:shd w:val="clear" w:color="auto" w:fill="FFFFFF"/>
    </w:rPr>
  </w:style>
  <w:style w:type="character" w:customStyle="1" w:styleId="311pt">
    <w:name w:val="Основной текст (3) + 11 pt;Не полужирный"/>
    <w:rsid w:val="00C51FD9"/>
    <w:rPr>
      <w:rFonts w:ascii="Times New Roman" w:eastAsia="Times New Roman" w:hAnsi="Times New Roman" w:cs="Times New Roman"/>
      <w:b/>
      <w:bCs/>
      <w:i w:val="0"/>
      <w:iCs w:val="0"/>
      <w:smallCaps w:val="0"/>
      <w:strike w:val="0"/>
      <w:spacing w:val="0"/>
      <w:sz w:val="22"/>
      <w:szCs w:val="22"/>
      <w:shd w:val="clear" w:color="auto" w:fill="FFFFFF"/>
    </w:rPr>
  </w:style>
  <w:style w:type="paragraph" w:customStyle="1" w:styleId="rvps5">
    <w:name w:val="rvps5"/>
    <w:basedOn w:val="a1"/>
    <w:rsid w:val="00263A79"/>
    <w:pPr>
      <w:spacing w:before="100" w:beforeAutospacing="1" w:after="100" w:afterAutospacing="1"/>
      <w:jc w:val="left"/>
    </w:pPr>
    <w:rPr>
      <w:szCs w:val="24"/>
    </w:rPr>
  </w:style>
  <w:style w:type="character" w:customStyle="1" w:styleId="rvts6">
    <w:name w:val="rvts6"/>
    <w:rsid w:val="00263A79"/>
  </w:style>
  <w:style w:type="paragraph" w:customStyle="1" w:styleId="Default">
    <w:name w:val="Default"/>
    <w:rsid w:val="00952A0A"/>
    <w:pPr>
      <w:autoSpaceDE w:val="0"/>
      <w:autoSpaceDN w:val="0"/>
      <w:adjustRightInd w:val="0"/>
    </w:pPr>
    <w:rPr>
      <w:color w:val="000000"/>
      <w:sz w:val="24"/>
      <w:szCs w:val="24"/>
    </w:rPr>
  </w:style>
  <w:style w:type="character" w:customStyle="1" w:styleId="marker31">
    <w:name w:val="marker31"/>
    <w:rsid w:val="00804477"/>
    <w:rPr>
      <w:rFonts w:ascii="Arial" w:hAnsi="Arial" w:cs="Arial" w:hint="default"/>
      <w:b/>
      <w:bCs/>
      <w:i/>
      <w:iCs/>
      <w:color w:val="990000"/>
      <w:sz w:val="21"/>
      <w:szCs w:val="21"/>
    </w:rPr>
  </w:style>
  <w:style w:type="character" w:customStyle="1" w:styleId="1f2">
    <w:name w:val="Основной текст1"/>
    <w:rsid w:val="005D1530"/>
    <w:rPr>
      <w:rFonts w:ascii="Times New Roman" w:eastAsia="Times New Roman" w:hAnsi="Times New Roman" w:cs="Times New Roman"/>
      <w:b w:val="0"/>
      <w:bCs w:val="0"/>
      <w:i w:val="0"/>
      <w:iCs w:val="0"/>
      <w:smallCaps w:val="0"/>
      <w:strike w:val="0"/>
      <w:spacing w:val="0"/>
      <w:sz w:val="26"/>
      <w:szCs w:val="26"/>
    </w:rPr>
  </w:style>
  <w:style w:type="paragraph" w:customStyle="1" w:styleId="2f3">
    <w:name w:val="Основной текст2"/>
    <w:basedOn w:val="a1"/>
    <w:rsid w:val="00AC7036"/>
    <w:pPr>
      <w:shd w:val="clear" w:color="auto" w:fill="FFFFFF"/>
      <w:spacing w:before="240" w:after="360" w:line="0" w:lineRule="atLeast"/>
      <w:jc w:val="left"/>
    </w:pPr>
    <w:rPr>
      <w:color w:val="000000"/>
      <w:sz w:val="26"/>
      <w:szCs w:val="26"/>
      <w:lang w:val="ru"/>
    </w:rPr>
  </w:style>
  <w:style w:type="paragraph" w:customStyle="1" w:styleId="headertext0">
    <w:name w:val="headertext"/>
    <w:basedOn w:val="a1"/>
    <w:rsid w:val="00BD4D58"/>
    <w:pPr>
      <w:spacing w:before="100" w:beforeAutospacing="1" w:after="100" w:afterAutospacing="1"/>
      <w:jc w:val="left"/>
    </w:pPr>
    <w:rPr>
      <w:szCs w:val="24"/>
    </w:rPr>
  </w:style>
  <w:style w:type="character" w:customStyle="1" w:styleId="42">
    <w:name w:val="Заголовок 4 Знак"/>
    <w:aliases w:val="H4 Знак,Çàãîëîâîê 4 Знак,Параграф Знак,Caaieiaie 4 Знак"/>
    <w:link w:val="41"/>
    <w:uiPriority w:val="99"/>
    <w:rsid w:val="000C238D"/>
    <w:rPr>
      <w:b/>
      <w:bCs/>
      <w:sz w:val="24"/>
      <w:szCs w:val="24"/>
    </w:rPr>
  </w:style>
  <w:style w:type="character" w:customStyle="1" w:styleId="aff3">
    <w:name w:val="Основной текст с отступом Знак"/>
    <w:link w:val="aff2"/>
    <w:uiPriority w:val="99"/>
    <w:rsid w:val="000C238D"/>
    <w:rPr>
      <w:sz w:val="24"/>
      <w:szCs w:val="24"/>
    </w:rPr>
  </w:style>
  <w:style w:type="character" w:customStyle="1" w:styleId="aff6">
    <w:name w:val="Текст выноски Знак"/>
    <w:link w:val="aff5"/>
    <w:uiPriority w:val="99"/>
    <w:semiHidden/>
    <w:rsid w:val="000C238D"/>
    <w:rPr>
      <w:rFonts w:ascii="Tahoma" w:hAnsi="Tahoma" w:cs="Tahoma"/>
      <w:sz w:val="16"/>
      <w:szCs w:val="16"/>
    </w:rPr>
  </w:style>
  <w:style w:type="character" w:customStyle="1" w:styleId="aff8">
    <w:name w:val="Тема примечания Знак"/>
    <w:link w:val="aff7"/>
    <w:uiPriority w:val="99"/>
    <w:semiHidden/>
    <w:rsid w:val="000C238D"/>
    <w:rPr>
      <w:b/>
      <w:bCs/>
    </w:rPr>
  </w:style>
  <w:style w:type="paragraph" w:customStyle="1" w:styleId="xl63">
    <w:name w:val="xl63"/>
    <w:basedOn w:val="a1"/>
    <w:rsid w:val="000C238D"/>
    <w:pPr>
      <w:spacing w:before="100" w:beforeAutospacing="1" w:after="100" w:afterAutospacing="1"/>
      <w:jc w:val="left"/>
    </w:pPr>
    <w:rPr>
      <w:color w:val="000000"/>
      <w:sz w:val="18"/>
      <w:szCs w:val="18"/>
    </w:rPr>
  </w:style>
  <w:style w:type="paragraph" w:customStyle="1" w:styleId="xl64">
    <w:name w:val="xl64"/>
    <w:basedOn w:val="a1"/>
    <w:rsid w:val="000C238D"/>
    <w:pPr>
      <w:spacing w:before="100" w:beforeAutospacing="1" w:after="100" w:afterAutospacing="1"/>
      <w:jc w:val="left"/>
    </w:pPr>
    <w:rPr>
      <w:color w:val="000000"/>
      <w:sz w:val="16"/>
      <w:szCs w:val="16"/>
    </w:rPr>
  </w:style>
  <w:style w:type="paragraph" w:customStyle="1" w:styleId="xl65">
    <w:name w:val="xl65"/>
    <w:basedOn w:val="a1"/>
    <w:rsid w:val="000C238D"/>
    <w:pPr>
      <w:spacing w:before="100" w:beforeAutospacing="1" w:after="100" w:afterAutospacing="1"/>
      <w:jc w:val="left"/>
      <w:textAlignment w:val="top"/>
    </w:pPr>
    <w:rPr>
      <w:color w:val="000000"/>
      <w:sz w:val="16"/>
      <w:szCs w:val="16"/>
    </w:rPr>
  </w:style>
  <w:style w:type="paragraph" w:customStyle="1" w:styleId="xl66">
    <w:name w:val="xl66"/>
    <w:basedOn w:val="a1"/>
    <w:rsid w:val="000C238D"/>
    <w:pPr>
      <w:spacing w:before="100" w:beforeAutospacing="1" w:after="100" w:afterAutospacing="1"/>
      <w:jc w:val="left"/>
    </w:pPr>
    <w:rPr>
      <w:color w:val="000000"/>
      <w:sz w:val="20"/>
    </w:rPr>
  </w:style>
  <w:style w:type="paragraph" w:customStyle="1" w:styleId="xl67">
    <w:name w:val="xl67"/>
    <w:basedOn w:val="a1"/>
    <w:rsid w:val="000C238D"/>
    <w:pPr>
      <w:spacing w:before="100" w:beforeAutospacing="1" w:after="100" w:afterAutospacing="1"/>
      <w:jc w:val="right"/>
    </w:pPr>
    <w:rPr>
      <w:color w:val="000000"/>
      <w:sz w:val="20"/>
      <w:szCs w:val="24"/>
    </w:rPr>
  </w:style>
  <w:style w:type="paragraph" w:customStyle="1" w:styleId="xl68">
    <w:name w:val="xl68"/>
    <w:basedOn w:val="a1"/>
    <w:rsid w:val="000C238D"/>
    <w:pPr>
      <w:pBdr>
        <w:bottom w:val="single" w:sz="4" w:space="0" w:color="auto"/>
      </w:pBdr>
      <w:spacing w:before="100" w:beforeAutospacing="1" w:after="100" w:afterAutospacing="1"/>
      <w:jc w:val="left"/>
    </w:pPr>
    <w:rPr>
      <w:color w:val="000000"/>
      <w:sz w:val="20"/>
    </w:rPr>
  </w:style>
  <w:style w:type="paragraph" w:customStyle="1" w:styleId="xl69">
    <w:name w:val="xl69"/>
    <w:basedOn w:val="a1"/>
    <w:rsid w:val="000C238D"/>
    <w:pPr>
      <w:spacing w:before="100" w:beforeAutospacing="1" w:after="100" w:afterAutospacing="1"/>
      <w:jc w:val="right"/>
    </w:pPr>
    <w:rPr>
      <w:color w:val="000000"/>
      <w:sz w:val="20"/>
    </w:rPr>
  </w:style>
  <w:style w:type="paragraph" w:customStyle="1" w:styleId="xl70">
    <w:name w:val="xl70"/>
    <w:basedOn w:val="a1"/>
    <w:rsid w:val="000C238D"/>
    <w:pPr>
      <w:pBdr>
        <w:top w:val="single" w:sz="4" w:space="0" w:color="auto"/>
        <w:left w:val="single" w:sz="4" w:space="0" w:color="auto"/>
        <w:bottom w:val="single" w:sz="4" w:space="0" w:color="auto"/>
      </w:pBdr>
      <w:spacing w:before="100" w:beforeAutospacing="1" w:after="100" w:afterAutospacing="1"/>
      <w:jc w:val="right"/>
    </w:pPr>
    <w:rPr>
      <w:color w:val="000000"/>
      <w:sz w:val="20"/>
    </w:rPr>
  </w:style>
  <w:style w:type="paragraph" w:customStyle="1" w:styleId="xl71">
    <w:name w:val="xl71"/>
    <w:basedOn w:val="a1"/>
    <w:rsid w:val="000C238D"/>
    <w:pPr>
      <w:spacing w:before="100" w:beforeAutospacing="1" w:after="100" w:afterAutospacing="1"/>
      <w:jc w:val="left"/>
    </w:pPr>
    <w:rPr>
      <w:color w:val="000000"/>
      <w:sz w:val="20"/>
    </w:rPr>
  </w:style>
  <w:style w:type="paragraph" w:customStyle="1" w:styleId="xl72">
    <w:name w:val="xl72"/>
    <w:basedOn w:val="a1"/>
    <w:rsid w:val="000C238D"/>
    <w:pPr>
      <w:spacing w:before="100" w:beforeAutospacing="1" w:after="100" w:afterAutospacing="1"/>
      <w:jc w:val="center"/>
    </w:pPr>
    <w:rPr>
      <w:color w:val="000000"/>
      <w:sz w:val="20"/>
    </w:rPr>
  </w:style>
  <w:style w:type="paragraph" w:customStyle="1" w:styleId="xl73">
    <w:name w:val="xl73"/>
    <w:basedOn w:val="a1"/>
    <w:rsid w:val="000C238D"/>
    <w:pPr>
      <w:spacing w:before="100" w:beforeAutospacing="1" w:after="100" w:afterAutospacing="1"/>
      <w:jc w:val="center"/>
      <w:textAlignment w:val="center"/>
    </w:pPr>
    <w:rPr>
      <w:color w:val="000000"/>
      <w:sz w:val="20"/>
    </w:rPr>
  </w:style>
  <w:style w:type="paragraph" w:customStyle="1" w:styleId="xl74">
    <w:name w:val="xl74"/>
    <w:basedOn w:val="a1"/>
    <w:rsid w:val="000C238D"/>
    <w:pPr>
      <w:spacing w:before="100" w:beforeAutospacing="1" w:after="100" w:afterAutospacing="1"/>
      <w:jc w:val="center"/>
      <w:textAlignment w:val="center"/>
    </w:pPr>
    <w:rPr>
      <w:color w:val="000000"/>
      <w:sz w:val="20"/>
    </w:rPr>
  </w:style>
  <w:style w:type="paragraph" w:customStyle="1" w:styleId="xl75">
    <w:name w:val="xl75"/>
    <w:basedOn w:val="a1"/>
    <w:rsid w:val="000C238D"/>
    <w:pPr>
      <w:spacing w:before="100" w:beforeAutospacing="1" w:after="100" w:afterAutospacing="1"/>
      <w:jc w:val="left"/>
    </w:pPr>
    <w:rPr>
      <w:color w:val="000000"/>
      <w:sz w:val="20"/>
    </w:rPr>
  </w:style>
  <w:style w:type="paragraph" w:customStyle="1" w:styleId="xl76">
    <w:name w:val="xl76"/>
    <w:basedOn w:val="a1"/>
    <w:rsid w:val="000C238D"/>
    <w:pPr>
      <w:spacing w:before="100" w:beforeAutospacing="1" w:after="100" w:afterAutospacing="1"/>
      <w:jc w:val="left"/>
      <w:textAlignment w:val="center"/>
    </w:pPr>
    <w:rPr>
      <w:color w:val="000000"/>
      <w:sz w:val="20"/>
    </w:rPr>
  </w:style>
  <w:style w:type="paragraph" w:customStyle="1" w:styleId="xl77">
    <w:name w:val="xl77"/>
    <w:basedOn w:val="a1"/>
    <w:rsid w:val="000C238D"/>
    <w:pPr>
      <w:pBdr>
        <w:top w:val="single" w:sz="4" w:space="0" w:color="auto"/>
        <w:left w:val="single" w:sz="4" w:space="0" w:color="auto"/>
        <w:bottom w:val="single" w:sz="4" w:space="0" w:color="auto"/>
        <w:right w:val="single" w:sz="8" w:space="0" w:color="auto"/>
      </w:pBdr>
      <w:spacing w:before="100" w:beforeAutospacing="1" w:after="100" w:afterAutospacing="1"/>
      <w:jc w:val="right"/>
    </w:pPr>
    <w:rPr>
      <w:color w:val="000000"/>
      <w:sz w:val="20"/>
    </w:rPr>
  </w:style>
  <w:style w:type="paragraph" w:customStyle="1" w:styleId="xl78">
    <w:name w:val="xl78"/>
    <w:basedOn w:val="a1"/>
    <w:rsid w:val="000C238D"/>
    <w:pPr>
      <w:spacing w:before="100" w:beforeAutospacing="1" w:after="100" w:afterAutospacing="1"/>
      <w:jc w:val="right"/>
    </w:pPr>
    <w:rPr>
      <w:b/>
      <w:bCs/>
      <w:color w:val="000000"/>
      <w:sz w:val="20"/>
      <w:szCs w:val="24"/>
    </w:rPr>
  </w:style>
  <w:style w:type="paragraph" w:customStyle="1" w:styleId="xl79">
    <w:name w:val="xl79"/>
    <w:basedOn w:val="a1"/>
    <w:rsid w:val="000C238D"/>
    <w:pPr>
      <w:spacing w:before="100" w:beforeAutospacing="1" w:after="100" w:afterAutospacing="1"/>
      <w:jc w:val="left"/>
    </w:pPr>
    <w:rPr>
      <w:color w:val="000000"/>
      <w:sz w:val="20"/>
      <w:szCs w:val="24"/>
    </w:rPr>
  </w:style>
  <w:style w:type="paragraph" w:customStyle="1" w:styleId="xl80">
    <w:name w:val="xl80"/>
    <w:basedOn w:val="a1"/>
    <w:rsid w:val="000C238D"/>
    <w:pPr>
      <w:spacing w:before="100" w:beforeAutospacing="1" w:after="100" w:afterAutospacing="1"/>
      <w:jc w:val="right"/>
    </w:pPr>
    <w:rPr>
      <w:color w:val="000000"/>
      <w:sz w:val="20"/>
      <w:szCs w:val="24"/>
    </w:rPr>
  </w:style>
  <w:style w:type="paragraph" w:customStyle="1" w:styleId="xl81">
    <w:name w:val="xl81"/>
    <w:basedOn w:val="a1"/>
    <w:rsid w:val="000C238D"/>
    <w:pPr>
      <w:pBdr>
        <w:right w:val="single" w:sz="4" w:space="0" w:color="auto"/>
      </w:pBdr>
      <w:spacing w:before="100" w:beforeAutospacing="1" w:after="100" w:afterAutospacing="1"/>
      <w:jc w:val="right"/>
    </w:pPr>
    <w:rPr>
      <w:color w:val="000000"/>
      <w:sz w:val="20"/>
      <w:szCs w:val="24"/>
    </w:rPr>
  </w:style>
  <w:style w:type="paragraph" w:customStyle="1" w:styleId="xl82">
    <w:name w:val="xl82"/>
    <w:basedOn w:val="a1"/>
    <w:rsid w:val="000C238D"/>
    <w:pPr>
      <w:spacing w:before="100" w:beforeAutospacing="1" w:after="100" w:afterAutospacing="1"/>
      <w:jc w:val="left"/>
    </w:pPr>
    <w:rPr>
      <w:b/>
      <w:bCs/>
      <w:color w:val="000000"/>
      <w:sz w:val="20"/>
      <w:szCs w:val="24"/>
    </w:rPr>
  </w:style>
  <w:style w:type="paragraph" w:customStyle="1" w:styleId="xl83">
    <w:name w:val="xl83"/>
    <w:basedOn w:val="a1"/>
    <w:rsid w:val="000C238D"/>
    <w:pPr>
      <w:spacing w:before="100" w:beforeAutospacing="1" w:after="100" w:afterAutospacing="1"/>
      <w:jc w:val="center"/>
    </w:pPr>
    <w:rPr>
      <w:color w:val="000000"/>
      <w:sz w:val="18"/>
      <w:szCs w:val="18"/>
    </w:rPr>
  </w:style>
  <w:style w:type="paragraph" w:customStyle="1" w:styleId="xl84">
    <w:name w:val="xl84"/>
    <w:basedOn w:val="a1"/>
    <w:rsid w:val="000C238D"/>
    <w:pPr>
      <w:pBdr>
        <w:top w:val="single" w:sz="4" w:space="0" w:color="auto"/>
        <w:bottom w:val="single" w:sz="4" w:space="0" w:color="auto"/>
        <w:right w:val="single" w:sz="8" w:space="0" w:color="auto"/>
      </w:pBdr>
      <w:spacing w:before="100" w:beforeAutospacing="1" w:after="100" w:afterAutospacing="1"/>
      <w:jc w:val="center"/>
    </w:pPr>
    <w:rPr>
      <w:color w:val="000000"/>
      <w:sz w:val="20"/>
    </w:rPr>
  </w:style>
  <w:style w:type="paragraph" w:customStyle="1" w:styleId="xl85">
    <w:name w:val="xl85"/>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rPr>
  </w:style>
  <w:style w:type="paragraph" w:customStyle="1" w:styleId="xl86">
    <w:name w:val="xl86"/>
    <w:basedOn w:val="a1"/>
    <w:rsid w:val="000C238D"/>
    <w:pPr>
      <w:pBdr>
        <w:bottom w:val="single" w:sz="4" w:space="0" w:color="auto"/>
      </w:pBdr>
      <w:spacing w:before="100" w:beforeAutospacing="1" w:after="100" w:afterAutospacing="1"/>
      <w:jc w:val="center"/>
    </w:pPr>
    <w:rPr>
      <w:color w:val="000000"/>
      <w:sz w:val="20"/>
      <w:szCs w:val="24"/>
    </w:rPr>
  </w:style>
  <w:style w:type="paragraph" w:customStyle="1" w:styleId="xl87">
    <w:name w:val="xl87"/>
    <w:basedOn w:val="a1"/>
    <w:rsid w:val="000C238D"/>
    <w:pPr>
      <w:pBdr>
        <w:top w:val="single" w:sz="4" w:space="0" w:color="auto"/>
      </w:pBdr>
      <w:spacing w:before="100" w:beforeAutospacing="1" w:after="100" w:afterAutospacing="1"/>
      <w:jc w:val="center"/>
    </w:pPr>
    <w:rPr>
      <w:color w:val="000000"/>
      <w:sz w:val="16"/>
      <w:szCs w:val="16"/>
    </w:rPr>
  </w:style>
  <w:style w:type="paragraph" w:customStyle="1" w:styleId="xl88">
    <w:name w:val="xl88"/>
    <w:basedOn w:val="a1"/>
    <w:rsid w:val="000C238D"/>
    <w:pPr>
      <w:pBdr>
        <w:bottom w:val="single" w:sz="4" w:space="0" w:color="auto"/>
      </w:pBdr>
      <w:spacing w:before="100" w:beforeAutospacing="1" w:after="100" w:afterAutospacing="1"/>
      <w:jc w:val="center"/>
    </w:pPr>
    <w:rPr>
      <w:color w:val="000000"/>
      <w:sz w:val="20"/>
    </w:rPr>
  </w:style>
  <w:style w:type="paragraph" w:customStyle="1" w:styleId="xl89">
    <w:name w:val="xl89"/>
    <w:basedOn w:val="a1"/>
    <w:rsid w:val="000C238D"/>
    <w:pPr>
      <w:pBdr>
        <w:bottom w:val="single" w:sz="4" w:space="0" w:color="auto"/>
        <w:right w:val="single" w:sz="8" w:space="0" w:color="auto"/>
      </w:pBdr>
      <w:spacing w:before="100" w:beforeAutospacing="1" w:after="100" w:afterAutospacing="1"/>
      <w:jc w:val="center"/>
    </w:pPr>
    <w:rPr>
      <w:color w:val="000000"/>
      <w:sz w:val="20"/>
    </w:rPr>
  </w:style>
  <w:style w:type="paragraph" w:customStyle="1" w:styleId="xl90">
    <w:name w:val="xl90"/>
    <w:basedOn w:val="a1"/>
    <w:rsid w:val="000C238D"/>
    <w:pPr>
      <w:pBdr>
        <w:bottom w:val="single" w:sz="4" w:space="0" w:color="auto"/>
      </w:pBdr>
      <w:spacing w:before="100" w:beforeAutospacing="1" w:after="100" w:afterAutospacing="1"/>
      <w:jc w:val="center"/>
      <w:textAlignment w:val="center"/>
    </w:pPr>
    <w:rPr>
      <w:color w:val="000000"/>
      <w:sz w:val="20"/>
    </w:rPr>
  </w:style>
  <w:style w:type="paragraph" w:customStyle="1" w:styleId="xl91">
    <w:name w:val="xl91"/>
    <w:basedOn w:val="a1"/>
    <w:rsid w:val="000C238D"/>
    <w:pPr>
      <w:pBdr>
        <w:right w:val="single" w:sz="8" w:space="0" w:color="auto"/>
      </w:pBdr>
      <w:spacing w:before="100" w:beforeAutospacing="1" w:after="100" w:afterAutospacing="1"/>
      <w:jc w:val="right"/>
    </w:pPr>
    <w:rPr>
      <w:color w:val="000000"/>
      <w:sz w:val="20"/>
    </w:rPr>
  </w:style>
  <w:style w:type="paragraph" w:customStyle="1" w:styleId="xl92">
    <w:name w:val="xl92"/>
    <w:basedOn w:val="a1"/>
    <w:rsid w:val="000C238D"/>
    <w:pPr>
      <w:pBdr>
        <w:top w:val="single" w:sz="4" w:space="0" w:color="auto"/>
        <w:left w:val="single" w:sz="8" w:space="0" w:color="auto"/>
        <w:bottom w:val="single" w:sz="8" w:space="0" w:color="auto"/>
      </w:pBdr>
      <w:spacing w:before="100" w:beforeAutospacing="1" w:after="100" w:afterAutospacing="1"/>
      <w:jc w:val="center"/>
    </w:pPr>
    <w:rPr>
      <w:color w:val="000000"/>
      <w:sz w:val="20"/>
    </w:rPr>
  </w:style>
  <w:style w:type="paragraph" w:customStyle="1" w:styleId="xl93">
    <w:name w:val="xl93"/>
    <w:basedOn w:val="a1"/>
    <w:rsid w:val="000C238D"/>
    <w:pPr>
      <w:pBdr>
        <w:top w:val="single" w:sz="4" w:space="0" w:color="auto"/>
        <w:bottom w:val="single" w:sz="8" w:space="0" w:color="auto"/>
      </w:pBdr>
      <w:spacing w:before="100" w:beforeAutospacing="1" w:after="100" w:afterAutospacing="1"/>
      <w:jc w:val="center"/>
    </w:pPr>
    <w:rPr>
      <w:color w:val="000000"/>
      <w:sz w:val="20"/>
    </w:rPr>
  </w:style>
  <w:style w:type="paragraph" w:customStyle="1" w:styleId="xl94">
    <w:name w:val="xl94"/>
    <w:basedOn w:val="a1"/>
    <w:rsid w:val="000C238D"/>
    <w:pPr>
      <w:pBdr>
        <w:top w:val="single" w:sz="4" w:space="0" w:color="auto"/>
        <w:bottom w:val="single" w:sz="8" w:space="0" w:color="auto"/>
        <w:right w:val="single" w:sz="8" w:space="0" w:color="auto"/>
      </w:pBdr>
      <w:spacing w:before="100" w:beforeAutospacing="1" w:after="100" w:afterAutospacing="1"/>
      <w:jc w:val="center"/>
    </w:pPr>
    <w:rPr>
      <w:color w:val="000000"/>
      <w:sz w:val="20"/>
    </w:rPr>
  </w:style>
  <w:style w:type="paragraph" w:customStyle="1" w:styleId="xl95">
    <w:name w:val="xl95"/>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rPr>
  </w:style>
  <w:style w:type="paragraph" w:customStyle="1" w:styleId="xl96">
    <w:name w:val="xl96"/>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0"/>
    </w:rPr>
  </w:style>
  <w:style w:type="paragraph" w:customStyle="1" w:styleId="xl97">
    <w:name w:val="xl97"/>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4"/>
    </w:rPr>
  </w:style>
  <w:style w:type="paragraph" w:customStyle="1" w:styleId="xl98">
    <w:name w:val="xl98"/>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4"/>
    </w:rPr>
  </w:style>
  <w:style w:type="paragraph" w:customStyle="1" w:styleId="xl99">
    <w:name w:val="xl99"/>
    <w:basedOn w:val="a1"/>
    <w:rsid w:val="000C238D"/>
    <w:pPr>
      <w:pBdr>
        <w:left w:val="single" w:sz="4" w:space="0" w:color="auto"/>
        <w:bottom w:val="single" w:sz="4" w:space="0" w:color="auto"/>
        <w:right w:val="single" w:sz="4" w:space="0" w:color="auto"/>
      </w:pBdr>
      <w:spacing w:before="100" w:beforeAutospacing="1" w:after="100" w:afterAutospacing="1"/>
      <w:jc w:val="center"/>
    </w:pPr>
    <w:rPr>
      <w:color w:val="000000"/>
      <w:sz w:val="20"/>
      <w:szCs w:val="24"/>
    </w:rPr>
  </w:style>
  <w:style w:type="paragraph" w:customStyle="1" w:styleId="xl100">
    <w:name w:val="xl100"/>
    <w:basedOn w:val="a1"/>
    <w:rsid w:val="000C238D"/>
    <w:pPr>
      <w:pBdr>
        <w:top w:val="single" w:sz="4" w:space="0" w:color="auto"/>
        <w:left w:val="single" w:sz="8" w:space="0" w:color="auto"/>
      </w:pBdr>
      <w:spacing w:before="100" w:beforeAutospacing="1" w:after="100" w:afterAutospacing="1"/>
      <w:jc w:val="center"/>
    </w:pPr>
    <w:rPr>
      <w:color w:val="000000"/>
      <w:sz w:val="20"/>
    </w:rPr>
  </w:style>
  <w:style w:type="paragraph" w:customStyle="1" w:styleId="xl101">
    <w:name w:val="xl101"/>
    <w:basedOn w:val="a1"/>
    <w:rsid w:val="000C238D"/>
    <w:pPr>
      <w:pBdr>
        <w:top w:val="single" w:sz="4" w:space="0" w:color="auto"/>
      </w:pBdr>
      <w:spacing w:before="100" w:beforeAutospacing="1" w:after="100" w:afterAutospacing="1"/>
      <w:jc w:val="center"/>
    </w:pPr>
    <w:rPr>
      <w:color w:val="000000"/>
      <w:sz w:val="20"/>
    </w:rPr>
  </w:style>
  <w:style w:type="paragraph" w:customStyle="1" w:styleId="xl102">
    <w:name w:val="xl102"/>
    <w:basedOn w:val="a1"/>
    <w:rsid w:val="000C238D"/>
    <w:pPr>
      <w:pBdr>
        <w:top w:val="single" w:sz="4" w:space="0" w:color="auto"/>
        <w:right w:val="single" w:sz="8" w:space="0" w:color="auto"/>
      </w:pBdr>
      <w:spacing w:before="100" w:beforeAutospacing="1" w:after="100" w:afterAutospacing="1"/>
      <w:jc w:val="center"/>
    </w:pPr>
    <w:rPr>
      <w:color w:val="000000"/>
      <w:sz w:val="20"/>
    </w:rPr>
  </w:style>
  <w:style w:type="paragraph" w:customStyle="1" w:styleId="xl103">
    <w:name w:val="xl103"/>
    <w:basedOn w:val="a1"/>
    <w:rsid w:val="000C238D"/>
    <w:pPr>
      <w:pBdr>
        <w:left w:val="single" w:sz="8" w:space="0" w:color="auto"/>
        <w:bottom w:val="single" w:sz="4" w:space="0" w:color="auto"/>
      </w:pBdr>
      <w:spacing w:before="100" w:beforeAutospacing="1" w:after="100" w:afterAutospacing="1"/>
      <w:jc w:val="center"/>
    </w:pPr>
    <w:rPr>
      <w:color w:val="000000"/>
      <w:sz w:val="20"/>
    </w:rPr>
  </w:style>
  <w:style w:type="paragraph" w:customStyle="1" w:styleId="xl104">
    <w:name w:val="xl104"/>
    <w:basedOn w:val="a1"/>
    <w:rsid w:val="000C238D"/>
    <w:pPr>
      <w:pBdr>
        <w:bottom w:val="single" w:sz="4" w:space="0" w:color="auto"/>
      </w:pBdr>
      <w:spacing w:before="100" w:beforeAutospacing="1" w:after="100" w:afterAutospacing="1"/>
      <w:jc w:val="center"/>
    </w:pPr>
    <w:rPr>
      <w:color w:val="000000"/>
      <w:sz w:val="20"/>
    </w:rPr>
  </w:style>
  <w:style w:type="paragraph" w:customStyle="1" w:styleId="xl105">
    <w:name w:val="xl105"/>
    <w:basedOn w:val="a1"/>
    <w:rsid w:val="000C238D"/>
    <w:pPr>
      <w:pBdr>
        <w:bottom w:val="single" w:sz="4" w:space="0" w:color="auto"/>
        <w:right w:val="single" w:sz="8" w:space="0" w:color="auto"/>
      </w:pBdr>
      <w:spacing w:before="100" w:beforeAutospacing="1" w:after="100" w:afterAutospacing="1"/>
      <w:jc w:val="center"/>
    </w:pPr>
    <w:rPr>
      <w:color w:val="000000"/>
      <w:sz w:val="20"/>
    </w:rPr>
  </w:style>
  <w:style w:type="paragraph" w:customStyle="1" w:styleId="xl106">
    <w:name w:val="xl106"/>
    <w:basedOn w:val="a1"/>
    <w:rsid w:val="000C238D"/>
    <w:pPr>
      <w:pBdr>
        <w:top w:val="single" w:sz="4" w:space="0" w:color="auto"/>
        <w:left w:val="single" w:sz="8" w:space="0" w:color="auto"/>
      </w:pBdr>
      <w:spacing w:before="100" w:beforeAutospacing="1" w:after="100" w:afterAutospacing="1"/>
      <w:jc w:val="center"/>
    </w:pPr>
    <w:rPr>
      <w:color w:val="000000"/>
      <w:sz w:val="16"/>
      <w:szCs w:val="16"/>
    </w:rPr>
  </w:style>
  <w:style w:type="paragraph" w:customStyle="1" w:styleId="xl107">
    <w:name w:val="xl107"/>
    <w:basedOn w:val="a1"/>
    <w:rsid w:val="000C238D"/>
    <w:pPr>
      <w:pBdr>
        <w:top w:val="single" w:sz="4" w:space="0" w:color="auto"/>
      </w:pBdr>
      <w:spacing w:before="100" w:beforeAutospacing="1" w:after="100" w:afterAutospacing="1"/>
      <w:jc w:val="center"/>
    </w:pPr>
    <w:rPr>
      <w:color w:val="000000"/>
      <w:sz w:val="16"/>
      <w:szCs w:val="16"/>
    </w:rPr>
  </w:style>
  <w:style w:type="paragraph" w:customStyle="1" w:styleId="xl108">
    <w:name w:val="xl108"/>
    <w:basedOn w:val="a1"/>
    <w:rsid w:val="000C238D"/>
    <w:pPr>
      <w:pBdr>
        <w:top w:val="single" w:sz="4" w:space="0" w:color="auto"/>
        <w:right w:val="single" w:sz="8" w:space="0" w:color="auto"/>
      </w:pBdr>
      <w:spacing w:before="100" w:beforeAutospacing="1" w:after="100" w:afterAutospacing="1"/>
      <w:jc w:val="center"/>
    </w:pPr>
    <w:rPr>
      <w:color w:val="000000"/>
      <w:sz w:val="16"/>
      <w:szCs w:val="16"/>
    </w:rPr>
  </w:style>
  <w:style w:type="paragraph" w:customStyle="1" w:styleId="xl109">
    <w:name w:val="xl109"/>
    <w:basedOn w:val="a1"/>
    <w:rsid w:val="000C238D"/>
    <w:pPr>
      <w:pBdr>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10">
    <w:name w:val="xl110"/>
    <w:basedOn w:val="a1"/>
    <w:rsid w:val="000C238D"/>
    <w:pPr>
      <w:pBdr>
        <w:bottom w:val="single" w:sz="4" w:space="0" w:color="auto"/>
      </w:pBdr>
      <w:spacing w:before="100" w:beforeAutospacing="1" w:after="100" w:afterAutospacing="1"/>
      <w:jc w:val="center"/>
    </w:pPr>
    <w:rPr>
      <w:color w:val="000000"/>
      <w:sz w:val="16"/>
      <w:szCs w:val="16"/>
    </w:rPr>
  </w:style>
  <w:style w:type="paragraph" w:customStyle="1" w:styleId="xl111">
    <w:name w:val="xl111"/>
    <w:basedOn w:val="a1"/>
    <w:rsid w:val="000C238D"/>
    <w:pPr>
      <w:pBdr>
        <w:bottom w:val="single" w:sz="4" w:space="0" w:color="auto"/>
        <w:right w:val="single" w:sz="8" w:space="0" w:color="auto"/>
      </w:pBdr>
      <w:spacing w:before="100" w:beforeAutospacing="1" w:after="100" w:afterAutospacing="1"/>
      <w:jc w:val="center"/>
    </w:pPr>
    <w:rPr>
      <w:color w:val="000000"/>
      <w:sz w:val="16"/>
      <w:szCs w:val="16"/>
    </w:rPr>
  </w:style>
  <w:style w:type="paragraph" w:customStyle="1" w:styleId="xl112">
    <w:name w:val="xl112"/>
    <w:basedOn w:val="a1"/>
    <w:rsid w:val="000C238D"/>
    <w:pPr>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13">
    <w:name w:val="xl113"/>
    <w:basedOn w:val="a1"/>
    <w:rsid w:val="000C238D"/>
    <w:pPr>
      <w:pBdr>
        <w:top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14">
    <w:name w:val="xl114"/>
    <w:basedOn w:val="a1"/>
    <w:rsid w:val="000C238D"/>
    <w:pPr>
      <w:pBdr>
        <w:top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15">
    <w:name w:val="xl115"/>
    <w:basedOn w:val="a1"/>
    <w:rsid w:val="000C238D"/>
    <w:pPr>
      <w:pBdr>
        <w:top w:val="single" w:sz="4" w:space="0" w:color="auto"/>
        <w:left w:val="single" w:sz="4" w:space="0" w:color="auto"/>
        <w:right w:val="single" w:sz="4" w:space="0" w:color="auto"/>
      </w:pBdr>
      <w:spacing w:before="100" w:beforeAutospacing="1" w:after="100" w:afterAutospacing="1"/>
      <w:jc w:val="center"/>
    </w:pPr>
    <w:rPr>
      <w:color w:val="000000"/>
      <w:sz w:val="18"/>
      <w:szCs w:val="18"/>
    </w:rPr>
  </w:style>
  <w:style w:type="paragraph" w:customStyle="1" w:styleId="xl116">
    <w:name w:val="xl116"/>
    <w:basedOn w:val="a1"/>
    <w:rsid w:val="000C238D"/>
    <w:pPr>
      <w:pBdr>
        <w:top w:val="single" w:sz="8" w:space="0" w:color="auto"/>
        <w:left w:val="single" w:sz="8" w:space="0" w:color="auto"/>
        <w:bottom w:val="single" w:sz="4" w:space="0" w:color="auto"/>
      </w:pBdr>
      <w:spacing w:before="100" w:beforeAutospacing="1" w:after="100" w:afterAutospacing="1"/>
      <w:jc w:val="center"/>
    </w:pPr>
    <w:rPr>
      <w:color w:val="000000"/>
      <w:sz w:val="20"/>
    </w:rPr>
  </w:style>
  <w:style w:type="paragraph" w:customStyle="1" w:styleId="xl117">
    <w:name w:val="xl117"/>
    <w:basedOn w:val="a1"/>
    <w:rsid w:val="000C238D"/>
    <w:pPr>
      <w:pBdr>
        <w:top w:val="single" w:sz="8" w:space="0" w:color="auto"/>
        <w:bottom w:val="single" w:sz="4" w:space="0" w:color="auto"/>
      </w:pBdr>
      <w:spacing w:before="100" w:beforeAutospacing="1" w:after="100" w:afterAutospacing="1"/>
      <w:jc w:val="center"/>
    </w:pPr>
    <w:rPr>
      <w:color w:val="000000"/>
      <w:sz w:val="20"/>
    </w:rPr>
  </w:style>
  <w:style w:type="paragraph" w:customStyle="1" w:styleId="xl118">
    <w:name w:val="xl118"/>
    <w:basedOn w:val="a1"/>
    <w:rsid w:val="000C238D"/>
    <w:pPr>
      <w:pBdr>
        <w:top w:val="single" w:sz="8" w:space="0" w:color="auto"/>
        <w:bottom w:val="single" w:sz="4" w:space="0" w:color="auto"/>
        <w:right w:val="single" w:sz="8" w:space="0" w:color="auto"/>
      </w:pBdr>
      <w:spacing w:before="100" w:beforeAutospacing="1" w:after="100" w:afterAutospacing="1"/>
      <w:jc w:val="center"/>
    </w:pPr>
    <w:rPr>
      <w:color w:val="000000"/>
      <w:sz w:val="20"/>
    </w:rPr>
  </w:style>
  <w:style w:type="paragraph" w:customStyle="1" w:styleId="xl119">
    <w:name w:val="xl119"/>
    <w:basedOn w:val="a1"/>
    <w:rsid w:val="000C238D"/>
    <w:pPr>
      <w:pBdr>
        <w:top w:val="single" w:sz="4" w:space="0" w:color="auto"/>
      </w:pBdr>
      <w:spacing w:before="100" w:beforeAutospacing="1" w:after="100" w:afterAutospacing="1"/>
      <w:jc w:val="right"/>
    </w:pPr>
    <w:rPr>
      <w:color w:val="000000"/>
      <w:sz w:val="20"/>
    </w:rPr>
  </w:style>
  <w:style w:type="paragraph" w:customStyle="1" w:styleId="xl120">
    <w:name w:val="xl120"/>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1">
    <w:name w:val="xl121"/>
    <w:basedOn w:val="a1"/>
    <w:rsid w:val="000C238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2">
    <w:name w:val="xl122"/>
    <w:basedOn w:val="a1"/>
    <w:rsid w:val="000C23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color w:val="000000"/>
      <w:sz w:val="20"/>
    </w:rPr>
  </w:style>
  <w:style w:type="paragraph" w:customStyle="1" w:styleId="xl123">
    <w:name w:val="xl123"/>
    <w:basedOn w:val="a1"/>
    <w:rsid w:val="000C238D"/>
    <w:pPr>
      <w:pBdr>
        <w:top w:val="single" w:sz="8" w:space="0" w:color="auto"/>
        <w:bottom w:val="single" w:sz="8" w:space="0" w:color="auto"/>
        <w:right w:val="single" w:sz="4" w:space="0" w:color="auto"/>
      </w:pBdr>
      <w:spacing w:before="100" w:beforeAutospacing="1" w:after="100" w:afterAutospacing="1"/>
      <w:jc w:val="center"/>
    </w:pPr>
    <w:rPr>
      <w:color w:val="000000"/>
      <w:sz w:val="20"/>
    </w:rPr>
  </w:style>
  <w:style w:type="paragraph" w:customStyle="1" w:styleId="xl124">
    <w:name w:val="xl124"/>
    <w:basedOn w:val="a1"/>
    <w:rsid w:val="000C238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000000"/>
      <w:sz w:val="20"/>
    </w:rPr>
  </w:style>
  <w:style w:type="paragraph" w:customStyle="1" w:styleId="xl125">
    <w:name w:val="xl125"/>
    <w:basedOn w:val="a1"/>
    <w:rsid w:val="000C238D"/>
    <w:pPr>
      <w:pBdr>
        <w:top w:val="single" w:sz="8" w:space="0" w:color="auto"/>
        <w:left w:val="single" w:sz="4" w:space="0" w:color="auto"/>
        <w:bottom w:val="single" w:sz="8" w:space="0" w:color="auto"/>
      </w:pBdr>
      <w:spacing w:before="100" w:beforeAutospacing="1" w:after="100" w:afterAutospacing="1"/>
      <w:jc w:val="center"/>
    </w:pPr>
    <w:rPr>
      <w:color w:val="000000"/>
      <w:sz w:val="20"/>
    </w:rPr>
  </w:style>
  <w:style w:type="paragraph" w:customStyle="1" w:styleId="xl126">
    <w:name w:val="xl126"/>
    <w:basedOn w:val="a1"/>
    <w:rsid w:val="000C238D"/>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000000"/>
      <w:sz w:val="20"/>
    </w:rPr>
  </w:style>
  <w:style w:type="paragraph" w:customStyle="1" w:styleId="xl127">
    <w:name w:val="xl127"/>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28">
    <w:name w:val="xl128"/>
    <w:basedOn w:val="a1"/>
    <w:rsid w:val="000C238D"/>
    <w:pPr>
      <w:pBdr>
        <w:top w:val="single" w:sz="4" w:space="0" w:color="auto"/>
        <w:left w:val="single" w:sz="4" w:space="0" w:color="auto"/>
        <w:bottom w:val="single" w:sz="4" w:space="0" w:color="auto"/>
      </w:pBdr>
      <w:spacing w:before="100" w:beforeAutospacing="1" w:after="100" w:afterAutospacing="1"/>
      <w:jc w:val="center"/>
    </w:pPr>
    <w:rPr>
      <w:color w:val="000000"/>
      <w:sz w:val="20"/>
    </w:rPr>
  </w:style>
  <w:style w:type="paragraph" w:customStyle="1" w:styleId="xl129">
    <w:name w:val="xl129"/>
    <w:basedOn w:val="a1"/>
    <w:rsid w:val="000C238D"/>
    <w:pPr>
      <w:pBdr>
        <w:top w:val="single" w:sz="4" w:space="0" w:color="auto"/>
        <w:bottom w:val="single" w:sz="4" w:space="0" w:color="auto"/>
      </w:pBdr>
      <w:spacing w:before="100" w:beforeAutospacing="1" w:after="100" w:afterAutospacing="1"/>
      <w:jc w:val="center"/>
    </w:pPr>
    <w:rPr>
      <w:color w:val="000000"/>
      <w:sz w:val="20"/>
    </w:rPr>
  </w:style>
  <w:style w:type="paragraph" w:customStyle="1" w:styleId="xl130">
    <w:name w:val="xl130"/>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31">
    <w:name w:val="xl131"/>
    <w:basedOn w:val="a1"/>
    <w:rsid w:val="000C238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rPr>
  </w:style>
  <w:style w:type="paragraph" w:customStyle="1" w:styleId="xl132">
    <w:name w:val="xl132"/>
    <w:basedOn w:val="a1"/>
    <w:rsid w:val="000C238D"/>
    <w:pPr>
      <w:pBdr>
        <w:top w:val="single" w:sz="4" w:space="0" w:color="auto"/>
        <w:bottom w:val="single" w:sz="4" w:space="0" w:color="auto"/>
      </w:pBdr>
      <w:spacing w:before="100" w:beforeAutospacing="1" w:after="100" w:afterAutospacing="1"/>
      <w:jc w:val="center"/>
      <w:textAlignment w:val="center"/>
    </w:pPr>
    <w:rPr>
      <w:color w:val="000000"/>
      <w:sz w:val="20"/>
    </w:rPr>
  </w:style>
  <w:style w:type="paragraph" w:customStyle="1" w:styleId="xl133">
    <w:name w:val="xl133"/>
    <w:basedOn w:val="a1"/>
    <w:rsid w:val="000C238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34">
    <w:name w:val="xl134"/>
    <w:basedOn w:val="a1"/>
    <w:rsid w:val="000C238D"/>
    <w:pPr>
      <w:pBdr>
        <w:top w:val="single" w:sz="4" w:space="0" w:color="auto"/>
        <w:left w:val="single" w:sz="4" w:space="0" w:color="auto"/>
      </w:pBdr>
      <w:spacing w:before="100" w:beforeAutospacing="1" w:after="100" w:afterAutospacing="1"/>
      <w:jc w:val="center"/>
      <w:textAlignment w:val="center"/>
    </w:pPr>
    <w:rPr>
      <w:color w:val="000000"/>
      <w:sz w:val="20"/>
    </w:rPr>
  </w:style>
  <w:style w:type="paragraph" w:customStyle="1" w:styleId="xl135">
    <w:name w:val="xl135"/>
    <w:basedOn w:val="a1"/>
    <w:rsid w:val="000C238D"/>
    <w:pPr>
      <w:pBdr>
        <w:top w:val="single" w:sz="4" w:space="0" w:color="auto"/>
      </w:pBdr>
      <w:spacing w:before="100" w:beforeAutospacing="1" w:after="100" w:afterAutospacing="1"/>
      <w:jc w:val="center"/>
      <w:textAlignment w:val="center"/>
    </w:pPr>
    <w:rPr>
      <w:color w:val="000000"/>
      <w:sz w:val="20"/>
    </w:rPr>
  </w:style>
  <w:style w:type="paragraph" w:customStyle="1" w:styleId="xl136">
    <w:name w:val="xl136"/>
    <w:basedOn w:val="a1"/>
    <w:rsid w:val="000C238D"/>
    <w:pPr>
      <w:pBdr>
        <w:left w:val="single" w:sz="4" w:space="0" w:color="auto"/>
        <w:bottom w:val="single" w:sz="4" w:space="0" w:color="auto"/>
      </w:pBdr>
      <w:spacing w:before="100" w:beforeAutospacing="1" w:after="100" w:afterAutospacing="1"/>
      <w:jc w:val="center"/>
      <w:textAlignment w:val="center"/>
    </w:pPr>
    <w:rPr>
      <w:color w:val="000000"/>
      <w:sz w:val="20"/>
    </w:rPr>
  </w:style>
  <w:style w:type="paragraph" w:customStyle="1" w:styleId="xl137">
    <w:name w:val="xl137"/>
    <w:basedOn w:val="a1"/>
    <w:rsid w:val="000C238D"/>
    <w:pPr>
      <w:pBdr>
        <w:bottom w:val="single" w:sz="4" w:space="0" w:color="auto"/>
      </w:pBdr>
      <w:spacing w:before="100" w:beforeAutospacing="1" w:after="100" w:afterAutospacing="1"/>
      <w:jc w:val="center"/>
      <w:textAlignment w:val="center"/>
    </w:pPr>
    <w:rPr>
      <w:color w:val="000000"/>
      <w:sz w:val="20"/>
    </w:rPr>
  </w:style>
  <w:style w:type="paragraph" w:customStyle="1" w:styleId="xl138">
    <w:name w:val="xl138"/>
    <w:basedOn w:val="a1"/>
    <w:rsid w:val="000C238D"/>
    <w:pPr>
      <w:pBdr>
        <w:top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39">
    <w:name w:val="xl139"/>
    <w:basedOn w:val="a1"/>
    <w:rsid w:val="000C238D"/>
    <w:pPr>
      <w:pBdr>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40">
    <w:name w:val="xl140"/>
    <w:basedOn w:val="a1"/>
    <w:rsid w:val="000C238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rPr>
  </w:style>
  <w:style w:type="paragraph" w:customStyle="1" w:styleId="xl141">
    <w:name w:val="xl141"/>
    <w:basedOn w:val="a1"/>
    <w:rsid w:val="000C238D"/>
    <w:pPr>
      <w:pBdr>
        <w:top w:val="single" w:sz="4" w:space="0" w:color="auto"/>
        <w:bottom w:val="single" w:sz="4" w:space="0" w:color="auto"/>
      </w:pBdr>
      <w:spacing w:before="100" w:beforeAutospacing="1" w:after="100" w:afterAutospacing="1"/>
      <w:jc w:val="center"/>
      <w:textAlignment w:val="center"/>
    </w:pPr>
    <w:rPr>
      <w:color w:val="000000"/>
      <w:sz w:val="20"/>
    </w:rPr>
  </w:style>
  <w:style w:type="paragraph" w:customStyle="1" w:styleId="xl142">
    <w:name w:val="xl142"/>
    <w:basedOn w:val="a1"/>
    <w:rsid w:val="000C238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43">
    <w:name w:val="xl143"/>
    <w:basedOn w:val="a1"/>
    <w:rsid w:val="000C238D"/>
    <w:pPr>
      <w:pBdr>
        <w:right w:val="single" w:sz="4" w:space="0" w:color="auto"/>
      </w:pBdr>
      <w:spacing w:before="100" w:beforeAutospacing="1" w:after="100" w:afterAutospacing="1"/>
      <w:jc w:val="right"/>
    </w:pPr>
    <w:rPr>
      <w:color w:val="000000"/>
      <w:sz w:val="20"/>
    </w:rPr>
  </w:style>
  <w:style w:type="paragraph" w:customStyle="1" w:styleId="xl144">
    <w:name w:val="xl144"/>
    <w:basedOn w:val="a1"/>
    <w:rsid w:val="000C238D"/>
    <w:pPr>
      <w:spacing w:before="100" w:beforeAutospacing="1" w:after="100" w:afterAutospacing="1"/>
      <w:jc w:val="center"/>
    </w:pPr>
    <w:rPr>
      <w:b/>
      <w:bCs/>
      <w:color w:val="000000"/>
      <w:sz w:val="20"/>
      <w:szCs w:val="24"/>
    </w:rPr>
  </w:style>
  <w:style w:type="paragraph" w:customStyle="1" w:styleId="xl145">
    <w:name w:val="xl145"/>
    <w:basedOn w:val="a1"/>
    <w:rsid w:val="000C238D"/>
    <w:pPr>
      <w:pBdr>
        <w:top w:val="single" w:sz="4" w:space="0" w:color="auto"/>
        <w:left w:val="single" w:sz="4" w:space="0" w:color="auto"/>
        <w:bottom w:val="single" w:sz="4" w:space="0" w:color="auto"/>
      </w:pBdr>
      <w:spacing w:before="100" w:beforeAutospacing="1" w:after="100" w:afterAutospacing="1"/>
      <w:jc w:val="center"/>
    </w:pPr>
    <w:rPr>
      <w:color w:val="000000"/>
      <w:sz w:val="20"/>
    </w:rPr>
  </w:style>
  <w:style w:type="paragraph" w:customStyle="1" w:styleId="xl146">
    <w:name w:val="xl146"/>
    <w:basedOn w:val="a1"/>
    <w:rsid w:val="000C238D"/>
    <w:pPr>
      <w:pBdr>
        <w:top w:val="single" w:sz="4" w:space="0" w:color="auto"/>
        <w:bottom w:val="single" w:sz="4" w:space="0" w:color="auto"/>
      </w:pBdr>
      <w:spacing w:before="100" w:beforeAutospacing="1" w:after="100" w:afterAutospacing="1"/>
      <w:jc w:val="center"/>
    </w:pPr>
    <w:rPr>
      <w:color w:val="000000"/>
      <w:sz w:val="20"/>
    </w:rPr>
  </w:style>
  <w:style w:type="paragraph" w:customStyle="1" w:styleId="xl147">
    <w:name w:val="xl147"/>
    <w:basedOn w:val="a1"/>
    <w:rsid w:val="000C238D"/>
    <w:pPr>
      <w:pBdr>
        <w:top w:val="single" w:sz="4" w:space="0" w:color="auto"/>
        <w:bottom w:val="single" w:sz="4" w:space="0" w:color="auto"/>
        <w:right w:val="single" w:sz="4" w:space="0" w:color="auto"/>
      </w:pBdr>
      <w:spacing w:before="100" w:beforeAutospacing="1" w:after="100" w:afterAutospacing="1"/>
      <w:jc w:val="center"/>
    </w:pPr>
    <w:rPr>
      <w:color w:val="000000"/>
      <w:sz w:val="20"/>
    </w:rPr>
  </w:style>
  <w:style w:type="paragraph" w:customStyle="1" w:styleId="xl148">
    <w:name w:val="xl148"/>
    <w:basedOn w:val="a1"/>
    <w:rsid w:val="000C238D"/>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0"/>
    </w:rPr>
  </w:style>
  <w:style w:type="paragraph" w:customStyle="1" w:styleId="xl149">
    <w:name w:val="xl149"/>
    <w:basedOn w:val="a1"/>
    <w:rsid w:val="000C238D"/>
    <w:pPr>
      <w:pBdr>
        <w:left w:val="single" w:sz="4" w:space="0" w:color="auto"/>
        <w:bottom w:val="single" w:sz="4" w:space="0" w:color="auto"/>
      </w:pBdr>
      <w:spacing w:before="100" w:beforeAutospacing="1" w:after="100" w:afterAutospacing="1"/>
      <w:jc w:val="center"/>
    </w:pPr>
    <w:rPr>
      <w:color w:val="000000"/>
      <w:sz w:val="20"/>
      <w:szCs w:val="24"/>
    </w:rPr>
  </w:style>
  <w:style w:type="paragraph" w:customStyle="1" w:styleId="xl150">
    <w:name w:val="xl150"/>
    <w:basedOn w:val="a1"/>
    <w:rsid w:val="000C238D"/>
    <w:pPr>
      <w:pBdr>
        <w:bottom w:val="single" w:sz="4" w:space="0" w:color="auto"/>
      </w:pBdr>
      <w:spacing w:before="100" w:beforeAutospacing="1" w:after="100" w:afterAutospacing="1"/>
      <w:jc w:val="center"/>
    </w:pPr>
    <w:rPr>
      <w:color w:val="000000"/>
      <w:sz w:val="20"/>
      <w:szCs w:val="24"/>
    </w:rPr>
  </w:style>
  <w:style w:type="paragraph" w:customStyle="1" w:styleId="xl151">
    <w:name w:val="xl151"/>
    <w:basedOn w:val="a1"/>
    <w:rsid w:val="000C238D"/>
    <w:pPr>
      <w:pBdr>
        <w:bottom w:val="single" w:sz="4" w:space="0" w:color="auto"/>
        <w:right w:val="single" w:sz="4" w:space="0" w:color="auto"/>
      </w:pBdr>
      <w:spacing w:before="100" w:beforeAutospacing="1" w:after="100" w:afterAutospacing="1"/>
      <w:jc w:val="center"/>
    </w:pPr>
    <w:rPr>
      <w:color w:val="000000"/>
      <w:sz w:val="20"/>
      <w:szCs w:val="24"/>
    </w:rPr>
  </w:style>
  <w:style w:type="paragraph" w:customStyle="1" w:styleId="xl152">
    <w:name w:val="xl152"/>
    <w:basedOn w:val="a1"/>
    <w:rsid w:val="000C238D"/>
    <w:pPr>
      <w:pBdr>
        <w:top w:val="single" w:sz="4" w:space="0" w:color="auto"/>
        <w:left w:val="single" w:sz="8" w:space="0" w:color="auto"/>
        <w:bottom w:val="single" w:sz="4" w:space="0" w:color="auto"/>
      </w:pBdr>
      <w:spacing w:before="100" w:beforeAutospacing="1" w:after="100" w:afterAutospacing="1"/>
      <w:jc w:val="center"/>
    </w:pPr>
    <w:rPr>
      <w:color w:val="000000"/>
      <w:sz w:val="20"/>
    </w:rPr>
  </w:style>
  <w:style w:type="paragraph" w:customStyle="1" w:styleId="xl153">
    <w:name w:val="xl153"/>
    <w:basedOn w:val="a1"/>
    <w:rsid w:val="000C238D"/>
    <w:pPr>
      <w:pBdr>
        <w:top w:val="single" w:sz="4" w:space="0" w:color="auto"/>
        <w:bottom w:val="single" w:sz="4" w:space="0" w:color="auto"/>
        <w:right w:val="single" w:sz="4" w:space="0" w:color="auto"/>
      </w:pBdr>
      <w:spacing w:before="100" w:beforeAutospacing="1" w:after="100" w:afterAutospacing="1"/>
      <w:jc w:val="center"/>
    </w:pPr>
    <w:rPr>
      <w:color w:val="000000"/>
      <w:sz w:val="20"/>
    </w:rPr>
  </w:style>
  <w:style w:type="paragraph" w:customStyle="1" w:styleId="xl154">
    <w:name w:val="xl154"/>
    <w:basedOn w:val="a1"/>
    <w:rsid w:val="000C238D"/>
    <w:pPr>
      <w:pBdr>
        <w:top w:val="single" w:sz="4" w:space="0" w:color="auto"/>
        <w:left w:val="single" w:sz="4" w:space="0" w:color="auto"/>
        <w:bottom w:val="single" w:sz="8" w:space="0" w:color="auto"/>
      </w:pBdr>
      <w:spacing w:before="100" w:beforeAutospacing="1" w:after="100" w:afterAutospacing="1"/>
      <w:jc w:val="center"/>
    </w:pPr>
    <w:rPr>
      <w:color w:val="000000"/>
      <w:sz w:val="20"/>
      <w:szCs w:val="24"/>
    </w:rPr>
  </w:style>
  <w:style w:type="paragraph" w:customStyle="1" w:styleId="xl155">
    <w:name w:val="xl155"/>
    <w:basedOn w:val="a1"/>
    <w:rsid w:val="000C238D"/>
    <w:pPr>
      <w:pBdr>
        <w:top w:val="single" w:sz="4" w:space="0" w:color="auto"/>
        <w:bottom w:val="single" w:sz="8" w:space="0" w:color="auto"/>
      </w:pBdr>
      <w:spacing w:before="100" w:beforeAutospacing="1" w:after="100" w:afterAutospacing="1"/>
      <w:jc w:val="center"/>
    </w:pPr>
    <w:rPr>
      <w:color w:val="000000"/>
      <w:sz w:val="20"/>
      <w:szCs w:val="24"/>
    </w:rPr>
  </w:style>
  <w:style w:type="paragraph" w:customStyle="1" w:styleId="xl156">
    <w:name w:val="xl156"/>
    <w:basedOn w:val="a1"/>
    <w:rsid w:val="000C238D"/>
    <w:pPr>
      <w:pBdr>
        <w:top w:val="single" w:sz="4" w:space="0" w:color="auto"/>
        <w:bottom w:val="single" w:sz="8" w:space="0" w:color="auto"/>
        <w:right w:val="single" w:sz="4" w:space="0" w:color="auto"/>
      </w:pBdr>
      <w:spacing w:before="100" w:beforeAutospacing="1" w:after="100" w:afterAutospacing="1"/>
      <w:jc w:val="center"/>
    </w:pPr>
    <w:rPr>
      <w:color w:val="000000"/>
      <w:sz w:val="20"/>
      <w:szCs w:val="24"/>
    </w:rPr>
  </w:style>
  <w:style w:type="character" w:customStyle="1" w:styleId="affff5">
    <w:name w:val="Гипертекстовая ссылка"/>
    <w:uiPriority w:val="99"/>
    <w:rsid w:val="000C238D"/>
    <w:rPr>
      <w:color w:val="106BBE"/>
    </w:rPr>
  </w:style>
  <w:style w:type="paragraph" w:styleId="3f">
    <w:name w:val="Body Text 3"/>
    <w:basedOn w:val="a1"/>
    <w:link w:val="3f0"/>
    <w:uiPriority w:val="99"/>
    <w:unhideWhenUsed/>
    <w:rsid w:val="000C238D"/>
    <w:pPr>
      <w:spacing w:after="120" w:line="259" w:lineRule="auto"/>
      <w:jc w:val="left"/>
    </w:pPr>
    <w:rPr>
      <w:rFonts w:ascii="Calibri" w:eastAsia="Calibri" w:hAnsi="Calibri"/>
      <w:color w:val="000000"/>
      <w:sz w:val="16"/>
      <w:szCs w:val="16"/>
      <w:lang w:eastAsia="en-US"/>
    </w:rPr>
  </w:style>
  <w:style w:type="character" w:customStyle="1" w:styleId="3f0">
    <w:name w:val="Основной текст 3 Знак"/>
    <w:link w:val="3f"/>
    <w:uiPriority w:val="99"/>
    <w:rsid w:val="000C238D"/>
    <w:rPr>
      <w:rFonts w:ascii="Calibri" w:eastAsia="Calibri" w:hAnsi="Calibri"/>
      <w:color w:val="000000"/>
      <w:sz w:val="16"/>
      <w:szCs w:val="16"/>
      <w:lang w:eastAsia="en-US"/>
    </w:rPr>
  </w:style>
  <w:style w:type="paragraph" w:customStyle="1" w:styleId="affff6">
    <w:name w:val="та блица"/>
    <w:basedOn w:val="a1"/>
    <w:uiPriority w:val="99"/>
    <w:rsid w:val="000C238D"/>
    <w:pPr>
      <w:jc w:val="center"/>
    </w:pPr>
    <w:rPr>
      <w:rFonts w:ascii="Arial" w:eastAsia="MS Mincho" w:hAnsi="Arial" w:cs="Arial"/>
      <w:color w:val="000000"/>
      <w:sz w:val="20"/>
    </w:rPr>
  </w:style>
  <w:style w:type="paragraph" w:styleId="affff7">
    <w:name w:val="toa heading"/>
    <w:basedOn w:val="a1"/>
    <w:next w:val="a1"/>
    <w:rsid w:val="008130AF"/>
    <w:pPr>
      <w:spacing w:before="120"/>
    </w:pPr>
    <w:rPr>
      <w:rFonts w:ascii="Calibri Light" w:hAnsi="Calibri Light"/>
      <w:b/>
      <w:bCs/>
      <w:szCs w:val="24"/>
    </w:rPr>
  </w:style>
  <w:style w:type="character" w:customStyle="1" w:styleId="affff8">
    <w:name w:val="Цветовое выделение"/>
    <w:uiPriority w:val="99"/>
    <w:rsid w:val="009A42A0"/>
    <w:rPr>
      <w:b/>
      <w:color w:val="26282F"/>
    </w:rPr>
  </w:style>
  <w:style w:type="paragraph" w:customStyle="1" w:styleId="BodyText21">
    <w:name w:val="Body Text 21"/>
    <w:basedOn w:val="a1"/>
    <w:rsid w:val="007A69C6"/>
    <w:pPr>
      <w:ind w:left="360"/>
      <w:jc w:val="left"/>
    </w:pPr>
  </w:style>
  <w:style w:type="paragraph" w:customStyle="1" w:styleId="l2">
    <w:name w:val="l Заголовок 2"/>
    <w:basedOn w:val="12"/>
    <w:next w:val="a"/>
    <w:link w:val="l20"/>
    <w:qFormat/>
    <w:rsid w:val="007B750F"/>
    <w:pPr>
      <w:keepNext/>
      <w:numPr>
        <w:ilvl w:val="1"/>
        <w:numId w:val="10"/>
      </w:numPr>
      <w:tabs>
        <w:tab w:val="clear" w:pos="3969"/>
        <w:tab w:val="clear" w:pos="4111"/>
      </w:tabs>
      <w:spacing w:before="240" w:after="240"/>
      <w:jc w:val="both"/>
    </w:pPr>
    <w:rPr>
      <w:rFonts w:ascii="Tahoma" w:hAnsi="Tahoma"/>
      <w:bCs/>
      <w:kern w:val="32"/>
      <w:szCs w:val="24"/>
      <w:lang w:val="x-none" w:eastAsia="x-none"/>
    </w:rPr>
  </w:style>
  <w:style w:type="character" w:customStyle="1" w:styleId="l20">
    <w:name w:val="l Заголовок 2 Знак"/>
    <w:link w:val="l2"/>
    <w:rsid w:val="007B750F"/>
    <w:rPr>
      <w:rFonts w:ascii="Tahoma" w:hAnsi="Tahoma"/>
      <w:b/>
      <w:bCs/>
      <w:kern w:val="32"/>
      <w:sz w:val="24"/>
      <w:szCs w:val="24"/>
      <w:lang w:val="x-none" w:eastAsia="x-none"/>
    </w:rPr>
  </w:style>
  <w:style w:type="paragraph" w:customStyle="1" w:styleId="ConsPlusCell">
    <w:name w:val="ConsPlusCell"/>
    <w:uiPriority w:val="99"/>
    <w:rsid w:val="00B354C4"/>
    <w:pPr>
      <w:autoSpaceDE w:val="0"/>
      <w:autoSpaceDN w:val="0"/>
      <w:adjustRightInd w:val="0"/>
    </w:pPr>
    <w:rPr>
      <w:rFonts w:ascii="Arial" w:eastAsia="Calibri" w:hAnsi="Arial" w:cs="Arial"/>
      <w:lang w:eastAsia="en-US"/>
    </w:rPr>
  </w:style>
  <w:style w:type="paragraph" w:customStyle="1" w:styleId="-">
    <w:name w:val="П-Текст контракта"/>
    <w:basedOn w:val="a1"/>
    <w:link w:val="-4"/>
    <w:rsid w:val="0025055E"/>
    <w:pPr>
      <w:widowControl w:val="0"/>
      <w:numPr>
        <w:ilvl w:val="1"/>
        <w:numId w:val="11"/>
      </w:numPr>
      <w:suppressAutoHyphens/>
      <w:spacing w:before="120"/>
    </w:pPr>
    <w:rPr>
      <w:szCs w:val="24"/>
    </w:rPr>
  </w:style>
  <w:style w:type="paragraph" w:customStyle="1" w:styleId="-1">
    <w:name w:val="Заголовок-1"/>
    <w:basedOn w:val="-"/>
    <w:rsid w:val="0025055E"/>
    <w:pPr>
      <w:numPr>
        <w:ilvl w:val="0"/>
      </w:numPr>
      <w:spacing w:after="120"/>
      <w:ind w:left="1429" w:hanging="360"/>
      <w:jc w:val="center"/>
    </w:pPr>
    <w:rPr>
      <w:b/>
    </w:rPr>
  </w:style>
  <w:style w:type="character" w:customStyle="1" w:styleId="-4">
    <w:name w:val="П-Текст контракта Знак Знак"/>
    <w:link w:val="-"/>
    <w:locked/>
    <w:rsid w:val="0025055E"/>
    <w:rPr>
      <w:sz w:val="24"/>
      <w:szCs w:val="24"/>
    </w:rPr>
  </w:style>
  <w:style w:type="paragraph" w:customStyle="1" w:styleId="-0">
    <w:name w:val="ПП-Текст контракта"/>
    <w:basedOn w:val="-"/>
    <w:rsid w:val="0025055E"/>
    <w:pPr>
      <w:numPr>
        <w:ilvl w:val="2"/>
      </w:numPr>
      <w:ind w:left="2869" w:hanging="180"/>
    </w:pPr>
  </w:style>
  <w:style w:type="paragraph" w:customStyle="1" w:styleId="-2">
    <w:name w:val="ППП-Текст контракта"/>
    <w:basedOn w:val="-0"/>
    <w:rsid w:val="0025055E"/>
    <w:pPr>
      <w:numPr>
        <w:ilvl w:val="3"/>
      </w:numPr>
      <w:ind w:left="3589" w:hanging="360"/>
    </w:pPr>
  </w:style>
  <w:style w:type="paragraph" w:customStyle="1" w:styleId="-3">
    <w:name w:val="ПППП-Текст контракта"/>
    <w:basedOn w:val="-2"/>
    <w:qFormat/>
    <w:rsid w:val="0025055E"/>
    <w:pPr>
      <w:numPr>
        <w:ilvl w:val="4"/>
      </w:numPr>
      <w:ind w:left="4309" w:hanging="360"/>
    </w:pPr>
  </w:style>
  <w:style w:type="numbering" w:customStyle="1" w:styleId="10">
    <w:name w:val="Стиль1"/>
    <w:uiPriority w:val="99"/>
    <w:rsid w:val="00386C64"/>
    <w:pPr>
      <w:numPr>
        <w:numId w:val="12"/>
      </w:numPr>
    </w:pPr>
  </w:style>
  <w:style w:type="numbering" w:customStyle="1" w:styleId="1f3">
    <w:name w:val="Нет списка1"/>
    <w:next w:val="a4"/>
    <w:uiPriority w:val="99"/>
    <w:semiHidden/>
    <w:unhideWhenUsed/>
    <w:rsid w:val="0068181F"/>
  </w:style>
  <w:style w:type="character" w:customStyle="1" w:styleId="3TimesNewRoman7pt">
    <w:name w:val="Основной текст (3) + Times New Roman;7 pt;Полужирный"/>
    <w:rsid w:val="00C30865"/>
    <w:rPr>
      <w:rFonts w:ascii="Times New Roman" w:eastAsia="Times New Roman" w:hAnsi="Times New Roman" w:cs="Times New Roman"/>
      <w:b/>
      <w:bCs/>
      <w:i w:val="0"/>
      <w:iCs w:val="0"/>
      <w:smallCaps w:val="0"/>
      <w:strike w:val="0"/>
      <w:spacing w:val="0"/>
      <w:sz w:val="14"/>
      <w:szCs w:val="14"/>
      <w:shd w:val="clear" w:color="auto" w:fill="FFFFFF"/>
    </w:rPr>
  </w:style>
  <w:style w:type="character" w:customStyle="1" w:styleId="32pt">
    <w:name w:val="Основной текст (3) + Интервал 2 pt"/>
    <w:rsid w:val="00C30865"/>
    <w:rPr>
      <w:rFonts w:ascii="Trebuchet MS" w:eastAsia="Trebuchet MS" w:hAnsi="Trebuchet MS" w:cs="Trebuchet MS"/>
      <w:b w:val="0"/>
      <w:bCs w:val="0"/>
      <w:i w:val="0"/>
      <w:iCs w:val="0"/>
      <w:smallCaps w:val="0"/>
      <w:strike w:val="0"/>
      <w:spacing w:val="40"/>
      <w:sz w:val="20"/>
      <w:szCs w:val="20"/>
      <w:shd w:val="clear" w:color="auto" w:fill="FFFFFF"/>
      <w:lang w:val="en-US"/>
    </w:rPr>
  </w:style>
  <w:style w:type="character" w:customStyle="1" w:styleId="7pt">
    <w:name w:val="Основной текст + 7 pt;Полужирный;Курсив"/>
    <w:rsid w:val="00C30865"/>
    <w:rPr>
      <w:rFonts w:ascii="Times New Roman" w:eastAsia="Times New Roman" w:hAnsi="Times New Roman" w:cs="Times New Roman"/>
      <w:b/>
      <w:bCs/>
      <w:i/>
      <w:iCs/>
      <w:smallCaps w:val="0"/>
      <w:strike w:val="0"/>
      <w:spacing w:val="0"/>
      <w:sz w:val="14"/>
      <w:szCs w:val="14"/>
      <w:shd w:val="clear" w:color="auto" w:fill="FFFFFF"/>
    </w:rPr>
  </w:style>
  <w:style w:type="character" w:customStyle="1" w:styleId="8pt">
    <w:name w:val="Основной текст + 8 pt"/>
    <w:rsid w:val="00C30865"/>
    <w:rPr>
      <w:rFonts w:ascii="Times New Roman" w:eastAsia="Times New Roman" w:hAnsi="Times New Roman" w:cs="Times New Roman"/>
      <w:b w:val="0"/>
      <w:bCs w:val="0"/>
      <w:i w:val="0"/>
      <w:iCs w:val="0"/>
      <w:smallCaps w:val="0"/>
      <w:strike w:val="0"/>
      <w:spacing w:val="0"/>
      <w:sz w:val="16"/>
      <w:szCs w:val="16"/>
      <w:shd w:val="clear" w:color="auto" w:fill="FFFFFF"/>
    </w:rPr>
  </w:style>
  <w:style w:type="character" w:customStyle="1" w:styleId="4SimHei4pt">
    <w:name w:val="Основной текст (4) + SimHei;4 pt;Не полужирный;Не курсив"/>
    <w:rsid w:val="00C30865"/>
    <w:rPr>
      <w:rFonts w:ascii="SimHei" w:eastAsia="SimHei" w:hAnsi="SimHei" w:cs="SimHei"/>
      <w:b/>
      <w:bCs/>
      <w:i/>
      <w:iCs/>
      <w:smallCaps w:val="0"/>
      <w:strike w:val="0"/>
      <w:spacing w:val="0"/>
      <w:sz w:val="8"/>
      <w:szCs w:val="8"/>
      <w:lang w:bidi="ar-SA"/>
    </w:rPr>
  </w:style>
  <w:style w:type="character" w:customStyle="1" w:styleId="95pt">
    <w:name w:val="Основной текст + 9;5 pt;Полужирный"/>
    <w:rsid w:val="002252AA"/>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29pt">
    <w:name w:val="Основной текст (2) + 9 pt;Не полужирный"/>
    <w:rsid w:val="002252AA"/>
    <w:rPr>
      <w:rFonts w:ascii="Times New Roman" w:eastAsia="Times New Roman" w:hAnsi="Times New Roman" w:cs="Times New Roman"/>
      <w:b/>
      <w:bCs/>
      <w:i w:val="0"/>
      <w:iCs w:val="0"/>
      <w:smallCaps w:val="0"/>
      <w:strike w:val="0"/>
      <w:spacing w:val="0"/>
      <w:sz w:val="18"/>
      <w:szCs w:val="18"/>
      <w:lang w:bidi="ar-SA"/>
    </w:rPr>
  </w:style>
  <w:style w:type="character" w:customStyle="1" w:styleId="5c">
    <w:name w:val="Основной текст (5) + Не курсив"/>
    <w:rsid w:val="002252AA"/>
    <w:rPr>
      <w:rFonts w:ascii="Times New Roman" w:eastAsia="Times New Roman" w:hAnsi="Times New Roman" w:cs="Times New Roman"/>
      <w:b w:val="0"/>
      <w:bCs w:val="0"/>
      <w:i/>
      <w:iCs/>
      <w:smallCaps w:val="0"/>
      <w:strike w:val="0"/>
      <w:spacing w:val="0"/>
      <w:sz w:val="18"/>
      <w:szCs w:val="18"/>
      <w:shd w:val="clear" w:color="auto" w:fill="FFFFFF"/>
    </w:rPr>
  </w:style>
  <w:style w:type="character" w:customStyle="1" w:styleId="695pt">
    <w:name w:val="Основной текст (6) + 9;5 pt"/>
    <w:rsid w:val="002252A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9pt">
    <w:name w:val="Заголовок №4 + 9 pt;Не полужирный"/>
    <w:rsid w:val="002252AA"/>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49pt0">
    <w:name w:val="Заголовок №4 + 9 pt"/>
    <w:rsid w:val="002252AA"/>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9pt">
    <w:name w:val="Заголовок №5 + 9 pt;Не полужирный;Курсив"/>
    <w:rsid w:val="002252AA"/>
    <w:rPr>
      <w:rFonts w:ascii="Times New Roman" w:eastAsia="Times New Roman" w:hAnsi="Times New Roman" w:cs="Times New Roman"/>
      <w:b/>
      <w:bCs/>
      <w:i/>
      <w:iCs/>
      <w:smallCaps w:val="0"/>
      <w:strike w:val="0"/>
      <w:spacing w:val="0"/>
      <w:sz w:val="18"/>
      <w:szCs w:val="18"/>
      <w:shd w:val="clear" w:color="auto" w:fill="FFFFFF"/>
    </w:rPr>
  </w:style>
  <w:style w:type="character" w:customStyle="1" w:styleId="59pt0">
    <w:name w:val="Заголовок №5 + 9 pt"/>
    <w:rsid w:val="002252AA"/>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49pt1">
    <w:name w:val="Заголовок №4 + 9 pt;Не полужирный;Курсив"/>
    <w:rsid w:val="002252AA"/>
    <w:rPr>
      <w:rFonts w:ascii="Times New Roman" w:eastAsia="Times New Roman" w:hAnsi="Times New Roman" w:cs="Times New Roman"/>
      <w:b/>
      <w:bCs/>
      <w:i/>
      <w:iCs/>
      <w:smallCaps w:val="0"/>
      <w:strike w:val="0"/>
      <w:spacing w:val="0"/>
      <w:sz w:val="18"/>
      <w:szCs w:val="18"/>
      <w:shd w:val="clear" w:color="auto" w:fill="FFFFFF"/>
    </w:rPr>
  </w:style>
  <w:style w:type="character" w:customStyle="1" w:styleId="105pt">
    <w:name w:val="Основной текст + 10;5 pt;Полужирный"/>
    <w:rsid w:val="002252A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29pt0">
    <w:name w:val="Основной текст (2) + 9 pt"/>
    <w:rsid w:val="002252AA"/>
    <w:rPr>
      <w:rFonts w:ascii="Times New Roman" w:eastAsia="Times New Roman" w:hAnsi="Times New Roman" w:cs="Times New Roman"/>
      <w:b w:val="0"/>
      <w:bCs w:val="0"/>
      <w:i w:val="0"/>
      <w:iCs w:val="0"/>
      <w:smallCaps w:val="0"/>
      <w:strike w:val="0"/>
      <w:spacing w:val="0"/>
      <w:sz w:val="18"/>
      <w:szCs w:val="18"/>
      <w:lang w:bidi="ar-SA"/>
    </w:rPr>
  </w:style>
  <w:style w:type="character" w:customStyle="1" w:styleId="115pt">
    <w:name w:val="Основной текст + 11;5 pt;Курсив"/>
    <w:rsid w:val="002252AA"/>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3TimesNewRoman85pt">
    <w:name w:val="Основной текст (3) + Times New Roman;8;5 pt"/>
    <w:rsid w:val="000B5439"/>
    <w:rPr>
      <w:rFonts w:ascii="Times New Roman" w:eastAsia="Times New Roman" w:hAnsi="Times New Roman" w:cs="Times New Roman"/>
      <w:b w:val="0"/>
      <w:bCs w:val="0"/>
      <w:i w:val="0"/>
      <w:iCs w:val="0"/>
      <w:smallCaps w:val="0"/>
      <w:strike w:val="0"/>
      <w:spacing w:val="0"/>
      <w:sz w:val="17"/>
      <w:szCs w:val="17"/>
      <w:shd w:val="clear" w:color="auto" w:fill="FFFFFF"/>
    </w:rPr>
  </w:style>
  <w:style w:type="character" w:customStyle="1" w:styleId="285pt">
    <w:name w:val="Основной текст (2) + 8;5 pt;Не полужирный;Курсив"/>
    <w:rsid w:val="000B5439"/>
    <w:rPr>
      <w:rFonts w:ascii="Times New Roman" w:eastAsia="Times New Roman" w:hAnsi="Times New Roman" w:cs="Times New Roman"/>
      <w:b/>
      <w:bCs/>
      <w:i/>
      <w:iCs/>
      <w:smallCaps w:val="0"/>
      <w:strike w:val="0"/>
      <w:spacing w:val="0"/>
      <w:sz w:val="17"/>
      <w:szCs w:val="17"/>
      <w:lang w:bidi="ar-SA"/>
    </w:rPr>
  </w:style>
  <w:style w:type="character" w:customStyle="1" w:styleId="585pt0pt">
    <w:name w:val="Основной текст (5) + 8;5 pt;Не полужирный;Не курсив;Интервал 0 pt"/>
    <w:rsid w:val="000B5439"/>
    <w:rPr>
      <w:rFonts w:ascii="Times New Roman" w:eastAsia="Times New Roman" w:hAnsi="Times New Roman" w:cs="Times New Roman"/>
      <w:b/>
      <w:bCs/>
      <w:i/>
      <w:iCs/>
      <w:smallCaps w:val="0"/>
      <w:strike w:val="0"/>
      <w:spacing w:val="0"/>
      <w:sz w:val="17"/>
      <w:szCs w:val="17"/>
      <w:shd w:val="clear" w:color="auto" w:fill="FFFFFF"/>
    </w:rPr>
  </w:style>
  <w:style w:type="character" w:customStyle="1" w:styleId="9pt">
    <w:name w:val="Основной текст + 9 pt;Полужирный"/>
    <w:rsid w:val="000B5439"/>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11pt1pt">
    <w:name w:val="Основной текст + 11 pt;Полужирный;Курсив;Интервал 1 pt"/>
    <w:rsid w:val="000B5439"/>
    <w:rPr>
      <w:rFonts w:ascii="Times New Roman" w:eastAsia="Times New Roman" w:hAnsi="Times New Roman" w:cs="Times New Roman"/>
      <w:b/>
      <w:bCs/>
      <w:i/>
      <w:iCs/>
      <w:smallCaps w:val="0"/>
      <w:strike w:val="0"/>
      <w:spacing w:val="20"/>
      <w:sz w:val="22"/>
      <w:szCs w:val="22"/>
      <w:shd w:val="clear" w:color="auto" w:fill="FFFFFF"/>
    </w:rPr>
  </w:style>
  <w:style w:type="character" w:customStyle="1" w:styleId="SimHei9pt-1pt">
    <w:name w:val="Основной текст + SimHei;9 pt;Полужирный;Курсив;Интервал -1 pt"/>
    <w:rsid w:val="000B5439"/>
    <w:rPr>
      <w:rFonts w:ascii="SimHei" w:eastAsia="SimHei" w:hAnsi="SimHei" w:cs="SimHei"/>
      <w:b/>
      <w:bCs/>
      <w:i/>
      <w:iCs/>
      <w:smallCaps w:val="0"/>
      <w:strike w:val="0"/>
      <w:spacing w:val="-20"/>
      <w:sz w:val="18"/>
      <w:szCs w:val="18"/>
      <w:shd w:val="clear" w:color="auto" w:fill="FFFFFF"/>
    </w:rPr>
  </w:style>
  <w:style w:type="character" w:customStyle="1" w:styleId="11pt2pt">
    <w:name w:val="Основной текст + 11 pt;Полужирный;Курсив;Интервал 2 pt"/>
    <w:rsid w:val="000B5439"/>
    <w:rPr>
      <w:rFonts w:ascii="Times New Roman" w:eastAsia="Times New Roman" w:hAnsi="Times New Roman" w:cs="Times New Roman"/>
      <w:b/>
      <w:bCs/>
      <w:i/>
      <w:iCs/>
      <w:smallCaps w:val="0"/>
      <w:strike w:val="0"/>
      <w:spacing w:val="40"/>
      <w:sz w:val="22"/>
      <w:szCs w:val="22"/>
      <w:shd w:val="clear" w:color="auto" w:fill="FFFFFF"/>
    </w:rPr>
  </w:style>
  <w:style w:type="character" w:customStyle="1" w:styleId="211pt1pt">
    <w:name w:val="Основной текст (2) + 11 pt;Курсив;Интервал 1 pt"/>
    <w:rsid w:val="000B5439"/>
    <w:rPr>
      <w:rFonts w:ascii="Times New Roman" w:eastAsia="Times New Roman" w:hAnsi="Times New Roman" w:cs="Times New Roman"/>
      <w:b w:val="0"/>
      <w:bCs w:val="0"/>
      <w:i/>
      <w:iCs/>
      <w:smallCaps w:val="0"/>
      <w:strike w:val="0"/>
      <w:spacing w:val="20"/>
      <w:sz w:val="22"/>
      <w:szCs w:val="22"/>
      <w:lang w:bidi="ar-SA"/>
    </w:rPr>
  </w:style>
  <w:style w:type="character" w:customStyle="1" w:styleId="75pt">
    <w:name w:val="Основной текст + 7;5 pt;Полужирный;Курсив"/>
    <w:rsid w:val="000B5439"/>
    <w:rPr>
      <w:rFonts w:ascii="Times New Roman" w:eastAsia="Times New Roman" w:hAnsi="Times New Roman" w:cs="Times New Roman"/>
      <w:b/>
      <w:bCs/>
      <w:i/>
      <w:iCs/>
      <w:smallCaps w:val="0"/>
      <w:strike w:val="0"/>
      <w:spacing w:val="0"/>
      <w:sz w:val="15"/>
      <w:szCs w:val="15"/>
      <w:shd w:val="clear" w:color="auto" w:fill="FFFFFF"/>
    </w:rPr>
  </w:style>
  <w:style w:type="character" w:customStyle="1" w:styleId="9pt0pt">
    <w:name w:val="Основной текст + 9 pt;Интервал 0 pt"/>
    <w:rsid w:val="000B5439"/>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75pt1pt">
    <w:name w:val="Основной текст + 7;5 pt;Полужирный;Курсив;Интервал 1 pt"/>
    <w:rsid w:val="000B5439"/>
    <w:rPr>
      <w:rFonts w:ascii="Times New Roman" w:eastAsia="Times New Roman" w:hAnsi="Times New Roman" w:cs="Times New Roman"/>
      <w:b/>
      <w:bCs/>
      <w:i/>
      <w:iCs/>
      <w:smallCaps w:val="0"/>
      <w:strike w:val="0"/>
      <w:spacing w:val="30"/>
      <w:sz w:val="15"/>
      <w:szCs w:val="15"/>
      <w:shd w:val="clear" w:color="auto" w:fill="FFFFFF"/>
    </w:rPr>
  </w:style>
  <w:style w:type="character" w:customStyle="1" w:styleId="7b">
    <w:name w:val="Заголовок №7_"/>
    <w:link w:val="7c"/>
    <w:rsid w:val="000B5439"/>
    <w:rPr>
      <w:sz w:val="18"/>
      <w:szCs w:val="18"/>
      <w:shd w:val="clear" w:color="auto" w:fill="FFFFFF"/>
    </w:rPr>
  </w:style>
  <w:style w:type="character" w:customStyle="1" w:styleId="3pt">
    <w:name w:val="Основной текст + Интервал 3 pt"/>
    <w:rsid w:val="000B5439"/>
    <w:rPr>
      <w:rFonts w:ascii="Times New Roman" w:eastAsia="Times New Roman" w:hAnsi="Times New Roman" w:cs="Times New Roman"/>
      <w:b w:val="0"/>
      <w:bCs w:val="0"/>
      <w:i w:val="0"/>
      <w:iCs w:val="0"/>
      <w:smallCaps w:val="0"/>
      <w:strike w:val="0"/>
      <w:spacing w:val="60"/>
      <w:sz w:val="17"/>
      <w:szCs w:val="17"/>
      <w:shd w:val="clear" w:color="auto" w:fill="FFFFFF"/>
    </w:rPr>
  </w:style>
  <w:style w:type="paragraph" w:customStyle="1" w:styleId="3f1">
    <w:name w:val="Основной текст3"/>
    <w:basedOn w:val="a1"/>
    <w:rsid w:val="000B5439"/>
    <w:pPr>
      <w:shd w:val="clear" w:color="auto" w:fill="FFFFFF"/>
      <w:spacing w:line="216" w:lineRule="exact"/>
      <w:ind w:hanging="580"/>
    </w:pPr>
    <w:rPr>
      <w:color w:val="000000"/>
      <w:sz w:val="17"/>
      <w:szCs w:val="17"/>
      <w:lang w:val="ru"/>
    </w:rPr>
  </w:style>
  <w:style w:type="paragraph" w:customStyle="1" w:styleId="7c">
    <w:name w:val="Заголовок №7"/>
    <w:basedOn w:val="a1"/>
    <w:link w:val="7b"/>
    <w:rsid w:val="000B5439"/>
    <w:pPr>
      <w:shd w:val="clear" w:color="auto" w:fill="FFFFFF"/>
      <w:spacing w:before="120" w:after="120" w:line="0" w:lineRule="atLeast"/>
      <w:ind w:firstLine="480"/>
      <w:outlineLvl w:val="6"/>
    </w:pPr>
    <w:rPr>
      <w:sz w:val="18"/>
      <w:szCs w:val="18"/>
    </w:rPr>
  </w:style>
  <w:style w:type="paragraph" w:customStyle="1" w:styleId="ConsPlusTitle">
    <w:name w:val="ConsPlusTitle"/>
    <w:rsid w:val="000D47CC"/>
    <w:pPr>
      <w:widowControl w:val="0"/>
      <w:autoSpaceDE w:val="0"/>
      <w:autoSpaceDN w:val="0"/>
      <w:adjustRightInd w:val="0"/>
    </w:pPr>
    <w:rPr>
      <w:rFonts w:ascii="Arial" w:hAnsi="Arial" w:cs="Arial"/>
      <w:b/>
      <w:bCs/>
    </w:rPr>
  </w:style>
  <w:style w:type="paragraph" w:customStyle="1" w:styleId="1f4">
    <w:name w:val="Знак1"/>
    <w:basedOn w:val="a1"/>
    <w:rsid w:val="00C310C4"/>
    <w:pPr>
      <w:spacing w:after="160" w:line="240" w:lineRule="exact"/>
      <w:jc w:val="left"/>
    </w:pPr>
    <w:rPr>
      <w:rFonts w:ascii="Verdana" w:hAnsi="Verdana"/>
      <w:sz w:val="20"/>
      <w:lang w:val="en-US" w:eastAsia="en-US"/>
    </w:rPr>
  </w:style>
  <w:style w:type="paragraph" w:customStyle="1" w:styleId="affff9">
    <w:name w:val="Текст_ТТ"/>
    <w:rsid w:val="00EA0C1C"/>
    <w:pPr>
      <w:widowControl w:val="0"/>
      <w:autoSpaceDE w:val="0"/>
      <w:autoSpaceDN w:val="0"/>
      <w:adjustRightInd w:val="0"/>
    </w:pPr>
    <w:rPr>
      <w:color w:val="000000"/>
      <w:sz w:val="18"/>
      <w:szCs w:val="18"/>
    </w:rPr>
  </w:style>
  <w:style w:type="paragraph" w:styleId="affffa">
    <w:name w:val="Signature"/>
    <w:basedOn w:val="af6"/>
    <w:link w:val="affffb"/>
    <w:uiPriority w:val="99"/>
    <w:rsid w:val="002703C5"/>
    <w:pPr>
      <w:keepNext/>
      <w:keepLines/>
      <w:spacing w:before="660" w:after="0" w:line="180" w:lineRule="atLeast"/>
    </w:pPr>
    <w:rPr>
      <w:rFonts w:ascii="Arial" w:hAnsi="Arial" w:cs="Arial"/>
      <w:spacing w:val="0"/>
      <w:sz w:val="20"/>
      <w:lang w:eastAsia="ru-RU"/>
    </w:rPr>
  </w:style>
  <w:style w:type="character" w:customStyle="1" w:styleId="affffb">
    <w:name w:val="Подпись Знак"/>
    <w:link w:val="affffa"/>
    <w:uiPriority w:val="99"/>
    <w:rsid w:val="002703C5"/>
    <w:rPr>
      <w:rFonts w:ascii="Arial" w:hAnsi="Arial" w:cs="Arial"/>
    </w:rPr>
  </w:style>
  <w:style w:type="paragraph" w:customStyle="1" w:styleId="41b">
    <w:name w:val="Заголовок №41"/>
    <w:basedOn w:val="a1"/>
    <w:rsid w:val="005B079F"/>
    <w:pPr>
      <w:shd w:val="clear" w:color="auto" w:fill="FFFFFF"/>
      <w:suppressAutoHyphens/>
      <w:autoSpaceDN w:val="0"/>
      <w:spacing w:before="240" w:after="240" w:line="240" w:lineRule="atLeast"/>
      <w:jc w:val="left"/>
      <w:textAlignment w:val="baseline"/>
    </w:pPr>
    <w:rPr>
      <w:rFonts w:eastAsia="Calibri"/>
      <w:b/>
      <w:color w:val="000000"/>
      <w:kern w:val="3"/>
      <w:sz w:val="22"/>
      <w:szCs w:val="22"/>
      <w:lang w:eastAsia="zh-CN"/>
    </w:rPr>
  </w:style>
  <w:style w:type="paragraph" w:styleId="4">
    <w:name w:val="List Bullet 4"/>
    <w:basedOn w:val="a1"/>
    <w:unhideWhenUsed/>
    <w:rsid w:val="002E5A25"/>
    <w:pPr>
      <w:numPr>
        <w:numId w:val="13"/>
      </w:numPr>
      <w:contextualSpacing/>
    </w:pPr>
  </w:style>
  <w:style w:type="character" w:customStyle="1" w:styleId="aff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Абзац Знак,Текстовая Знак"/>
    <w:link w:val="afff0"/>
    <w:uiPriority w:val="34"/>
    <w:locked/>
    <w:rsid w:val="00B9031F"/>
    <w:rPr>
      <w:sz w:val="24"/>
    </w:rPr>
  </w:style>
  <w:style w:type="paragraph" w:customStyle="1" w:styleId="30">
    <w:name w:val="Список3"/>
    <w:basedOn w:val="a1"/>
    <w:rsid w:val="00D91724"/>
    <w:pPr>
      <w:numPr>
        <w:numId w:val="14"/>
      </w:numPr>
      <w:tabs>
        <w:tab w:val="clear" w:pos="360"/>
        <w:tab w:val="left" w:pos="1208"/>
      </w:tabs>
      <w:spacing w:before="20" w:after="20"/>
      <w:ind w:left="1208" w:hanging="357"/>
    </w:pPr>
    <w:rPr>
      <w:sz w:val="22"/>
      <w:szCs w:val="22"/>
    </w:rPr>
  </w:style>
  <w:style w:type="character" w:customStyle="1" w:styleId="affc">
    <w:name w:val="Приложение_Разделы Знак"/>
    <w:link w:val="affb"/>
    <w:rsid w:val="00277075"/>
    <w:rPr>
      <w:sz w:val="24"/>
      <w:szCs w:val="24"/>
    </w:rPr>
  </w:style>
  <w:style w:type="paragraph" w:styleId="affffc">
    <w:name w:val="Title"/>
    <w:basedOn w:val="a1"/>
    <w:next w:val="a1"/>
    <w:link w:val="affffd"/>
    <w:uiPriority w:val="99"/>
    <w:qFormat/>
    <w:rsid w:val="00D44B4C"/>
    <w:pPr>
      <w:contextualSpacing/>
    </w:pPr>
    <w:rPr>
      <w:rFonts w:ascii="Calibri Light" w:hAnsi="Calibri Light"/>
      <w:spacing w:val="-10"/>
      <w:kern w:val="28"/>
      <w:sz w:val="56"/>
      <w:szCs w:val="56"/>
    </w:rPr>
  </w:style>
  <w:style w:type="character" w:customStyle="1" w:styleId="affffd">
    <w:name w:val="Заголовок Знак"/>
    <w:link w:val="affffc"/>
    <w:uiPriority w:val="99"/>
    <w:rsid w:val="00D44B4C"/>
    <w:rPr>
      <w:rFonts w:ascii="Calibri Light" w:eastAsia="Times New Roman" w:hAnsi="Calibri Light" w:cs="Times New Roman"/>
      <w:spacing w:val="-10"/>
      <w:kern w:val="28"/>
      <w:sz w:val="56"/>
      <w:szCs w:val="56"/>
    </w:rPr>
  </w:style>
  <w:style w:type="table" w:customStyle="1" w:styleId="2f4">
    <w:name w:val="Сетка таблицы2"/>
    <w:basedOn w:val="a3"/>
    <w:next w:val="affd"/>
    <w:uiPriority w:val="99"/>
    <w:rsid w:val="003C4B9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Методич_Указания Знак"/>
    <w:link w:val="ad"/>
    <w:rsid w:val="00550658"/>
    <w:rPr>
      <w:color w:val="0000FF"/>
      <w:u w:val="single"/>
    </w:rPr>
  </w:style>
  <w:style w:type="character" w:styleId="affffe">
    <w:name w:val="endnote reference"/>
    <w:semiHidden/>
    <w:unhideWhenUsed/>
    <w:rsid w:val="008800C0"/>
    <w:rPr>
      <w:vertAlign w:val="superscript"/>
    </w:rPr>
  </w:style>
  <w:style w:type="character" w:customStyle="1" w:styleId="afffb">
    <w:name w:val="Без интервала Знак"/>
    <w:link w:val="afffa"/>
    <w:uiPriority w:val="1"/>
    <w:rsid w:val="00C10402"/>
    <w:rPr>
      <w:rFonts w:ascii="Calibri" w:eastAsia="Calibri" w:hAnsi="Calibri"/>
      <w:sz w:val="22"/>
      <w:szCs w:val="22"/>
      <w:lang w:eastAsia="en-US"/>
    </w:rPr>
  </w:style>
  <w:style w:type="paragraph" w:customStyle="1" w:styleId="afffff">
    <w:name w:val="х.х."/>
    <w:qFormat/>
    <w:rsid w:val="00E35428"/>
    <w:pPr>
      <w:widowControl w:val="0"/>
      <w:pBdr>
        <w:top w:val="nil"/>
        <w:left w:val="nil"/>
        <w:bottom w:val="nil"/>
        <w:right w:val="nil"/>
        <w:between w:val="nil"/>
        <w:bar w:val="nil"/>
      </w:pBdr>
      <w:tabs>
        <w:tab w:val="left" w:pos="851"/>
        <w:tab w:val="left" w:pos="1276"/>
      </w:tabs>
      <w:suppressAutoHyphens/>
      <w:ind w:firstLine="709"/>
      <w:jc w:val="both"/>
    </w:pPr>
    <w:rPr>
      <w:rFonts w:eastAsia="Arial Unicode MS" w:cs="Arial Unicode MS"/>
      <w:color w:val="000000"/>
      <w:sz w:val="24"/>
      <w:szCs w:val="24"/>
      <w:u w:color="000000"/>
      <w:bdr w:val="nil"/>
    </w:rPr>
  </w:style>
  <w:style w:type="character" w:customStyle="1" w:styleId="51">
    <w:name w:val="Заголовок 5 Знак"/>
    <w:link w:val="50"/>
    <w:rsid w:val="00A46DD1"/>
    <w:rPr>
      <w:sz w:val="24"/>
    </w:rPr>
  </w:style>
  <w:style w:type="paragraph" w:customStyle="1" w:styleId="21">
    <w:name w:val="Стиль2"/>
    <w:basedOn w:val="aff0"/>
    <w:qFormat/>
    <w:rsid w:val="007E659B"/>
    <w:pPr>
      <w:numPr>
        <w:ilvl w:val="1"/>
        <w:numId w:val="20"/>
      </w:numPr>
      <w:ind w:left="0" w:firstLine="709"/>
      <w:contextualSpacing/>
    </w:pPr>
    <w:rPr>
      <w:rFonts w:ascii="Tahoma" w:hAnsi="Tahoma" w:cs="Tahoma"/>
      <w:b/>
      <w:szCs w:val="24"/>
    </w:rPr>
  </w:style>
  <w:style w:type="paragraph" w:customStyle="1" w:styleId="31">
    <w:name w:val="Стиль3"/>
    <w:basedOn w:val="aff0"/>
    <w:qFormat/>
    <w:rsid w:val="0004016B"/>
    <w:pPr>
      <w:numPr>
        <w:ilvl w:val="1"/>
        <w:numId w:val="15"/>
      </w:numPr>
      <w:contextualSpacing/>
    </w:pPr>
    <w:rPr>
      <w:rFonts w:ascii="Tahoma" w:hAnsi="Tahoma" w:cs="Tahoma"/>
      <w:szCs w:val="24"/>
    </w:rPr>
  </w:style>
  <w:style w:type="paragraph" w:customStyle="1" w:styleId="4d">
    <w:name w:val="Стиль4"/>
    <w:basedOn w:val="aff0"/>
    <w:qFormat/>
    <w:rsid w:val="0004016B"/>
    <w:pPr>
      <w:tabs>
        <w:tab w:val="left" w:pos="1134"/>
        <w:tab w:val="left" w:pos="10206"/>
        <w:tab w:val="left" w:pos="10348"/>
      </w:tabs>
      <w:ind w:firstLine="709"/>
      <w:contextualSpacing/>
    </w:pPr>
    <w:rPr>
      <w:rFonts w:ascii="Tahoma" w:hAnsi="Tahoma" w:cs="Tahoma"/>
    </w:rPr>
  </w:style>
  <w:style w:type="paragraph" w:customStyle="1" w:styleId="5">
    <w:name w:val="Стиль5"/>
    <w:basedOn w:val="aff0"/>
    <w:qFormat/>
    <w:rsid w:val="00D37ACF"/>
    <w:pPr>
      <w:numPr>
        <w:ilvl w:val="1"/>
        <w:numId w:val="16"/>
      </w:numPr>
      <w:tabs>
        <w:tab w:val="left" w:pos="888"/>
        <w:tab w:val="left" w:pos="3828"/>
        <w:tab w:val="left" w:pos="10206"/>
        <w:tab w:val="left" w:pos="10348"/>
      </w:tabs>
      <w:ind w:left="0" w:firstLine="710"/>
      <w:contextualSpacing/>
    </w:pPr>
    <w:rPr>
      <w:rFonts w:ascii="Tahoma" w:hAnsi="Tahoma" w:cs="Tahoma"/>
      <w:szCs w:val="24"/>
    </w:rPr>
  </w:style>
  <w:style w:type="paragraph" w:customStyle="1" w:styleId="6b">
    <w:name w:val="Стиль6"/>
    <w:basedOn w:val="aff0"/>
    <w:qFormat/>
    <w:rsid w:val="00442F79"/>
    <w:rPr>
      <w:lang w:eastAsia="en-US"/>
    </w:rPr>
  </w:style>
  <w:style w:type="paragraph" w:customStyle="1" w:styleId="88">
    <w:name w:val="Стиль8"/>
    <w:basedOn w:val="aff0"/>
    <w:qFormat/>
    <w:rsid w:val="00830248"/>
  </w:style>
  <w:style w:type="paragraph" w:customStyle="1" w:styleId="96">
    <w:name w:val="Стиль9"/>
    <w:basedOn w:val="aff0"/>
    <w:qFormat/>
    <w:rsid w:val="007B6F68"/>
    <w:pPr>
      <w:widowControl w:val="0"/>
      <w:ind w:firstLine="672"/>
    </w:pPr>
  </w:style>
  <w:style w:type="paragraph" w:customStyle="1" w:styleId="104">
    <w:name w:val="Стиль10"/>
    <w:basedOn w:val="aff0"/>
    <w:qFormat/>
    <w:rsid w:val="007B6F68"/>
    <w:pPr>
      <w:widowControl w:val="0"/>
      <w:ind w:firstLine="672"/>
    </w:pPr>
  </w:style>
  <w:style w:type="paragraph" w:customStyle="1" w:styleId="117">
    <w:name w:val="Стиль11"/>
    <w:basedOn w:val="62"/>
    <w:qFormat/>
    <w:rsid w:val="00195BAA"/>
    <w:pPr>
      <w:ind w:left="1540" w:hanging="405"/>
    </w:pPr>
    <w:rPr>
      <w:bCs w:val="0"/>
    </w:rPr>
  </w:style>
  <w:style w:type="paragraph" w:customStyle="1" w:styleId="125">
    <w:name w:val="Стиль12"/>
    <w:basedOn w:val="22"/>
    <w:qFormat/>
    <w:rsid w:val="007E590C"/>
    <w:pPr>
      <w:ind w:firstLine="672"/>
      <w:jc w:val="both"/>
    </w:pPr>
    <w:rPr>
      <w:rFonts w:ascii="Tahoma" w:hAnsi="Tahoma" w:cs="Tahoma"/>
      <w:bCs/>
      <w:szCs w:val="24"/>
    </w:rPr>
  </w:style>
  <w:style w:type="paragraph" w:customStyle="1" w:styleId="13a">
    <w:name w:val="Стиль13"/>
    <w:basedOn w:val="aff0"/>
    <w:qFormat/>
    <w:rsid w:val="00C07ECD"/>
    <w:pPr>
      <w:widowControl w:val="0"/>
      <w:tabs>
        <w:tab w:val="left" w:pos="993"/>
        <w:tab w:val="left" w:pos="1560"/>
        <w:tab w:val="left" w:pos="10206"/>
        <w:tab w:val="left" w:pos="10348"/>
      </w:tabs>
      <w:contextualSpacing/>
      <w:outlineLvl w:val="1"/>
    </w:pPr>
    <w:rPr>
      <w:rFonts w:ascii="Tahoma" w:hAnsi="Tahoma" w:cs="Tahoma"/>
      <w:szCs w:val="24"/>
    </w:rPr>
  </w:style>
  <w:style w:type="paragraph" w:customStyle="1" w:styleId="14">
    <w:name w:val="Стиль14"/>
    <w:basedOn w:val="aff0"/>
    <w:qFormat/>
    <w:rsid w:val="006C566B"/>
    <w:pPr>
      <w:widowControl w:val="0"/>
      <w:numPr>
        <w:numId w:val="21"/>
      </w:numPr>
      <w:tabs>
        <w:tab w:val="left" w:pos="284"/>
        <w:tab w:val="left" w:pos="1069"/>
        <w:tab w:val="left" w:pos="10206"/>
        <w:tab w:val="left" w:pos="10348"/>
      </w:tabs>
      <w:autoSpaceDE w:val="0"/>
      <w:autoSpaceDN w:val="0"/>
      <w:adjustRightInd w:val="0"/>
      <w:spacing w:afterLines="120" w:after="288"/>
      <w:ind w:left="0" w:firstLine="709"/>
      <w:contextualSpacing/>
      <w:outlineLvl w:val="1"/>
    </w:pPr>
    <w:rPr>
      <w:rFonts w:ascii="Tahoma" w:hAnsi="Tahoma" w:cs="Tahoma"/>
      <w:szCs w:val="24"/>
      <w:lang w:eastAsia="en-US"/>
    </w:rPr>
  </w:style>
  <w:style w:type="paragraph" w:customStyle="1" w:styleId="152">
    <w:name w:val="Стиль15"/>
    <w:basedOn w:val="aff0"/>
    <w:qFormat/>
    <w:rsid w:val="006C566B"/>
  </w:style>
  <w:style w:type="paragraph" w:customStyle="1" w:styleId="16">
    <w:name w:val="Стиль16"/>
    <w:basedOn w:val="aff0"/>
    <w:qFormat/>
    <w:rsid w:val="006C566B"/>
    <w:pPr>
      <w:widowControl w:val="0"/>
      <w:numPr>
        <w:numId w:val="19"/>
      </w:numPr>
      <w:tabs>
        <w:tab w:val="left" w:pos="284"/>
        <w:tab w:val="left" w:pos="1069"/>
        <w:tab w:val="left" w:pos="10206"/>
        <w:tab w:val="left" w:pos="10348"/>
      </w:tabs>
      <w:autoSpaceDE w:val="0"/>
      <w:autoSpaceDN w:val="0"/>
      <w:adjustRightInd w:val="0"/>
      <w:spacing w:afterLines="120" w:after="288"/>
      <w:ind w:left="0" w:firstLine="709"/>
      <w:contextualSpacing/>
      <w:outlineLvl w:val="1"/>
    </w:pPr>
    <w:rPr>
      <w:rFonts w:ascii="Tahoma" w:hAnsi="Tahoma" w:cs="Tahoma"/>
      <w:color w:val="FF0000"/>
      <w:spacing w:val="-5"/>
      <w:szCs w:val="24"/>
    </w:rPr>
  </w:style>
  <w:style w:type="paragraph" w:customStyle="1" w:styleId="172">
    <w:name w:val="Стиль17"/>
    <w:basedOn w:val="aff0"/>
    <w:qFormat/>
    <w:rsid w:val="006C566B"/>
  </w:style>
  <w:style w:type="paragraph" w:customStyle="1" w:styleId="182">
    <w:name w:val="Стиль18"/>
    <w:basedOn w:val="aff0"/>
    <w:qFormat/>
    <w:rsid w:val="006C566B"/>
    <w:rPr>
      <w:rFonts w:ascii="Tahoma" w:hAnsi="Tahoma" w:cs="Tahoma"/>
      <w:lang w:eastAsia="en-US"/>
    </w:rPr>
  </w:style>
  <w:style w:type="paragraph" w:customStyle="1" w:styleId="192">
    <w:name w:val="Стиль19"/>
    <w:basedOn w:val="aff0"/>
    <w:qFormat/>
    <w:rsid w:val="00B35A94"/>
    <w:rPr>
      <w:rFonts w:ascii="Tahoma" w:hAnsi="Tahoma" w:cs="Tahoma"/>
      <w:szCs w:val="24"/>
    </w:rPr>
  </w:style>
  <w:style w:type="paragraph" w:customStyle="1" w:styleId="202">
    <w:name w:val="Стиль20"/>
    <w:basedOn w:val="aff0"/>
    <w:qFormat/>
    <w:rsid w:val="00B35A94"/>
    <w:pPr>
      <w:ind w:left="1540" w:hanging="405"/>
    </w:pPr>
  </w:style>
  <w:style w:type="paragraph" w:customStyle="1" w:styleId="216">
    <w:name w:val="Стиль21"/>
    <w:basedOn w:val="aff0"/>
    <w:qFormat/>
    <w:rsid w:val="00E37E67"/>
    <w:pPr>
      <w:ind w:left="1540" w:hanging="405"/>
    </w:pPr>
    <w:rPr>
      <w:rFonts w:ascii="Tahoma" w:hAnsi="Tahoma" w:cs="Tahoma"/>
      <w:b/>
    </w:rPr>
  </w:style>
  <w:style w:type="paragraph" w:customStyle="1" w:styleId="22b">
    <w:name w:val="Стиль22"/>
    <w:basedOn w:val="aff0"/>
    <w:qFormat/>
    <w:rsid w:val="00682725"/>
    <w:pPr>
      <w:ind w:left="1540" w:hanging="405"/>
    </w:pPr>
  </w:style>
  <w:style w:type="paragraph" w:customStyle="1" w:styleId="236">
    <w:name w:val="Стиль23"/>
    <w:basedOn w:val="aff0"/>
    <w:qFormat/>
    <w:rsid w:val="00682725"/>
  </w:style>
  <w:style w:type="paragraph" w:customStyle="1" w:styleId="244">
    <w:name w:val="Стиль24"/>
    <w:basedOn w:val="aff0"/>
    <w:qFormat/>
    <w:rsid w:val="002B17D9"/>
    <w:rPr>
      <w:rFonts w:ascii="Tahoma" w:hAnsi="Tahoma" w:cs="Tahoma"/>
    </w:rPr>
  </w:style>
  <w:style w:type="paragraph" w:customStyle="1" w:styleId="253">
    <w:name w:val="Стиль25"/>
    <w:basedOn w:val="aff0"/>
    <w:qFormat/>
    <w:rsid w:val="00CD266E"/>
    <w:pPr>
      <w:ind w:firstLine="709"/>
    </w:pPr>
    <w:rPr>
      <w:spacing w:val="-5"/>
      <w:szCs w:val="24"/>
    </w:rPr>
  </w:style>
  <w:style w:type="paragraph" w:customStyle="1" w:styleId="263">
    <w:name w:val="Стиль26"/>
    <w:basedOn w:val="aff0"/>
    <w:qFormat/>
    <w:rsid w:val="00EC562F"/>
    <w:pPr>
      <w:widowControl w:val="0"/>
      <w:spacing w:before="240" w:after="240"/>
      <w:ind w:firstLine="709"/>
      <w:contextualSpacing/>
      <w:outlineLvl w:val="0"/>
    </w:pPr>
    <w:rPr>
      <w:rFonts w:ascii="Tahoma" w:hAnsi="Tahoma" w:cs="Tahoma"/>
      <w:szCs w:val="24"/>
    </w:rPr>
  </w:style>
  <w:style w:type="character" w:customStyle="1" w:styleId="atowb">
    <w:name w:val="atowb"/>
    <w:basedOn w:val="a2"/>
    <w:rsid w:val="009C7474"/>
  </w:style>
  <w:style w:type="paragraph" w:customStyle="1" w:styleId="273">
    <w:name w:val="Стиль27"/>
    <w:basedOn w:val="aff0"/>
    <w:qFormat/>
    <w:rsid w:val="00254C63"/>
    <w:pPr>
      <w:widowControl w:val="0"/>
      <w:spacing w:before="240" w:after="240"/>
      <w:contextualSpacing/>
      <w:jc w:val="right"/>
      <w:outlineLvl w:val="0"/>
    </w:pPr>
    <w:rPr>
      <w:rFonts w:ascii="Tahoma" w:eastAsia="Calibri" w:hAnsi="Tahoma" w:cs="Tahoma"/>
      <w:b/>
      <w:color w:val="FF0000"/>
      <w:szCs w:val="24"/>
      <w:lang w:eastAsia="en-US"/>
    </w:rPr>
  </w:style>
  <w:style w:type="paragraph" w:customStyle="1" w:styleId="283">
    <w:name w:val="Стиль28"/>
    <w:basedOn w:val="afff0"/>
    <w:next w:val="12"/>
    <w:qFormat/>
    <w:rsid w:val="00D33015"/>
    <w:pPr>
      <w:pageBreakBefore/>
      <w:tabs>
        <w:tab w:val="left" w:pos="10206"/>
      </w:tabs>
      <w:autoSpaceDE w:val="0"/>
      <w:autoSpaceDN w:val="0"/>
      <w:adjustRightInd w:val="0"/>
      <w:spacing w:before="120" w:after="120"/>
      <w:ind w:left="556"/>
      <w:jc w:val="right"/>
      <w:outlineLvl w:val="0"/>
    </w:pPr>
    <w:rPr>
      <w:rFonts w:ascii="Tahoma" w:hAnsi="Tahoma" w:cs="Tahoma"/>
      <w:b/>
      <w:bCs/>
      <w:color w:val="FF0000"/>
      <w:szCs w:val="24"/>
    </w:rPr>
  </w:style>
  <w:style w:type="paragraph" w:customStyle="1" w:styleId="294">
    <w:name w:val="Стиль29"/>
    <w:basedOn w:val="12"/>
    <w:qFormat/>
    <w:rsid w:val="00AE1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3106">
      <w:bodyDiv w:val="1"/>
      <w:marLeft w:val="0"/>
      <w:marRight w:val="0"/>
      <w:marTop w:val="0"/>
      <w:marBottom w:val="0"/>
      <w:divBdr>
        <w:top w:val="none" w:sz="0" w:space="0" w:color="auto"/>
        <w:left w:val="none" w:sz="0" w:space="0" w:color="auto"/>
        <w:bottom w:val="none" w:sz="0" w:space="0" w:color="auto"/>
        <w:right w:val="none" w:sz="0" w:space="0" w:color="auto"/>
      </w:divBdr>
      <w:divsChild>
        <w:div w:id="355347239">
          <w:marLeft w:val="0"/>
          <w:marRight w:val="0"/>
          <w:marTop w:val="0"/>
          <w:marBottom w:val="0"/>
          <w:divBdr>
            <w:top w:val="none" w:sz="0" w:space="0" w:color="auto"/>
            <w:left w:val="none" w:sz="0" w:space="0" w:color="auto"/>
            <w:bottom w:val="none" w:sz="0" w:space="0" w:color="auto"/>
            <w:right w:val="none" w:sz="0" w:space="0" w:color="auto"/>
          </w:divBdr>
        </w:div>
      </w:divsChild>
    </w:div>
    <w:div w:id="11424499">
      <w:bodyDiv w:val="1"/>
      <w:marLeft w:val="0"/>
      <w:marRight w:val="0"/>
      <w:marTop w:val="0"/>
      <w:marBottom w:val="0"/>
      <w:divBdr>
        <w:top w:val="none" w:sz="0" w:space="0" w:color="auto"/>
        <w:left w:val="none" w:sz="0" w:space="0" w:color="auto"/>
        <w:bottom w:val="none" w:sz="0" w:space="0" w:color="auto"/>
        <w:right w:val="none" w:sz="0" w:space="0" w:color="auto"/>
      </w:divBdr>
      <w:divsChild>
        <w:div w:id="840310890">
          <w:marLeft w:val="0"/>
          <w:marRight w:val="0"/>
          <w:marTop w:val="0"/>
          <w:marBottom w:val="0"/>
          <w:divBdr>
            <w:top w:val="none" w:sz="0" w:space="0" w:color="auto"/>
            <w:left w:val="none" w:sz="0" w:space="0" w:color="auto"/>
            <w:bottom w:val="none" w:sz="0" w:space="0" w:color="auto"/>
            <w:right w:val="none" w:sz="0" w:space="0" w:color="auto"/>
          </w:divBdr>
        </w:div>
      </w:divsChild>
    </w:div>
    <w:div w:id="87040901">
      <w:bodyDiv w:val="1"/>
      <w:marLeft w:val="0"/>
      <w:marRight w:val="0"/>
      <w:marTop w:val="0"/>
      <w:marBottom w:val="0"/>
      <w:divBdr>
        <w:top w:val="none" w:sz="0" w:space="0" w:color="auto"/>
        <w:left w:val="none" w:sz="0" w:space="0" w:color="auto"/>
        <w:bottom w:val="none" w:sz="0" w:space="0" w:color="auto"/>
        <w:right w:val="none" w:sz="0" w:space="0" w:color="auto"/>
      </w:divBdr>
      <w:divsChild>
        <w:div w:id="699286539">
          <w:marLeft w:val="0"/>
          <w:marRight w:val="0"/>
          <w:marTop w:val="0"/>
          <w:marBottom w:val="0"/>
          <w:divBdr>
            <w:top w:val="none" w:sz="0" w:space="0" w:color="auto"/>
            <w:left w:val="none" w:sz="0" w:space="0" w:color="auto"/>
            <w:bottom w:val="none" w:sz="0" w:space="0" w:color="auto"/>
            <w:right w:val="none" w:sz="0" w:space="0" w:color="auto"/>
          </w:divBdr>
          <w:divsChild>
            <w:div w:id="1699113892">
              <w:marLeft w:val="0"/>
              <w:marRight w:val="0"/>
              <w:marTop w:val="0"/>
              <w:marBottom w:val="0"/>
              <w:divBdr>
                <w:top w:val="none" w:sz="0" w:space="0" w:color="auto"/>
                <w:left w:val="none" w:sz="0" w:space="0" w:color="auto"/>
                <w:bottom w:val="none" w:sz="0" w:space="0" w:color="auto"/>
                <w:right w:val="none" w:sz="0" w:space="0" w:color="auto"/>
              </w:divBdr>
              <w:divsChild>
                <w:div w:id="525364878">
                  <w:marLeft w:val="0"/>
                  <w:marRight w:val="0"/>
                  <w:marTop w:val="0"/>
                  <w:marBottom w:val="0"/>
                  <w:divBdr>
                    <w:top w:val="none" w:sz="0" w:space="0" w:color="auto"/>
                    <w:left w:val="none" w:sz="0" w:space="0" w:color="auto"/>
                    <w:bottom w:val="none" w:sz="0" w:space="0" w:color="auto"/>
                    <w:right w:val="none" w:sz="0" w:space="0" w:color="auto"/>
                  </w:divBdr>
                  <w:divsChild>
                    <w:div w:id="461853022">
                      <w:marLeft w:val="0"/>
                      <w:marRight w:val="0"/>
                      <w:marTop w:val="0"/>
                      <w:marBottom w:val="0"/>
                      <w:divBdr>
                        <w:top w:val="none" w:sz="0" w:space="0" w:color="auto"/>
                        <w:left w:val="none" w:sz="0" w:space="0" w:color="auto"/>
                        <w:bottom w:val="none" w:sz="0" w:space="0" w:color="auto"/>
                        <w:right w:val="none" w:sz="0" w:space="0" w:color="auto"/>
                      </w:divBdr>
                      <w:divsChild>
                        <w:div w:id="1823890679">
                          <w:marLeft w:val="0"/>
                          <w:marRight w:val="0"/>
                          <w:marTop w:val="0"/>
                          <w:marBottom w:val="0"/>
                          <w:divBdr>
                            <w:top w:val="none" w:sz="0" w:space="0" w:color="auto"/>
                            <w:left w:val="none" w:sz="0" w:space="0" w:color="auto"/>
                            <w:bottom w:val="none" w:sz="0" w:space="0" w:color="auto"/>
                            <w:right w:val="none" w:sz="0" w:space="0" w:color="auto"/>
                          </w:divBdr>
                          <w:divsChild>
                            <w:div w:id="1319965243">
                              <w:marLeft w:val="0"/>
                              <w:marRight w:val="0"/>
                              <w:marTop w:val="0"/>
                              <w:marBottom w:val="0"/>
                              <w:divBdr>
                                <w:top w:val="none" w:sz="0" w:space="0" w:color="auto"/>
                                <w:left w:val="none" w:sz="0" w:space="0" w:color="auto"/>
                                <w:bottom w:val="none" w:sz="0" w:space="0" w:color="auto"/>
                                <w:right w:val="none" w:sz="0" w:space="0" w:color="auto"/>
                              </w:divBdr>
                              <w:divsChild>
                                <w:div w:id="67334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330540">
      <w:bodyDiv w:val="1"/>
      <w:marLeft w:val="0"/>
      <w:marRight w:val="0"/>
      <w:marTop w:val="0"/>
      <w:marBottom w:val="0"/>
      <w:divBdr>
        <w:top w:val="none" w:sz="0" w:space="0" w:color="auto"/>
        <w:left w:val="none" w:sz="0" w:space="0" w:color="auto"/>
        <w:bottom w:val="none" w:sz="0" w:space="0" w:color="auto"/>
        <w:right w:val="none" w:sz="0" w:space="0" w:color="auto"/>
      </w:divBdr>
    </w:div>
    <w:div w:id="134955370">
      <w:bodyDiv w:val="1"/>
      <w:marLeft w:val="0"/>
      <w:marRight w:val="0"/>
      <w:marTop w:val="0"/>
      <w:marBottom w:val="0"/>
      <w:divBdr>
        <w:top w:val="none" w:sz="0" w:space="0" w:color="auto"/>
        <w:left w:val="none" w:sz="0" w:space="0" w:color="auto"/>
        <w:bottom w:val="none" w:sz="0" w:space="0" w:color="auto"/>
        <w:right w:val="none" w:sz="0" w:space="0" w:color="auto"/>
      </w:divBdr>
    </w:div>
    <w:div w:id="184562864">
      <w:bodyDiv w:val="1"/>
      <w:marLeft w:val="0"/>
      <w:marRight w:val="0"/>
      <w:marTop w:val="0"/>
      <w:marBottom w:val="0"/>
      <w:divBdr>
        <w:top w:val="none" w:sz="0" w:space="0" w:color="auto"/>
        <w:left w:val="none" w:sz="0" w:space="0" w:color="auto"/>
        <w:bottom w:val="none" w:sz="0" w:space="0" w:color="auto"/>
        <w:right w:val="none" w:sz="0" w:space="0" w:color="auto"/>
      </w:divBdr>
    </w:div>
    <w:div w:id="203757232">
      <w:bodyDiv w:val="1"/>
      <w:marLeft w:val="0"/>
      <w:marRight w:val="0"/>
      <w:marTop w:val="0"/>
      <w:marBottom w:val="0"/>
      <w:divBdr>
        <w:top w:val="none" w:sz="0" w:space="0" w:color="auto"/>
        <w:left w:val="none" w:sz="0" w:space="0" w:color="auto"/>
        <w:bottom w:val="none" w:sz="0" w:space="0" w:color="auto"/>
        <w:right w:val="none" w:sz="0" w:space="0" w:color="auto"/>
      </w:divBdr>
    </w:div>
    <w:div w:id="237402055">
      <w:bodyDiv w:val="1"/>
      <w:marLeft w:val="0"/>
      <w:marRight w:val="0"/>
      <w:marTop w:val="0"/>
      <w:marBottom w:val="0"/>
      <w:divBdr>
        <w:top w:val="none" w:sz="0" w:space="0" w:color="auto"/>
        <w:left w:val="none" w:sz="0" w:space="0" w:color="auto"/>
        <w:bottom w:val="none" w:sz="0" w:space="0" w:color="auto"/>
        <w:right w:val="none" w:sz="0" w:space="0" w:color="auto"/>
      </w:divBdr>
    </w:div>
    <w:div w:id="261694396">
      <w:bodyDiv w:val="1"/>
      <w:marLeft w:val="0"/>
      <w:marRight w:val="0"/>
      <w:marTop w:val="0"/>
      <w:marBottom w:val="0"/>
      <w:divBdr>
        <w:top w:val="none" w:sz="0" w:space="0" w:color="auto"/>
        <w:left w:val="none" w:sz="0" w:space="0" w:color="auto"/>
        <w:bottom w:val="none" w:sz="0" w:space="0" w:color="auto"/>
        <w:right w:val="none" w:sz="0" w:space="0" w:color="auto"/>
      </w:divBdr>
    </w:div>
    <w:div w:id="362444889">
      <w:bodyDiv w:val="1"/>
      <w:marLeft w:val="0"/>
      <w:marRight w:val="0"/>
      <w:marTop w:val="0"/>
      <w:marBottom w:val="0"/>
      <w:divBdr>
        <w:top w:val="none" w:sz="0" w:space="0" w:color="auto"/>
        <w:left w:val="none" w:sz="0" w:space="0" w:color="auto"/>
        <w:bottom w:val="none" w:sz="0" w:space="0" w:color="auto"/>
        <w:right w:val="none" w:sz="0" w:space="0" w:color="auto"/>
      </w:divBdr>
    </w:div>
    <w:div w:id="368186839">
      <w:bodyDiv w:val="1"/>
      <w:marLeft w:val="0"/>
      <w:marRight w:val="0"/>
      <w:marTop w:val="0"/>
      <w:marBottom w:val="0"/>
      <w:divBdr>
        <w:top w:val="none" w:sz="0" w:space="0" w:color="auto"/>
        <w:left w:val="none" w:sz="0" w:space="0" w:color="auto"/>
        <w:bottom w:val="none" w:sz="0" w:space="0" w:color="auto"/>
        <w:right w:val="none" w:sz="0" w:space="0" w:color="auto"/>
      </w:divBdr>
    </w:div>
    <w:div w:id="387455625">
      <w:bodyDiv w:val="1"/>
      <w:marLeft w:val="0"/>
      <w:marRight w:val="0"/>
      <w:marTop w:val="0"/>
      <w:marBottom w:val="0"/>
      <w:divBdr>
        <w:top w:val="none" w:sz="0" w:space="0" w:color="auto"/>
        <w:left w:val="none" w:sz="0" w:space="0" w:color="auto"/>
        <w:bottom w:val="none" w:sz="0" w:space="0" w:color="auto"/>
        <w:right w:val="none" w:sz="0" w:space="0" w:color="auto"/>
      </w:divBdr>
    </w:div>
    <w:div w:id="434790864">
      <w:bodyDiv w:val="1"/>
      <w:marLeft w:val="0"/>
      <w:marRight w:val="0"/>
      <w:marTop w:val="0"/>
      <w:marBottom w:val="0"/>
      <w:divBdr>
        <w:top w:val="none" w:sz="0" w:space="0" w:color="auto"/>
        <w:left w:val="none" w:sz="0" w:space="0" w:color="auto"/>
        <w:bottom w:val="none" w:sz="0" w:space="0" w:color="auto"/>
        <w:right w:val="none" w:sz="0" w:space="0" w:color="auto"/>
      </w:divBdr>
      <w:divsChild>
        <w:div w:id="935794427">
          <w:marLeft w:val="274"/>
          <w:marRight w:val="0"/>
          <w:marTop w:val="0"/>
          <w:marBottom w:val="0"/>
          <w:divBdr>
            <w:top w:val="none" w:sz="0" w:space="0" w:color="auto"/>
            <w:left w:val="none" w:sz="0" w:space="0" w:color="auto"/>
            <w:bottom w:val="none" w:sz="0" w:space="0" w:color="auto"/>
            <w:right w:val="none" w:sz="0" w:space="0" w:color="auto"/>
          </w:divBdr>
        </w:div>
      </w:divsChild>
    </w:div>
    <w:div w:id="436754931">
      <w:bodyDiv w:val="1"/>
      <w:marLeft w:val="0"/>
      <w:marRight w:val="0"/>
      <w:marTop w:val="0"/>
      <w:marBottom w:val="0"/>
      <w:divBdr>
        <w:top w:val="none" w:sz="0" w:space="0" w:color="auto"/>
        <w:left w:val="none" w:sz="0" w:space="0" w:color="auto"/>
        <w:bottom w:val="none" w:sz="0" w:space="0" w:color="auto"/>
        <w:right w:val="none" w:sz="0" w:space="0" w:color="auto"/>
      </w:divBdr>
    </w:div>
    <w:div w:id="461046406">
      <w:bodyDiv w:val="1"/>
      <w:marLeft w:val="0"/>
      <w:marRight w:val="0"/>
      <w:marTop w:val="0"/>
      <w:marBottom w:val="0"/>
      <w:divBdr>
        <w:top w:val="none" w:sz="0" w:space="0" w:color="auto"/>
        <w:left w:val="none" w:sz="0" w:space="0" w:color="auto"/>
        <w:bottom w:val="none" w:sz="0" w:space="0" w:color="auto"/>
        <w:right w:val="none" w:sz="0" w:space="0" w:color="auto"/>
      </w:divBdr>
    </w:div>
    <w:div w:id="463817442">
      <w:bodyDiv w:val="1"/>
      <w:marLeft w:val="0"/>
      <w:marRight w:val="0"/>
      <w:marTop w:val="0"/>
      <w:marBottom w:val="0"/>
      <w:divBdr>
        <w:top w:val="none" w:sz="0" w:space="0" w:color="auto"/>
        <w:left w:val="none" w:sz="0" w:space="0" w:color="auto"/>
        <w:bottom w:val="none" w:sz="0" w:space="0" w:color="auto"/>
        <w:right w:val="none" w:sz="0" w:space="0" w:color="auto"/>
      </w:divBdr>
    </w:div>
    <w:div w:id="490102250">
      <w:bodyDiv w:val="1"/>
      <w:marLeft w:val="0"/>
      <w:marRight w:val="0"/>
      <w:marTop w:val="0"/>
      <w:marBottom w:val="0"/>
      <w:divBdr>
        <w:top w:val="none" w:sz="0" w:space="0" w:color="auto"/>
        <w:left w:val="none" w:sz="0" w:space="0" w:color="auto"/>
        <w:bottom w:val="none" w:sz="0" w:space="0" w:color="auto"/>
        <w:right w:val="none" w:sz="0" w:space="0" w:color="auto"/>
      </w:divBdr>
      <w:divsChild>
        <w:div w:id="675546326">
          <w:marLeft w:val="0"/>
          <w:marRight w:val="0"/>
          <w:marTop w:val="0"/>
          <w:marBottom w:val="0"/>
          <w:divBdr>
            <w:top w:val="none" w:sz="0" w:space="0" w:color="auto"/>
            <w:left w:val="none" w:sz="0" w:space="0" w:color="auto"/>
            <w:bottom w:val="none" w:sz="0" w:space="0" w:color="auto"/>
            <w:right w:val="none" w:sz="0" w:space="0" w:color="auto"/>
          </w:divBdr>
          <w:divsChild>
            <w:div w:id="1891723357">
              <w:marLeft w:val="0"/>
              <w:marRight w:val="0"/>
              <w:marTop w:val="0"/>
              <w:marBottom w:val="0"/>
              <w:divBdr>
                <w:top w:val="none" w:sz="0" w:space="0" w:color="auto"/>
                <w:left w:val="none" w:sz="0" w:space="0" w:color="auto"/>
                <w:bottom w:val="none" w:sz="0" w:space="0" w:color="auto"/>
                <w:right w:val="none" w:sz="0" w:space="0" w:color="auto"/>
              </w:divBdr>
              <w:divsChild>
                <w:div w:id="1775635053">
                  <w:marLeft w:val="0"/>
                  <w:marRight w:val="0"/>
                  <w:marTop w:val="0"/>
                  <w:marBottom w:val="0"/>
                  <w:divBdr>
                    <w:top w:val="none" w:sz="0" w:space="0" w:color="auto"/>
                    <w:left w:val="none" w:sz="0" w:space="0" w:color="auto"/>
                    <w:bottom w:val="none" w:sz="0" w:space="0" w:color="auto"/>
                    <w:right w:val="none" w:sz="0" w:space="0" w:color="auto"/>
                  </w:divBdr>
                  <w:divsChild>
                    <w:div w:id="206733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801972">
      <w:bodyDiv w:val="1"/>
      <w:marLeft w:val="0"/>
      <w:marRight w:val="0"/>
      <w:marTop w:val="0"/>
      <w:marBottom w:val="0"/>
      <w:divBdr>
        <w:top w:val="none" w:sz="0" w:space="0" w:color="auto"/>
        <w:left w:val="none" w:sz="0" w:space="0" w:color="auto"/>
        <w:bottom w:val="none" w:sz="0" w:space="0" w:color="auto"/>
        <w:right w:val="none" w:sz="0" w:space="0" w:color="auto"/>
      </w:divBdr>
    </w:div>
    <w:div w:id="516237664">
      <w:bodyDiv w:val="1"/>
      <w:marLeft w:val="0"/>
      <w:marRight w:val="0"/>
      <w:marTop w:val="0"/>
      <w:marBottom w:val="0"/>
      <w:divBdr>
        <w:top w:val="none" w:sz="0" w:space="0" w:color="auto"/>
        <w:left w:val="none" w:sz="0" w:space="0" w:color="auto"/>
        <w:bottom w:val="none" w:sz="0" w:space="0" w:color="auto"/>
        <w:right w:val="none" w:sz="0" w:space="0" w:color="auto"/>
      </w:divBdr>
      <w:divsChild>
        <w:div w:id="1419399071">
          <w:marLeft w:val="0"/>
          <w:marRight w:val="0"/>
          <w:marTop w:val="0"/>
          <w:marBottom w:val="0"/>
          <w:divBdr>
            <w:top w:val="none" w:sz="0" w:space="0" w:color="auto"/>
            <w:left w:val="none" w:sz="0" w:space="0" w:color="auto"/>
            <w:bottom w:val="none" w:sz="0" w:space="0" w:color="auto"/>
            <w:right w:val="none" w:sz="0" w:space="0" w:color="auto"/>
          </w:divBdr>
          <w:divsChild>
            <w:div w:id="957176040">
              <w:marLeft w:val="0"/>
              <w:marRight w:val="0"/>
              <w:marTop w:val="150"/>
              <w:marBottom w:val="150"/>
              <w:divBdr>
                <w:top w:val="none" w:sz="0" w:space="0" w:color="auto"/>
                <w:left w:val="none" w:sz="0" w:space="0" w:color="auto"/>
                <w:bottom w:val="none" w:sz="0" w:space="0" w:color="auto"/>
                <w:right w:val="none" w:sz="0" w:space="0" w:color="auto"/>
              </w:divBdr>
              <w:divsChild>
                <w:div w:id="224802594">
                  <w:marLeft w:val="0"/>
                  <w:marRight w:val="0"/>
                  <w:marTop w:val="0"/>
                  <w:marBottom w:val="0"/>
                  <w:divBdr>
                    <w:top w:val="none" w:sz="0" w:space="0" w:color="auto"/>
                    <w:left w:val="none" w:sz="0" w:space="0" w:color="auto"/>
                    <w:bottom w:val="none" w:sz="0" w:space="0" w:color="auto"/>
                    <w:right w:val="none" w:sz="0" w:space="0" w:color="auto"/>
                  </w:divBdr>
                  <w:divsChild>
                    <w:div w:id="1126654409">
                      <w:marLeft w:val="0"/>
                      <w:marRight w:val="0"/>
                      <w:marTop w:val="150"/>
                      <w:marBottom w:val="0"/>
                      <w:divBdr>
                        <w:top w:val="none" w:sz="0" w:space="0" w:color="auto"/>
                        <w:left w:val="none" w:sz="0" w:space="0" w:color="auto"/>
                        <w:bottom w:val="none" w:sz="0" w:space="0" w:color="auto"/>
                        <w:right w:val="none" w:sz="0" w:space="0" w:color="auto"/>
                      </w:divBdr>
                      <w:divsChild>
                        <w:div w:id="164129301">
                          <w:marLeft w:val="0"/>
                          <w:marRight w:val="0"/>
                          <w:marTop w:val="0"/>
                          <w:marBottom w:val="150"/>
                          <w:divBdr>
                            <w:top w:val="none" w:sz="0" w:space="0" w:color="auto"/>
                            <w:left w:val="none" w:sz="0" w:space="0" w:color="auto"/>
                            <w:bottom w:val="none" w:sz="0" w:space="0" w:color="auto"/>
                            <w:right w:val="none" w:sz="0" w:space="0" w:color="auto"/>
                          </w:divBdr>
                          <w:divsChild>
                            <w:div w:id="1330208174">
                              <w:marLeft w:val="0"/>
                              <w:marRight w:val="0"/>
                              <w:marTop w:val="0"/>
                              <w:marBottom w:val="150"/>
                              <w:divBdr>
                                <w:top w:val="none" w:sz="0" w:space="0" w:color="auto"/>
                                <w:left w:val="none" w:sz="0" w:space="0" w:color="auto"/>
                                <w:bottom w:val="none" w:sz="0" w:space="0" w:color="auto"/>
                                <w:right w:val="none" w:sz="0" w:space="0" w:color="auto"/>
                              </w:divBdr>
                              <w:divsChild>
                                <w:div w:id="443304784">
                                  <w:marLeft w:val="0"/>
                                  <w:marRight w:val="0"/>
                                  <w:marTop w:val="0"/>
                                  <w:marBottom w:val="0"/>
                                  <w:divBdr>
                                    <w:top w:val="none" w:sz="0" w:space="0" w:color="auto"/>
                                    <w:left w:val="none" w:sz="0" w:space="0" w:color="auto"/>
                                    <w:bottom w:val="none" w:sz="0" w:space="0" w:color="auto"/>
                                    <w:right w:val="none" w:sz="0" w:space="0" w:color="auto"/>
                                  </w:divBdr>
                                  <w:divsChild>
                                    <w:div w:id="1915780172">
                                      <w:marLeft w:val="0"/>
                                      <w:marRight w:val="0"/>
                                      <w:marTop w:val="0"/>
                                      <w:marBottom w:val="0"/>
                                      <w:divBdr>
                                        <w:top w:val="none" w:sz="0" w:space="0" w:color="auto"/>
                                        <w:left w:val="none" w:sz="0" w:space="0" w:color="auto"/>
                                        <w:bottom w:val="none" w:sz="0" w:space="0" w:color="auto"/>
                                        <w:right w:val="none" w:sz="0" w:space="0" w:color="auto"/>
                                      </w:divBdr>
                                      <w:divsChild>
                                        <w:div w:id="34626649">
                                          <w:marLeft w:val="0"/>
                                          <w:marRight w:val="0"/>
                                          <w:marTop w:val="0"/>
                                          <w:marBottom w:val="0"/>
                                          <w:divBdr>
                                            <w:top w:val="none" w:sz="0" w:space="0" w:color="auto"/>
                                            <w:left w:val="none" w:sz="0" w:space="0" w:color="auto"/>
                                            <w:bottom w:val="none" w:sz="0" w:space="0" w:color="auto"/>
                                            <w:right w:val="none" w:sz="0" w:space="0" w:color="auto"/>
                                          </w:divBdr>
                                          <w:divsChild>
                                            <w:div w:id="970982273">
                                              <w:marLeft w:val="0"/>
                                              <w:marRight w:val="0"/>
                                              <w:marTop w:val="0"/>
                                              <w:marBottom w:val="0"/>
                                              <w:divBdr>
                                                <w:top w:val="none" w:sz="0" w:space="0" w:color="auto"/>
                                                <w:left w:val="none" w:sz="0" w:space="0" w:color="auto"/>
                                                <w:bottom w:val="none" w:sz="0" w:space="0" w:color="auto"/>
                                                <w:right w:val="none" w:sz="0" w:space="0" w:color="auto"/>
                                              </w:divBdr>
                                              <w:divsChild>
                                                <w:div w:id="174857708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0704593">
      <w:bodyDiv w:val="1"/>
      <w:marLeft w:val="0"/>
      <w:marRight w:val="0"/>
      <w:marTop w:val="0"/>
      <w:marBottom w:val="0"/>
      <w:divBdr>
        <w:top w:val="none" w:sz="0" w:space="0" w:color="auto"/>
        <w:left w:val="none" w:sz="0" w:space="0" w:color="auto"/>
        <w:bottom w:val="none" w:sz="0" w:space="0" w:color="auto"/>
        <w:right w:val="none" w:sz="0" w:space="0" w:color="auto"/>
      </w:divBdr>
      <w:divsChild>
        <w:div w:id="527106602">
          <w:marLeft w:val="274"/>
          <w:marRight w:val="0"/>
          <w:marTop w:val="0"/>
          <w:marBottom w:val="0"/>
          <w:divBdr>
            <w:top w:val="none" w:sz="0" w:space="0" w:color="auto"/>
            <w:left w:val="none" w:sz="0" w:space="0" w:color="auto"/>
            <w:bottom w:val="none" w:sz="0" w:space="0" w:color="auto"/>
            <w:right w:val="none" w:sz="0" w:space="0" w:color="auto"/>
          </w:divBdr>
        </w:div>
      </w:divsChild>
    </w:div>
    <w:div w:id="570386895">
      <w:bodyDiv w:val="1"/>
      <w:marLeft w:val="0"/>
      <w:marRight w:val="0"/>
      <w:marTop w:val="0"/>
      <w:marBottom w:val="0"/>
      <w:divBdr>
        <w:top w:val="none" w:sz="0" w:space="0" w:color="auto"/>
        <w:left w:val="none" w:sz="0" w:space="0" w:color="auto"/>
        <w:bottom w:val="none" w:sz="0" w:space="0" w:color="auto"/>
        <w:right w:val="none" w:sz="0" w:space="0" w:color="auto"/>
      </w:divBdr>
    </w:div>
    <w:div w:id="605306698">
      <w:bodyDiv w:val="1"/>
      <w:marLeft w:val="0"/>
      <w:marRight w:val="0"/>
      <w:marTop w:val="0"/>
      <w:marBottom w:val="0"/>
      <w:divBdr>
        <w:top w:val="none" w:sz="0" w:space="0" w:color="auto"/>
        <w:left w:val="none" w:sz="0" w:space="0" w:color="auto"/>
        <w:bottom w:val="none" w:sz="0" w:space="0" w:color="auto"/>
        <w:right w:val="none" w:sz="0" w:space="0" w:color="auto"/>
      </w:divBdr>
    </w:div>
    <w:div w:id="609626307">
      <w:bodyDiv w:val="1"/>
      <w:marLeft w:val="0"/>
      <w:marRight w:val="0"/>
      <w:marTop w:val="0"/>
      <w:marBottom w:val="0"/>
      <w:divBdr>
        <w:top w:val="none" w:sz="0" w:space="0" w:color="auto"/>
        <w:left w:val="none" w:sz="0" w:space="0" w:color="auto"/>
        <w:bottom w:val="none" w:sz="0" w:space="0" w:color="auto"/>
        <w:right w:val="none" w:sz="0" w:space="0" w:color="auto"/>
      </w:divBdr>
    </w:div>
    <w:div w:id="611784296">
      <w:bodyDiv w:val="1"/>
      <w:marLeft w:val="0"/>
      <w:marRight w:val="0"/>
      <w:marTop w:val="0"/>
      <w:marBottom w:val="0"/>
      <w:divBdr>
        <w:top w:val="none" w:sz="0" w:space="0" w:color="auto"/>
        <w:left w:val="none" w:sz="0" w:space="0" w:color="auto"/>
        <w:bottom w:val="none" w:sz="0" w:space="0" w:color="auto"/>
        <w:right w:val="none" w:sz="0" w:space="0" w:color="auto"/>
      </w:divBdr>
    </w:div>
    <w:div w:id="638995856">
      <w:bodyDiv w:val="1"/>
      <w:marLeft w:val="0"/>
      <w:marRight w:val="0"/>
      <w:marTop w:val="0"/>
      <w:marBottom w:val="0"/>
      <w:divBdr>
        <w:top w:val="none" w:sz="0" w:space="0" w:color="auto"/>
        <w:left w:val="none" w:sz="0" w:space="0" w:color="auto"/>
        <w:bottom w:val="none" w:sz="0" w:space="0" w:color="auto"/>
        <w:right w:val="none" w:sz="0" w:space="0" w:color="auto"/>
      </w:divBdr>
    </w:div>
    <w:div w:id="645354176">
      <w:bodyDiv w:val="1"/>
      <w:marLeft w:val="0"/>
      <w:marRight w:val="0"/>
      <w:marTop w:val="0"/>
      <w:marBottom w:val="0"/>
      <w:divBdr>
        <w:top w:val="none" w:sz="0" w:space="0" w:color="auto"/>
        <w:left w:val="none" w:sz="0" w:space="0" w:color="auto"/>
        <w:bottom w:val="none" w:sz="0" w:space="0" w:color="auto"/>
        <w:right w:val="none" w:sz="0" w:space="0" w:color="auto"/>
      </w:divBdr>
    </w:div>
    <w:div w:id="650408348">
      <w:bodyDiv w:val="1"/>
      <w:marLeft w:val="0"/>
      <w:marRight w:val="0"/>
      <w:marTop w:val="0"/>
      <w:marBottom w:val="0"/>
      <w:divBdr>
        <w:top w:val="none" w:sz="0" w:space="0" w:color="auto"/>
        <w:left w:val="none" w:sz="0" w:space="0" w:color="auto"/>
        <w:bottom w:val="none" w:sz="0" w:space="0" w:color="auto"/>
        <w:right w:val="none" w:sz="0" w:space="0" w:color="auto"/>
      </w:divBdr>
    </w:div>
    <w:div w:id="659231962">
      <w:bodyDiv w:val="1"/>
      <w:marLeft w:val="0"/>
      <w:marRight w:val="0"/>
      <w:marTop w:val="0"/>
      <w:marBottom w:val="0"/>
      <w:divBdr>
        <w:top w:val="none" w:sz="0" w:space="0" w:color="auto"/>
        <w:left w:val="none" w:sz="0" w:space="0" w:color="auto"/>
        <w:bottom w:val="none" w:sz="0" w:space="0" w:color="auto"/>
        <w:right w:val="none" w:sz="0" w:space="0" w:color="auto"/>
      </w:divBdr>
      <w:divsChild>
        <w:div w:id="1343974119">
          <w:marLeft w:val="0"/>
          <w:marRight w:val="0"/>
          <w:marTop w:val="0"/>
          <w:marBottom w:val="0"/>
          <w:divBdr>
            <w:top w:val="none" w:sz="0" w:space="0" w:color="auto"/>
            <w:left w:val="none" w:sz="0" w:space="0" w:color="auto"/>
            <w:bottom w:val="none" w:sz="0" w:space="0" w:color="auto"/>
            <w:right w:val="none" w:sz="0" w:space="0" w:color="auto"/>
          </w:divBdr>
        </w:div>
      </w:divsChild>
    </w:div>
    <w:div w:id="679163309">
      <w:bodyDiv w:val="1"/>
      <w:marLeft w:val="0"/>
      <w:marRight w:val="0"/>
      <w:marTop w:val="0"/>
      <w:marBottom w:val="0"/>
      <w:divBdr>
        <w:top w:val="none" w:sz="0" w:space="0" w:color="auto"/>
        <w:left w:val="none" w:sz="0" w:space="0" w:color="auto"/>
        <w:bottom w:val="none" w:sz="0" w:space="0" w:color="auto"/>
        <w:right w:val="none" w:sz="0" w:space="0" w:color="auto"/>
      </w:divBdr>
    </w:div>
    <w:div w:id="682171545">
      <w:bodyDiv w:val="1"/>
      <w:marLeft w:val="0"/>
      <w:marRight w:val="0"/>
      <w:marTop w:val="0"/>
      <w:marBottom w:val="0"/>
      <w:divBdr>
        <w:top w:val="none" w:sz="0" w:space="0" w:color="auto"/>
        <w:left w:val="none" w:sz="0" w:space="0" w:color="auto"/>
        <w:bottom w:val="none" w:sz="0" w:space="0" w:color="auto"/>
        <w:right w:val="none" w:sz="0" w:space="0" w:color="auto"/>
      </w:divBdr>
    </w:div>
    <w:div w:id="686322785">
      <w:bodyDiv w:val="1"/>
      <w:marLeft w:val="0"/>
      <w:marRight w:val="0"/>
      <w:marTop w:val="0"/>
      <w:marBottom w:val="0"/>
      <w:divBdr>
        <w:top w:val="none" w:sz="0" w:space="0" w:color="auto"/>
        <w:left w:val="none" w:sz="0" w:space="0" w:color="auto"/>
        <w:bottom w:val="none" w:sz="0" w:space="0" w:color="auto"/>
        <w:right w:val="none" w:sz="0" w:space="0" w:color="auto"/>
      </w:divBdr>
    </w:div>
    <w:div w:id="697899467">
      <w:bodyDiv w:val="1"/>
      <w:marLeft w:val="0"/>
      <w:marRight w:val="0"/>
      <w:marTop w:val="0"/>
      <w:marBottom w:val="0"/>
      <w:divBdr>
        <w:top w:val="none" w:sz="0" w:space="0" w:color="auto"/>
        <w:left w:val="none" w:sz="0" w:space="0" w:color="auto"/>
        <w:bottom w:val="none" w:sz="0" w:space="0" w:color="auto"/>
        <w:right w:val="none" w:sz="0" w:space="0" w:color="auto"/>
      </w:divBdr>
      <w:divsChild>
        <w:div w:id="976960151">
          <w:marLeft w:val="0"/>
          <w:marRight w:val="0"/>
          <w:marTop w:val="0"/>
          <w:marBottom w:val="0"/>
          <w:divBdr>
            <w:top w:val="none" w:sz="0" w:space="0" w:color="auto"/>
            <w:left w:val="none" w:sz="0" w:space="0" w:color="auto"/>
            <w:bottom w:val="none" w:sz="0" w:space="0" w:color="auto"/>
            <w:right w:val="none" w:sz="0" w:space="0" w:color="auto"/>
          </w:divBdr>
        </w:div>
      </w:divsChild>
    </w:div>
    <w:div w:id="716589803">
      <w:bodyDiv w:val="1"/>
      <w:marLeft w:val="0"/>
      <w:marRight w:val="0"/>
      <w:marTop w:val="0"/>
      <w:marBottom w:val="0"/>
      <w:divBdr>
        <w:top w:val="none" w:sz="0" w:space="0" w:color="auto"/>
        <w:left w:val="none" w:sz="0" w:space="0" w:color="auto"/>
        <w:bottom w:val="none" w:sz="0" w:space="0" w:color="auto"/>
        <w:right w:val="none" w:sz="0" w:space="0" w:color="auto"/>
      </w:divBdr>
      <w:divsChild>
        <w:div w:id="233588738">
          <w:marLeft w:val="0"/>
          <w:marRight w:val="0"/>
          <w:marTop w:val="0"/>
          <w:marBottom w:val="0"/>
          <w:divBdr>
            <w:top w:val="none" w:sz="0" w:space="0" w:color="auto"/>
            <w:left w:val="none" w:sz="0" w:space="0" w:color="auto"/>
            <w:bottom w:val="none" w:sz="0" w:space="0" w:color="auto"/>
            <w:right w:val="none" w:sz="0" w:space="0" w:color="auto"/>
          </w:divBdr>
        </w:div>
      </w:divsChild>
    </w:div>
    <w:div w:id="749734212">
      <w:bodyDiv w:val="1"/>
      <w:marLeft w:val="0"/>
      <w:marRight w:val="0"/>
      <w:marTop w:val="0"/>
      <w:marBottom w:val="0"/>
      <w:divBdr>
        <w:top w:val="none" w:sz="0" w:space="0" w:color="auto"/>
        <w:left w:val="none" w:sz="0" w:space="0" w:color="auto"/>
        <w:bottom w:val="none" w:sz="0" w:space="0" w:color="auto"/>
        <w:right w:val="none" w:sz="0" w:space="0" w:color="auto"/>
      </w:divBdr>
      <w:divsChild>
        <w:div w:id="287514474">
          <w:marLeft w:val="0"/>
          <w:marRight w:val="0"/>
          <w:marTop w:val="0"/>
          <w:marBottom w:val="0"/>
          <w:divBdr>
            <w:top w:val="none" w:sz="0" w:space="0" w:color="auto"/>
            <w:left w:val="none" w:sz="0" w:space="0" w:color="auto"/>
            <w:bottom w:val="none" w:sz="0" w:space="0" w:color="auto"/>
            <w:right w:val="none" w:sz="0" w:space="0" w:color="auto"/>
          </w:divBdr>
          <w:divsChild>
            <w:div w:id="556624747">
              <w:marLeft w:val="0"/>
              <w:marRight w:val="0"/>
              <w:marTop w:val="3300"/>
              <w:marBottom w:val="0"/>
              <w:divBdr>
                <w:top w:val="none" w:sz="0" w:space="0" w:color="auto"/>
                <w:left w:val="none" w:sz="0" w:space="0" w:color="auto"/>
                <w:bottom w:val="none" w:sz="0" w:space="0" w:color="auto"/>
                <w:right w:val="none" w:sz="0" w:space="0" w:color="auto"/>
              </w:divBdr>
              <w:divsChild>
                <w:div w:id="427315737">
                  <w:marLeft w:val="0"/>
                  <w:marRight w:val="0"/>
                  <w:marTop w:val="0"/>
                  <w:marBottom w:val="450"/>
                  <w:divBdr>
                    <w:top w:val="none" w:sz="0" w:space="0" w:color="auto"/>
                    <w:left w:val="none" w:sz="0" w:space="0" w:color="auto"/>
                    <w:bottom w:val="none" w:sz="0" w:space="0" w:color="auto"/>
                    <w:right w:val="none" w:sz="0" w:space="0" w:color="auto"/>
                  </w:divBdr>
                  <w:divsChild>
                    <w:div w:id="1187864303">
                      <w:marLeft w:val="0"/>
                      <w:marRight w:val="0"/>
                      <w:marTop w:val="0"/>
                      <w:marBottom w:val="0"/>
                      <w:divBdr>
                        <w:top w:val="none" w:sz="0" w:space="0" w:color="auto"/>
                        <w:left w:val="none" w:sz="0" w:space="0" w:color="auto"/>
                        <w:bottom w:val="none" w:sz="0" w:space="0" w:color="auto"/>
                        <w:right w:val="none" w:sz="0" w:space="0" w:color="auto"/>
                      </w:divBdr>
                      <w:divsChild>
                        <w:div w:id="2085252252">
                          <w:marLeft w:val="3300"/>
                          <w:marRight w:val="0"/>
                          <w:marTop w:val="0"/>
                          <w:marBottom w:val="0"/>
                          <w:divBdr>
                            <w:top w:val="none" w:sz="0" w:space="0" w:color="auto"/>
                            <w:left w:val="none" w:sz="0" w:space="0" w:color="auto"/>
                            <w:bottom w:val="none" w:sz="0" w:space="0" w:color="auto"/>
                            <w:right w:val="none" w:sz="0" w:space="0" w:color="auto"/>
                          </w:divBdr>
                          <w:divsChild>
                            <w:div w:id="736128197">
                              <w:marLeft w:val="0"/>
                              <w:marRight w:val="0"/>
                              <w:marTop w:val="0"/>
                              <w:marBottom w:val="0"/>
                              <w:divBdr>
                                <w:top w:val="none" w:sz="0" w:space="0" w:color="auto"/>
                                <w:left w:val="none" w:sz="0" w:space="0" w:color="auto"/>
                                <w:bottom w:val="none" w:sz="0" w:space="0" w:color="auto"/>
                                <w:right w:val="none" w:sz="0" w:space="0" w:color="auto"/>
                              </w:divBdr>
                              <w:divsChild>
                                <w:div w:id="243152147">
                                  <w:marLeft w:val="0"/>
                                  <w:marRight w:val="0"/>
                                  <w:marTop w:val="0"/>
                                  <w:marBottom w:val="0"/>
                                  <w:divBdr>
                                    <w:top w:val="none" w:sz="0" w:space="0" w:color="auto"/>
                                    <w:left w:val="none" w:sz="0" w:space="0" w:color="auto"/>
                                    <w:bottom w:val="none" w:sz="0" w:space="0" w:color="auto"/>
                                    <w:right w:val="none" w:sz="0" w:space="0" w:color="auto"/>
                                  </w:divBdr>
                                  <w:divsChild>
                                    <w:div w:id="337851369">
                                      <w:marLeft w:val="0"/>
                                      <w:marRight w:val="0"/>
                                      <w:marTop w:val="0"/>
                                      <w:marBottom w:val="0"/>
                                      <w:divBdr>
                                        <w:top w:val="none" w:sz="0" w:space="0" w:color="auto"/>
                                        <w:left w:val="none" w:sz="0" w:space="0" w:color="auto"/>
                                        <w:bottom w:val="none" w:sz="0" w:space="0" w:color="auto"/>
                                        <w:right w:val="none" w:sz="0" w:space="0" w:color="auto"/>
                                      </w:divBdr>
                                      <w:divsChild>
                                        <w:div w:id="257450542">
                                          <w:marLeft w:val="0"/>
                                          <w:marRight w:val="0"/>
                                          <w:marTop w:val="0"/>
                                          <w:marBottom w:val="0"/>
                                          <w:divBdr>
                                            <w:top w:val="none" w:sz="0" w:space="0" w:color="auto"/>
                                            <w:left w:val="none" w:sz="0" w:space="0" w:color="auto"/>
                                            <w:bottom w:val="none" w:sz="0" w:space="0" w:color="auto"/>
                                            <w:right w:val="none" w:sz="0" w:space="0" w:color="auto"/>
                                          </w:divBdr>
                                          <w:divsChild>
                                            <w:div w:id="178087890">
                                              <w:marLeft w:val="0"/>
                                              <w:marRight w:val="0"/>
                                              <w:marTop w:val="0"/>
                                              <w:marBottom w:val="0"/>
                                              <w:divBdr>
                                                <w:top w:val="none" w:sz="0" w:space="0" w:color="auto"/>
                                                <w:left w:val="none" w:sz="0" w:space="0" w:color="auto"/>
                                                <w:bottom w:val="none" w:sz="0" w:space="0" w:color="auto"/>
                                                <w:right w:val="none" w:sz="0" w:space="0" w:color="auto"/>
                                              </w:divBdr>
                                              <w:divsChild>
                                                <w:div w:id="1838183956">
                                                  <w:marLeft w:val="0"/>
                                                  <w:marRight w:val="0"/>
                                                  <w:marTop w:val="0"/>
                                                  <w:marBottom w:val="0"/>
                                                  <w:divBdr>
                                                    <w:top w:val="none" w:sz="0" w:space="0" w:color="auto"/>
                                                    <w:left w:val="none" w:sz="0" w:space="0" w:color="auto"/>
                                                    <w:bottom w:val="none" w:sz="0" w:space="0" w:color="auto"/>
                                                    <w:right w:val="none" w:sz="0" w:space="0" w:color="auto"/>
                                                  </w:divBdr>
                                                  <w:divsChild>
                                                    <w:div w:id="9389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3811382">
      <w:bodyDiv w:val="1"/>
      <w:marLeft w:val="0"/>
      <w:marRight w:val="0"/>
      <w:marTop w:val="0"/>
      <w:marBottom w:val="0"/>
      <w:divBdr>
        <w:top w:val="none" w:sz="0" w:space="0" w:color="auto"/>
        <w:left w:val="none" w:sz="0" w:space="0" w:color="auto"/>
        <w:bottom w:val="none" w:sz="0" w:space="0" w:color="auto"/>
        <w:right w:val="none" w:sz="0" w:space="0" w:color="auto"/>
      </w:divBdr>
    </w:div>
    <w:div w:id="840395084">
      <w:bodyDiv w:val="1"/>
      <w:marLeft w:val="0"/>
      <w:marRight w:val="0"/>
      <w:marTop w:val="0"/>
      <w:marBottom w:val="0"/>
      <w:divBdr>
        <w:top w:val="none" w:sz="0" w:space="0" w:color="auto"/>
        <w:left w:val="none" w:sz="0" w:space="0" w:color="auto"/>
        <w:bottom w:val="none" w:sz="0" w:space="0" w:color="auto"/>
        <w:right w:val="none" w:sz="0" w:space="0" w:color="auto"/>
      </w:divBdr>
    </w:div>
    <w:div w:id="855732557">
      <w:bodyDiv w:val="1"/>
      <w:marLeft w:val="0"/>
      <w:marRight w:val="0"/>
      <w:marTop w:val="0"/>
      <w:marBottom w:val="0"/>
      <w:divBdr>
        <w:top w:val="none" w:sz="0" w:space="0" w:color="auto"/>
        <w:left w:val="none" w:sz="0" w:space="0" w:color="auto"/>
        <w:bottom w:val="none" w:sz="0" w:space="0" w:color="auto"/>
        <w:right w:val="none" w:sz="0" w:space="0" w:color="auto"/>
      </w:divBdr>
    </w:div>
    <w:div w:id="873884028">
      <w:bodyDiv w:val="1"/>
      <w:marLeft w:val="0"/>
      <w:marRight w:val="0"/>
      <w:marTop w:val="0"/>
      <w:marBottom w:val="0"/>
      <w:divBdr>
        <w:top w:val="none" w:sz="0" w:space="0" w:color="auto"/>
        <w:left w:val="none" w:sz="0" w:space="0" w:color="auto"/>
        <w:bottom w:val="none" w:sz="0" w:space="0" w:color="auto"/>
        <w:right w:val="none" w:sz="0" w:space="0" w:color="auto"/>
      </w:divBdr>
      <w:divsChild>
        <w:div w:id="1571696681">
          <w:marLeft w:val="0"/>
          <w:marRight w:val="0"/>
          <w:marTop w:val="0"/>
          <w:marBottom w:val="0"/>
          <w:divBdr>
            <w:top w:val="none" w:sz="0" w:space="0" w:color="auto"/>
            <w:left w:val="none" w:sz="0" w:space="0" w:color="auto"/>
            <w:bottom w:val="none" w:sz="0" w:space="0" w:color="auto"/>
            <w:right w:val="none" w:sz="0" w:space="0" w:color="auto"/>
          </w:divBdr>
          <w:divsChild>
            <w:div w:id="1735159829">
              <w:marLeft w:val="0"/>
              <w:marRight w:val="0"/>
              <w:marTop w:val="0"/>
              <w:marBottom w:val="0"/>
              <w:divBdr>
                <w:top w:val="none" w:sz="0" w:space="0" w:color="auto"/>
                <w:left w:val="none" w:sz="0" w:space="0" w:color="auto"/>
                <w:bottom w:val="none" w:sz="0" w:space="0" w:color="auto"/>
                <w:right w:val="none" w:sz="0" w:space="0" w:color="auto"/>
              </w:divBdr>
              <w:divsChild>
                <w:div w:id="1116556636">
                  <w:marLeft w:val="0"/>
                  <w:marRight w:val="0"/>
                  <w:marTop w:val="0"/>
                  <w:marBottom w:val="0"/>
                  <w:divBdr>
                    <w:top w:val="none" w:sz="0" w:space="0" w:color="auto"/>
                    <w:left w:val="none" w:sz="0" w:space="0" w:color="auto"/>
                    <w:bottom w:val="none" w:sz="0" w:space="0" w:color="auto"/>
                    <w:right w:val="none" w:sz="0" w:space="0" w:color="auto"/>
                  </w:divBdr>
                  <w:divsChild>
                    <w:div w:id="103816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91786">
      <w:bodyDiv w:val="1"/>
      <w:marLeft w:val="0"/>
      <w:marRight w:val="0"/>
      <w:marTop w:val="0"/>
      <w:marBottom w:val="0"/>
      <w:divBdr>
        <w:top w:val="none" w:sz="0" w:space="0" w:color="auto"/>
        <w:left w:val="none" w:sz="0" w:space="0" w:color="auto"/>
        <w:bottom w:val="none" w:sz="0" w:space="0" w:color="auto"/>
        <w:right w:val="none" w:sz="0" w:space="0" w:color="auto"/>
      </w:divBdr>
    </w:div>
    <w:div w:id="889610191">
      <w:bodyDiv w:val="1"/>
      <w:marLeft w:val="0"/>
      <w:marRight w:val="0"/>
      <w:marTop w:val="0"/>
      <w:marBottom w:val="0"/>
      <w:divBdr>
        <w:top w:val="none" w:sz="0" w:space="0" w:color="auto"/>
        <w:left w:val="none" w:sz="0" w:space="0" w:color="auto"/>
        <w:bottom w:val="none" w:sz="0" w:space="0" w:color="auto"/>
        <w:right w:val="none" w:sz="0" w:space="0" w:color="auto"/>
      </w:divBdr>
      <w:divsChild>
        <w:div w:id="1131024021">
          <w:marLeft w:val="0"/>
          <w:marRight w:val="0"/>
          <w:marTop w:val="0"/>
          <w:marBottom w:val="0"/>
          <w:divBdr>
            <w:top w:val="none" w:sz="0" w:space="0" w:color="auto"/>
            <w:left w:val="none" w:sz="0" w:space="0" w:color="auto"/>
            <w:bottom w:val="none" w:sz="0" w:space="0" w:color="auto"/>
            <w:right w:val="none" w:sz="0" w:space="0" w:color="auto"/>
          </w:divBdr>
        </w:div>
      </w:divsChild>
    </w:div>
    <w:div w:id="934241993">
      <w:bodyDiv w:val="1"/>
      <w:marLeft w:val="0"/>
      <w:marRight w:val="0"/>
      <w:marTop w:val="0"/>
      <w:marBottom w:val="0"/>
      <w:divBdr>
        <w:top w:val="none" w:sz="0" w:space="0" w:color="auto"/>
        <w:left w:val="none" w:sz="0" w:space="0" w:color="auto"/>
        <w:bottom w:val="none" w:sz="0" w:space="0" w:color="auto"/>
        <w:right w:val="none" w:sz="0" w:space="0" w:color="auto"/>
      </w:divBdr>
      <w:divsChild>
        <w:div w:id="1284652775">
          <w:marLeft w:val="0"/>
          <w:marRight w:val="0"/>
          <w:marTop w:val="0"/>
          <w:marBottom w:val="0"/>
          <w:divBdr>
            <w:top w:val="none" w:sz="0" w:space="0" w:color="auto"/>
            <w:left w:val="none" w:sz="0" w:space="0" w:color="auto"/>
            <w:bottom w:val="none" w:sz="0" w:space="0" w:color="auto"/>
            <w:right w:val="none" w:sz="0" w:space="0" w:color="auto"/>
          </w:divBdr>
        </w:div>
      </w:divsChild>
    </w:div>
    <w:div w:id="963923422">
      <w:bodyDiv w:val="1"/>
      <w:marLeft w:val="0"/>
      <w:marRight w:val="0"/>
      <w:marTop w:val="0"/>
      <w:marBottom w:val="0"/>
      <w:divBdr>
        <w:top w:val="none" w:sz="0" w:space="0" w:color="auto"/>
        <w:left w:val="none" w:sz="0" w:space="0" w:color="auto"/>
        <w:bottom w:val="none" w:sz="0" w:space="0" w:color="auto"/>
        <w:right w:val="none" w:sz="0" w:space="0" w:color="auto"/>
      </w:divBdr>
      <w:divsChild>
        <w:div w:id="1335692143">
          <w:marLeft w:val="0"/>
          <w:marRight w:val="0"/>
          <w:marTop w:val="0"/>
          <w:marBottom w:val="0"/>
          <w:divBdr>
            <w:top w:val="none" w:sz="0" w:space="0" w:color="auto"/>
            <w:left w:val="none" w:sz="0" w:space="0" w:color="auto"/>
            <w:bottom w:val="none" w:sz="0" w:space="0" w:color="auto"/>
            <w:right w:val="none" w:sz="0" w:space="0" w:color="auto"/>
          </w:divBdr>
          <w:divsChild>
            <w:div w:id="547957958">
              <w:marLeft w:val="0"/>
              <w:marRight w:val="0"/>
              <w:marTop w:val="300"/>
              <w:marBottom w:val="300"/>
              <w:divBdr>
                <w:top w:val="none" w:sz="0" w:space="0" w:color="auto"/>
                <w:left w:val="none" w:sz="0" w:space="0" w:color="auto"/>
                <w:bottom w:val="none" w:sz="0" w:space="0" w:color="auto"/>
                <w:right w:val="none" w:sz="0" w:space="0" w:color="auto"/>
              </w:divBdr>
              <w:divsChild>
                <w:div w:id="1292007700">
                  <w:marLeft w:val="0"/>
                  <w:marRight w:val="0"/>
                  <w:marTop w:val="0"/>
                  <w:marBottom w:val="0"/>
                  <w:divBdr>
                    <w:top w:val="none" w:sz="0" w:space="0" w:color="auto"/>
                    <w:left w:val="none" w:sz="0" w:space="0" w:color="auto"/>
                    <w:bottom w:val="none" w:sz="0" w:space="0" w:color="auto"/>
                    <w:right w:val="none" w:sz="0" w:space="0" w:color="auto"/>
                  </w:divBdr>
                  <w:divsChild>
                    <w:div w:id="1988316941">
                      <w:marLeft w:val="-225"/>
                      <w:marRight w:val="-225"/>
                      <w:marTop w:val="0"/>
                      <w:marBottom w:val="0"/>
                      <w:divBdr>
                        <w:top w:val="none" w:sz="0" w:space="0" w:color="auto"/>
                        <w:left w:val="none" w:sz="0" w:space="0" w:color="auto"/>
                        <w:bottom w:val="none" w:sz="0" w:space="0" w:color="auto"/>
                        <w:right w:val="none" w:sz="0" w:space="0" w:color="auto"/>
                      </w:divBdr>
                      <w:divsChild>
                        <w:div w:id="1665891994">
                          <w:marLeft w:val="0"/>
                          <w:marRight w:val="0"/>
                          <w:marTop w:val="0"/>
                          <w:marBottom w:val="0"/>
                          <w:divBdr>
                            <w:top w:val="none" w:sz="0" w:space="0" w:color="auto"/>
                            <w:left w:val="none" w:sz="0" w:space="0" w:color="auto"/>
                            <w:bottom w:val="none" w:sz="0" w:space="0" w:color="auto"/>
                            <w:right w:val="none" w:sz="0" w:space="0" w:color="auto"/>
                          </w:divBdr>
                          <w:divsChild>
                            <w:div w:id="1921672672">
                              <w:marLeft w:val="0"/>
                              <w:marRight w:val="0"/>
                              <w:marTop w:val="0"/>
                              <w:marBottom w:val="0"/>
                              <w:divBdr>
                                <w:top w:val="none" w:sz="0" w:space="0" w:color="auto"/>
                                <w:left w:val="none" w:sz="0" w:space="0" w:color="auto"/>
                                <w:bottom w:val="none" w:sz="0" w:space="0" w:color="auto"/>
                                <w:right w:val="none" w:sz="0" w:space="0" w:color="auto"/>
                              </w:divBdr>
                              <w:divsChild>
                                <w:div w:id="83414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4234243">
      <w:bodyDiv w:val="1"/>
      <w:marLeft w:val="0"/>
      <w:marRight w:val="0"/>
      <w:marTop w:val="0"/>
      <w:marBottom w:val="0"/>
      <w:divBdr>
        <w:top w:val="none" w:sz="0" w:space="0" w:color="auto"/>
        <w:left w:val="none" w:sz="0" w:space="0" w:color="auto"/>
        <w:bottom w:val="none" w:sz="0" w:space="0" w:color="auto"/>
        <w:right w:val="none" w:sz="0" w:space="0" w:color="auto"/>
      </w:divBdr>
    </w:div>
    <w:div w:id="974411436">
      <w:bodyDiv w:val="1"/>
      <w:marLeft w:val="0"/>
      <w:marRight w:val="0"/>
      <w:marTop w:val="0"/>
      <w:marBottom w:val="0"/>
      <w:divBdr>
        <w:top w:val="none" w:sz="0" w:space="0" w:color="auto"/>
        <w:left w:val="none" w:sz="0" w:space="0" w:color="auto"/>
        <w:bottom w:val="none" w:sz="0" w:space="0" w:color="auto"/>
        <w:right w:val="none" w:sz="0" w:space="0" w:color="auto"/>
      </w:divBdr>
    </w:div>
    <w:div w:id="989021680">
      <w:bodyDiv w:val="1"/>
      <w:marLeft w:val="0"/>
      <w:marRight w:val="0"/>
      <w:marTop w:val="0"/>
      <w:marBottom w:val="0"/>
      <w:divBdr>
        <w:top w:val="none" w:sz="0" w:space="0" w:color="auto"/>
        <w:left w:val="none" w:sz="0" w:space="0" w:color="auto"/>
        <w:bottom w:val="none" w:sz="0" w:space="0" w:color="auto"/>
        <w:right w:val="none" w:sz="0" w:space="0" w:color="auto"/>
      </w:divBdr>
      <w:divsChild>
        <w:div w:id="642318761">
          <w:marLeft w:val="274"/>
          <w:marRight w:val="0"/>
          <w:marTop w:val="0"/>
          <w:marBottom w:val="0"/>
          <w:divBdr>
            <w:top w:val="none" w:sz="0" w:space="0" w:color="auto"/>
            <w:left w:val="none" w:sz="0" w:space="0" w:color="auto"/>
            <w:bottom w:val="none" w:sz="0" w:space="0" w:color="auto"/>
            <w:right w:val="none" w:sz="0" w:space="0" w:color="auto"/>
          </w:divBdr>
        </w:div>
      </w:divsChild>
    </w:div>
    <w:div w:id="995768833">
      <w:bodyDiv w:val="1"/>
      <w:marLeft w:val="0"/>
      <w:marRight w:val="0"/>
      <w:marTop w:val="0"/>
      <w:marBottom w:val="0"/>
      <w:divBdr>
        <w:top w:val="none" w:sz="0" w:space="0" w:color="auto"/>
        <w:left w:val="none" w:sz="0" w:space="0" w:color="auto"/>
        <w:bottom w:val="none" w:sz="0" w:space="0" w:color="auto"/>
        <w:right w:val="none" w:sz="0" w:space="0" w:color="auto"/>
      </w:divBdr>
      <w:divsChild>
        <w:div w:id="72777088">
          <w:marLeft w:val="0"/>
          <w:marRight w:val="0"/>
          <w:marTop w:val="0"/>
          <w:marBottom w:val="0"/>
          <w:divBdr>
            <w:top w:val="none" w:sz="0" w:space="0" w:color="auto"/>
            <w:left w:val="none" w:sz="0" w:space="0" w:color="auto"/>
            <w:bottom w:val="none" w:sz="0" w:space="0" w:color="auto"/>
            <w:right w:val="none" w:sz="0" w:space="0" w:color="auto"/>
          </w:divBdr>
          <w:divsChild>
            <w:div w:id="890842892">
              <w:marLeft w:val="0"/>
              <w:marRight w:val="0"/>
              <w:marTop w:val="0"/>
              <w:marBottom w:val="0"/>
              <w:divBdr>
                <w:top w:val="none" w:sz="0" w:space="0" w:color="auto"/>
                <w:left w:val="none" w:sz="0" w:space="0" w:color="auto"/>
                <w:bottom w:val="none" w:sz="0" w:space="0" w:color="auto"/>
                <w:right w:val="none" w:sz="0" w:space="0" w:color="auto"/>
              </w:divBdr>
              <w:divsChild>
                <w:div w:id="986400501">
                  <w:marLeft w:val="3750"/>
                  <w:marRight w:val="150"/>
                  <w:marTop w:val="0"/>
                  <w:marBottom w:val="0"/>
                  <w:divBdr>
                    <w:top w:val="none" w:sz="0" w:space="0" w:color="auto"/>
                    <w:left w:val="none" w:sz="0" w:space="0" w:color="auto"/>
                    <w:bottom w:val="none" w:sz="0" w:space="0" w:color="auto"/>
                    <w:right w:val="none" w:sz="0" w:space="0" w:color="auto"/>
                  </w:divBdr>
                  <w:divsChild>
                    <w:div w:id="136355262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 w:id="1002708834">
      <w:bodyDiv w:val="1"/>
      <w:marLeft w:val="0"/>
      <w:marRight w:val="0"/>
      <w:marTop w:val="0"/>
      <w:marBottom w:val="0"/>
      <w:divBdr>
        <w:top w:val="none" w:sz="0" w:space="0" w:color="auto"/>
        <w:left w:val="none" w:sz="0" w:space="0" w:color="auto"/>
        <w:bottom w:val="none" w:sz="0" w:space="0" w:color="auto"/>
        <w:right w:val="none" w:sz="0" w:space="0" w:color="auto"/>
      </w:divBdr>
    </w:div>
    <w:div w:id="1032875693">
      <w:bodyDiv w:val="1"/>
      <w:marLeft w:val="0"/>
      <w:marRight w:val="0"/>
      <w:marTop w:val="0"/>
      <w:marBottom w:val="0"/>
      <w:divBdr>
        <w:top w:val="none" w:sz="0" w:space="0" w:color="auto"/>
        <w:left w:val="none" w:sz="0" w:space="0" w:color="auto"/>
        <w:bottom w:val="none" w:sz="0" w:space="0" w:color="auto"/>
        <w:right w:val="none" w:sz="0" w:space="0" w:color="auto"/>
      </w:divBdr>
      <w:divsChild>
        <w:div w:id="1262833468">
          <w:marLeft w:val="274"/>
          <w:marRight w:val="0"/>
          <w:marTop w:val="0"/>
          <w:marBottom w:val="0"/>
          <w:divBdr>
            <w:top w:val="none" w:sz="0" w:space="0" w:color="auto"/>
            <w:left w:val="none" w:sz="0" w:space="0" w:color="auto"/>
            <w:bottom w:val="none" w:sz="0" w:space="0" w:color="auto"/>
            <w:right w:val="none" w:sz="0" w:space="0" w:color="auto"/>
          </w:divBdr>
        </w:div>
      </w:divsChild>
    </w:div>
    <w:div w:id="1036589972">
      <w:bodyDiv w:val="1"/>
      <w:marLeft w:val="0"/>
      <w:marRight w:val="0"/>
      <w:marTop w:val="0"/>
      <w:marBottom w:val="0"/>
      <w:divBdr>
        <w:top w:val="none" w:sz="0" w:space="0" w:color="auto"/>
        <w:left w:val="none" w:sz="0" w:space="0" w:color="auto"/>
        <w:bottom w:val="none" w:sz="0" w:space="0" w:color="auto"/>
        <w:right w:val="none" w:sz="0" w:space="0" w:color="auto"/>
      </w:divBdr>
    </w:div>
    <w:div w:id="1109159454">
      <w:bodyDiv w:val="1"/>
      <w:marLeft w:val="0"/>
      <w:marRight w:val="0"/>
      <w:marTop w:val="0"/>
      <w:marBottom w:val="0"/>
      <w:divBdr>
        <w:top w:val="none" w:sz="0" w:space="0" w:color="auto"/>
        <w:left w:val="none" w:sz="0" w:space="0" w:color="auto"/>
        <w:bottom w:val="none" w:sz="0" w:space="0" w:color="auto"/>
        <w:right w:val="none" w:sz="0" w:space="0" w:color="auto"/>
      </w:divBdr>
    </w:div>
    <w:div w:id="1120416694">
      <w:bodyDiv w:val="1"/>
      <w:marLeft w:val="0"/>
      <w:marRight w:val="0"/>
      <w:marTop w:val="0"/>
      <w:marBottom w:val="0"/>
      <w:divBdr>
        <w:top w:val="none" w:sz="0" w:space="0" w:color="auto"/>
        <w:left w:val="none" w:sz="0" w:space="0" w:color="auto"/>
        <w:bottom w:val="none" w:sz="0" w:space="0" w:color="auto"/>
        <w:right w:val="none" w:sz="0" w:space="0" w:color="auto"/>
      </w:divBdr>
    </w:div>
    <w:div w:id="1165054069">
      <w:bodyDiv w:val="1"/>
      <w:marLeft w:val="0"/>
      <w:marRight w:val="0"/>
      <w:marTop w:val="0"/>
      <w:marBottom w:val="0"/>
      <w:divBdr>
        <w:top w:val="none" w:sz="0" w:space="0" w:color="auto"/>
        <w:left w:val="none" w:sz="0" w:space="0" w:color="auto"/>
        <w:bottom w:val="none" w:sz="0" w:space="0" w:color="auto"/>
        <w:right w:val="none" w:sz="0" w:space="0" w:color="auto"/>
      </w:divBdr>
    </w:div>
    <w:div w:id="1181966653">
      <w:bodyDiv w:val="1"/>
      <w:marLeft w:val="0"/>
      <w:marRight w:val="0"/>
      <w:marTop w:val="0"/>
      <w:marBottom w:val="0"/>
      <w:divBdr>
        <w:top w:val="none" w:sz="0" w:space="0" w:color="auto"/>
        <w:left w:val="none" w:sz="0" w:space="0" w:color="auto"/>
        <w:bottom w:val="none" w:sz="0" w:space="0" w:color="auto"/>
        <w:right w:val="none" w:sz="0" w:space="0" w:color="auto"/>
      </w:divBdr>
    </w:div>
    <w:div w:id="1194345082">
      <w:bodyDiv w:val="1"/>
      <w:marLeft w:val="0"/>
      <w:marRight w:val="0"/>
      <w:marTop w:val="0"/>
      <w:marBottom w:val="0"/>
      <w:divBdr>
        <w:top w:val="none" w:sz="0" w:space="0" w:color="auto"/>
        <w:left w:val="none" w:sz="0" w:space="0" w:color="auto"/>
        <w:bottom w:val="none" w:sz="0" w:space="0" w:color="auto"/>
        <w:right w:val="none" w:sz="0" w:space="0" w:color="auto"/>
      </w:divBdr>
    </w:div>
    <w:div w:id="1206142546">
      <w:bodyDiv w:val="1"/>
      <w:marLeft w:val="0"/>
      <w:marRight w:val="0"/>
      <w:marTop w:val="0"/>
      <w:marBottom w:val="0"/>
      <w:divBdr>
        <w:top w:val="none" w:sz="0" w:space="0" w:color="auto"/>
        <w:left w:val="none" w:sz="0" w:space="0" w:color="auto"/>
        <w:bottom w:val="none" w:sz="0" w:space="0" w:color="auto"/>
        <w:right w:val="none" w:sz="0" w:space="0" w:color="auto"/>
      </w:divBdr>
      <w:divsChild>
        <w:div w:id="2142503468">
          <w:marLeft w:val="0"/>
          <w:marRight w:val="0"/>
          <w:marTop w:val="0"/>
          <w:marBottom w:val="0"/>
          <w:divBdr>
            <w:top w:val="none" w:sz="0" w:space="0" w:color="auto"/>
            <w:left w:val="none" w:sz="0" w:space="0" w:color="auto"/>
            <w:bottom w:val="none" w:sz="0" w:space="0" w:color="auto"/>
            <w:right w:val="none" w:sz="0" w:space="0" w:color="auto"/>
          </w:divBdr>
          <w:divsChild>
            <w:div w:id="1222906818">
              <w:marLeft w:val="0"/>
              <w:marRight w:val="0"/>
              <w:marTop w:val="0"/>
              <w:marBottom w:val="0"/>
              <w:divBdr>
                <w:top w:val="none" w:sz="0" w:space="0" w:color="auto"/>
                <w:left w:val="none" w:sz="0" w:space="0" w:color="auto"/>
                <w:bottom w:val="none" w:sz="0" w:space="0" w:color="auto"/>
                <w:right w:val="none" w:sz="0" w:space="0" w:color="auto"/>
              </w:divBdr>
              <w:divsChild>
                <w:div w:id="1080715353">
                  <w:marLeft w:val="0"/>
                  <w:marRight w:val="0"/>
                  <w:marTop w:val="0"/>
                  <w:marBottom w:val="0"/>
                  <w:divBdr>
                    <w:top w:val="none" w:sz="0" w:space="0" w:color="auto"/>
                    <w:left w:val="none" w:sz="0" w:space="0" w:color="auto"/>
                    <w:bottom w:val="none" w:sz="0" w:space="0" w:color="auto"/>
                    <w:right w:val="none" w:sz="0" w:space="0" w:color="auto"/>
                  </w:divBdr>
                  <w:divsChild>
                    <w:div w:id="1396198417">
                      <w:marLeft w:val="0"/>
                      <w:marRight w:val="0"/>
                      <w:marTop w:val="0"/>
                      <w:marBottom w:val="0"/>
                      <w:divBdr>
                        <w:top w:val="none" w:sz="0" w:space="0" w:color="auto"/>
                        <w:left w:val="none" w:sz="0" w:space="0" w:color="auto"/>
                        <w:bottom w:val="none" w:sz="0" w:space="0" w:color="auto"/>
                        <w:right w:val="none" w:sz="0" w:space="0" w:color="auto"/>
                      </w:divBdr>
                      <w:divsChild>
                        <w:div w:id="1825584824">
                          <w:marLeft w:val="0"/>
                          <w:marRight w:val="0"/>
                          <w:marTop w:val="0"/>
                          <w:marBottom w:val="0"/>
                          <w:divBdr>
                            <w:top w:val="none" w:sz="0" w:space="0" w:color="auto"/>
                            <w:left w:val="none" w:sz="0" w:space="0" w:color="auto"/>
                            <w:bottom w:val="none" w:sz="0" w:space="0" w:color="auto"/>
                            <w:right w:val="none" w:sz="0" w:space="0" w:color="auto"/>
                          </w:divBdr>
                          <w:divsChild>
                            <w:div w:id="105538123">
                              <w:marLeft w:val="15"/>
                              <w:marRight w:val="0"/>
                              <w:marTop w:val="0"/>
                              <w:marBottom w:val="0"/>
                              <w:divBdr>
                                <w:top w:val="single" w:sz="6" w:space="0" w:color="CCCCCC"/>
                                <w:left w:val="none" w:sz="0" w:space="0" w:color="auto"/>
                                <w:bottom w:val="none" w:sz="0" w:space="0" w:color="auto"/>
                                <w:right w:val="none" w:sz="0" w:space="0" w:color="auto"/>
                              </w:divBdr>
                            </w:div>
                          </w:divsChild>
                        </w:div>
                      </w:divsChild>
                    </w:div>
                  </w:divsChild>
                </w:div>
              </w:divsChild>
            </w:div>
          </w:divsChild>
        </w:div>
      </w:divsChild>
    </w:div>
    <w:div w:id="1208493289">
      <w:bodyDiv w:val="1"/>
      <w:marLeft w:val="0"/>
      <w:marRight w:val="0"/>
      <w:marTop w:val="0"/>
      <w:marBottom w:val="0"/>
      <w:divBdr>
        <w:top w:val="none" w:sz="0" w:space="0" w:color="auto"/>
        <w:left w:val="none" w:sz="0" w:space="0" w:color="auto"/>
        <w:bottom w:val="none" w:sz="0" w:space="0" w:color="auto"/>
        <w:right w:val="none" w:sz="0" w:space="0" w:color="auto"/>
      </w:divBdr>
    </w:div>
    <w:div w:id="1282833804">
      <w:bodyDiv w:val="1"/>
      <w:marLeft w:val="0"/>
      <w:marRight w:val="0"/>
      <w:marTop w:val="0"/>
      <w:marBottom w:val="0"/>
      <w:divBdr>
        <w:top w:val="none" w:sz="0" w:space="0" w:color="auto"/>
        <w:left w:val="none" w:sz="0" w:space="0" w:color="auto"/>
        <w:bottom w:val="none" w:sz="0" w:space="0" w:color="auto"/>
        <w:right w:val="none" w:sz="0" w:space="0" w:color="auto"/>
      </w:divBdr>
    </w:div>
    <w:div w:id="1294944821">
      <w:bodyDiv w:val="1"/>
      <w:marLeft w:val="0"/>
      <w:marRight w:val="0"/>
      <w:marTop w:val="0"/>
      <w:marBottom w:val="0"/>
      <w:divBdr>
        <w:top w:val="none" w:sz="0" w:space="0" w:color="auto"/>
        <w:left w:val="none" w:sz="0" w:space="0" w:color="auto"/>
        <w:bottom w:val="none" w:sz="0" w:space="0" w:color="auto"/>
        <w:right w:val="none" w:sz="0" w:space="0" w:color="auto"/>
      </w:divBdr>
      <w:divsChild>
        <w:div w:id="30613099">
          <w:marLeft w:val="0"/>
          <w:marRight w:val="0"/>
          <w:marTop w:val="0"/>
          <w:marBottom w:val="0"/>
          <w:divBdr>
            <w:top w:val="none" w:sz="0" w:space="0" w:color="auto"/>
            <w:left w:val="none" w:sz="0" w:space="0" w:color="auto"/>
            <w:bottom w:val="none" w:sz="0" w:space="0" w:color="auto"/>
            <w:right w:val="none" w:sz="0" w:space="0" w:color="auto"/>
          </w:divBdr>
        </w:div>
      </w:divsChild>
    </w:div>
    <w:div w:id="1362166042">
      <w:bodyDiv w:val="1"/>
      <w:marLeft w:val="0"/>
      <w:marRight w:val="0"/>
      <w:marTop w:val="0"/>
      <w:marBottom w:val="0"/>
      <w:divBdr>
        <w:top w:val="none" w:sz="0" w:space="0" w:color="auto"/>
        <w:left w:val="none" w:sz="0" w:space="0" w:color="auto"/>
        <w:bottom w:val="none" w:sz="0" w:space="0" w:color="auto"/>
        <w:right w:val="none" w:sz="0" w:space="0" w:color="auto"/>
      </w:divBdr>
    </w:div>
    <w:div w:id="1369989794">
      <w:bodyDiv w:val="1"/>
      <w:marLeft w:val="0"/>
      <w:marRight w:val="0"/>
      <w:marTop w:val="0"/>
      <w:marBottom w:val="0"/>
      <w:divBdr>
        <w:top w:val="none" w:sz="0" w:space="0" w:color="auto"/>
        <w:left w:val="none" w:sz="0" w:space="0" w:color="auto"/>
        <w:bottom w:val="none" w:sz="0" w:space="0" w:color="auto"/>
        <w:right w:val="none" w:sz="0" w:space="0" w:color="auto"/>
      </w:divBdr>
    </w:div>
    <w:div w:id="1383940659">
      <w:bodyDiv w:val="1"/>
      <w:marLeft w:val="0"/>
      <w:marRight w:val="0"/>
      <w:marTop w:val="0"/>
      <w:marBottom w:val="0"/>
      <w:divBdr>
        <w:top w:val="none" w:sz="0" w:space="0" w:color="auto"/>
        <w:left w:val="none" w:sz="0" w:space="0" w:color="auto"/>
        <w:bottom w:val="none" w:sz="0" w:space="0" w:color="auto"/>
        <w:right w:val="none" w:sz="0" w:space="0" w:color="auto"/>
      </w:divBdr>
    </w:div>
    <w:div w:id="1392196305">
      <w:bodyDiv w:val="1"/>
      <w:marLeft w:val="0"/>
      <w:marRight w:val="0"/>
      <w:marTop w:val="0"/>
      <w:marBottom w:val="0"/>
      <w:divBdr>
        <w:top w:val="none" w:sz="0" w:space="0" w:color="auto"/>
        <w:left w:val="none" w:sz="0" w:space="0" w:color="auto"/>
        <w:bottom w:val="none" w:sz="0" w:space="0" w:color="auto"/>
        <w:right w:val="none" w:sz="0" w:space="0" w:color="auto"/>
      </w:divBdr>
    </w:div>
    <w:div w:id="1468234120">
      <w:bodyDiv w:val="1"/>
      <w:marLeft w:val="0"/>
      <w:marRight w:val="0"/>
      <w:marTop w:val="0"/>
      <w:marBottom w:val="0"/>
      <w:divBdr>
        <w:top w:val="none" w:sz="0" w:space="0" w:color="auto"/>
        <w:left w:val="none" w:sz="0" w:space="0" w:color="auto"/>
        <w:bottom w:val="none" w:sz="0" w:space="0" w:color="auto"/>
        <w:right w:val="none" w:sz="0" w:space="0" w:color="auto"/>
      </w:divBdr>
      <w:divsChild>
        <w:div w:id="874199887">
          <w:marLeft w:val="0"/>
          <w:marRight w:val="0"/>
          <w:marTop w:val="450"/>
          <w:marBottom w:val="0"/>
          <w:divBdr>
            <w:top w:val="none" w:sz="0" w:space="0" w:color="auto"/>
            <w:left w:val="none" w:sz="0" w:space="0" w:color="auto"/>
            <w:bottom w:val="none" w:sz="0" w:space="0" w:color="auto"/>
            <w:right w:val="none" w:sz="0" w:space="0" w:color="auto"/>
          </w:divBdr>
          <w:divsChild>
            <w:div w:id="1370494185">
              <w:marLeft w:val="0"/>
              <w:marRight w:val="0"/>
              <w:marTop w:val="0"/>
              <w:marBottom w:val="0"/>
              <w:divBdr>
                <w:top w:val="none" w:sz="0" w:space="0" w:color="auto"/>
                <w:left w:val="none" w:sz="0" w:space="0" w:color="auto"/>
                <w:bottom w:val="none" w:sz="0" w:space="0" w:color="auto"/>
                <w:right w:val="none" w:sz="0" w:space="0" w:color="auto"/>
              </w:divBdr>
              <w:divsChild>
                <w:div w:id="1991519380">
                  <w:marLeft w:val="0"/>
                  <w:marRight w:val="0"/>
                  <w:marTop w:val="0"/>
                  <w:marBottom w:val="0"/>
                  <w:divBdr>
                    <w:top w:val="none" w:sz="0" w:space="0" w:color="auto"/>
                    <w:left w:val="none" w:sz="0" w:space="0" w:color="auto"/>
                    <w:bottom w:val="none" w:sz="0" w:space="0" w:color="auto"/>
                    <w:right w:val="none" w:sz="0" w:space="0" w:color="auto"/>
                  </w:divBdr>
                  <w:divsChild>
                    <w:div w:id="122135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59112">
      <w:bodyDiv w:val="1"/>
      <w:marLeft w:val="0"/>
      <w:marRight w:val="0"/>
      <w:marTop w:val="0"/>
      <w:marBottom w:val="0"/>
      <w:divBdr>
        <w:top w:val="none" w:sz="0" w:space="0" w:color="auto"/>
        <w:left w:val="none" w:sz="0" w:space="0" w:color="auto"/>
        <w:bottom w:val="none" w:sz="0" w:space="0" w:color="auto"/>
        <w:right w:val="none" w:sz="0" w:space="0" w:color="auto"/>
      </w:divBdr>
      <w:divsChild>
        <w:div w:id="521015832">
          <w:marLeft w:val="0"/>
          <w:marRight w:val="0"/>
          <w:marTop w:val="0"/>
          <w:marBottom w:val="0"/>
          <w:divBdr>
            <w:top w:val="none" w:sz="0" w:space="0" w:color="auto"/>
            <w:left w:val="none" w:sz="0" w:space="0" w:color="auto"/>
            <w:bottom w:val="none" w:sz="0" w:space="0" w:color="auto"/>
            <w:right w:val="none" w:sz="0" w:space="0" w:color="auto"/>
          </w:divBdr>
        </w:div>
        <w:div w:id="535314082">
          <w:marLeft w:val="0"/>
          <w:marRight w:val="0"/>
          <w:marTop w:val="0"/>
          <w:marBottom w:val="0"/>
          <w:divBdr>
            <w:top w:val="none" w:sz="0" w:space="0" w:color="auto"/>
            <w:left w:val="none" w:sz="0" w:space="0" w:color="auto"/>
            <w:bottom w:val="none" w:sz="0" w:space="0" w:color="auto"/>
            <w:right w:val="none" w:sz="0" w:space="0" w:color="auto"/>
          </w:divBdr>
        </w:div>
      </w:divsChild>
    </w:div>
    <w:div w:id="1491678013">
      <w:bodyDiv w:val="1"/>
      <w:marLeft w:val="0"/>
      <w:marRight w:val="0"/>
      <w:marTop w:val="0"/>
      <w:marBottom w:val="0"/>
      <w:divBdr>
        <w:top w:val="none" w:sz="0" w:space="0" w:color="auto"/>
        <w:left w:val="none" w:sz="0" w:space="0" w:color="auto"/>
        <w:bottom w:val="none" w:sz="0" w:space="0" w:color="auto"/>
        <w:right w:val="none" w:sz="0" w:space="0" w:color="auto"/>
      </w:divBdr>
      <w:divsChild>
        <w:div w:id="188958507">
          <w:marLeft w:val="0"/>
          <w:marRight w:val="0"/>
          <w:marTop w:val="0"/>
          <w:marBottom w:val="0"/>
          <w:divBdr>
            <w:top w:val="none" w:sz="0" w:space="0" w:color="auto"/>
            <w:left w:val="none" w:sz="0" w:space="0" w:color="auto"/>
            <w:bottom w:val="none" w:sz="0" w:space="0" w:color="auto"/>
            <w:right w:val="none" w:sz="0" w:space="0" w:color="auto"/>
          </w:divBdr>
          <w:divsChild>
            <w:div w:id="1418475577">
              <w:marLeft w:val="0"/>
              <w:marRight w:val="0"/>
              <w:marTop w:val="450"/>
              <w:marBottom w:val="450"/>
              <w:divBdr>
                <w:top w:val="none" w:sz="0" w:space="0" w:color="auto"/>
                <w:left w:val="none" w:sz="0" w:space="0" w:color="auto"/>
                <w:bottom w:val="none" w:sz="0" w:space="0" w:color="auto"/>
                <w:right w:val="none" w:sz="0" w:space="0" w:color="auto"/>
              </w:divBdr>
              <w:divsChild>
                <w:div w:id="1880238635">
                  <w:marLeft w:val="0"/>
                  <w:marRight w:val="0"/>
                  <w:marTop w:val="0"/>
                  <w:marBottom w:val="0"/>
                  <w:divBdr>
                    <w:top w:val="none" w:sz="0" w:space="0" w:color="auto"/>
                    <w:left w:val="none" w:sz="0" w:space="0" w:color="auto"/>
                    <w:bottom w:val="none" w:sz="0" w:space="0" w:color="auto"/>
                    <w:right w:val="none" w:sz="0" w:space="0" w:color="auto"/>
                  </w:divBdr>
                  <w:divsChild>
                    <w:div w:id="1213230087">
                      <w:marLeft w:val="0"/>
                      <w:marRight w:val="0"/>
                      <w:marTop w:val="0"/>
                      <w:marBottom w:val="0"/>
                      <w:divBdr>
                        <w:top w:val="none" w:sz="0" w:space="0" w:color="auto"/>
                        <w:left w:val="none" w:sz="0" w:space="0" w:color="auto"/>
                        <w:bottom w:val="none" w:sz="0" w:space="0" w:color="auto"/>
                        <w:right w:val="none" w:sz="0" w:space="0" w:color="auto"/>
                      </w:divBdr>
                      <w:divsChild>
                        <w:div w:id="1305162270">
                          <w:marLeft w:val="0"/>
                          <w:marRight w:val="0"/>
                          <w:marTop w:val="0"/>
                          <w:marBottom w:val="0"/>
                          <w:divBdr>
                            <w:top w:val="none" w:sz="0" w:space="0" w:color="auto"/>
                            <w:left w:val="none" w:sz="0" w:space="0" w:color="auto"/>
                            <w:bottom w:val="none" w:sz="0" w:space="0" w:color="auto"/>
                            <w:right w:val="none" w:sz="0" w:space="0" w:color="auto"/>
                          </w:divBdr>
                          <w:divsChild>
                            <w:div w:id="104559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9250595">
      <w:bodyDiv w:val="1"/>
      <w:marLeft w:val="0"/>
      <w:marRight w:val="0"/>
      <w:marTop w:val="0"/>
      <w:marBottom w:val="0"/>
      <w:divBdr>
        <w:top w:val="none" w:sz="0" w:space="0" w:color="auto"/>
        <w:left w:val="none" w:sz="0" w:space="0" w:color="auto"/>
        <w:bottom w:val="none" w:sz="0" w:space="0" w:color="auto"/>
        <w:right w:val="none" w:sz="0" w:space="0" w:color="auto"/>
      </w:divBdr>
    </w:div>
    <w:div w:id="1678146103">
      <w:bodyDiv w:val="1"/>
      <w:marLeft w:val="0"/>
      <w:marRight w:val="0"/>
      <w:marTop w:val="0"/>
      <w:marBottom w:val="0"/>
      <w:divBdr>
        <w:top w:val="none" w:sz="0" w:space="0" w:color="auto"/>
        <w:left w:val="none" w:sz="0" w:space="0" w:color="auto"/>
        <w:bottom w:val="none" w:sz="0" w:space="0" w:color="auto"/>
        <w:right w:val="none" w:sz="0" w:space="0" w:color="auto"/>
      </w:divBdr>
    </w:div>
    <w:div w:id="1701665698">
      <w:bodyDiv w:val="1"/>
      <w:marLeft w:val="0"/>
      <w:marRight w:val="0"/>
      <w:marTop w:val="0"/>
      <w:marBottom w:val="0"/>
      <w:divBdr>
        <w:top w:val="none" w:sz="0" w:space="0" w:color="auto"/>
        <w:left w:val="none" w:sz="0" w:space="0" w:color="auto"/>
        <w:bottom w:val="none" w:sz="0" w:space="0" w:color="auto"/>
        <w:right w:val="none" w:sz="0" w:space="0" w:color="auto"/>
      </w:divBdr>
      <w:divsChild>
        <w:div w:id="2065713884">
          <w:marLeft w:val="0"/>
          <w:marRight w:val="0"/>
          <w:marTop w:val="0"/>
          <w:marBottom w:val="0"/>
          <w:divBdr>
            <w:top w:val="none" w:sz="0" w:space="0" w:color="auto"/>
            <w:left w:val="none" w:sz="0" w:space="0" w:color="auto"/>
            <w:bottom w:val="none" w:sz="0" w:space="0" w:color="auto"/>
            <w:right w:val="none" w:sz="0" w:space="0" w:color="auto"/>
          </w:divBdr>
          <w:divsChild>
            <w:div w:id="2050762067">
              <w:marLeft w:val="225"/>
              <w:marRight w:val="0"/>
              <w:marTop w:val="0"/>
              <w:marBottom w:val="0"/>
              <w:divBdr>
                <w:top w:val="none" w:sz="0" w:space="0" w:color="auto"/>
                <w:left w:val="none" w:sz="0" w:space="0" w:color="auto"/>
                <w:bottom w:val="none" w:sz="0" w:space="0" w:color="auto"/>
                <w:right w:val="none" w:sz="0" w:space="0" w:color="auto"/>
              </w:divBdr>
              <w:divsChild>
                <w:div w:id="1899971121">
                  <w:marLeft w:val="0"/>
                  <w:marRight w:val="0"/>
                  <w:marTop w:val="0"/>
                  <w:marBottom w:val="225"/>
                  <w:divBdr>
                    <w:top w:val="single" w:sz="6" w:space="0" w:color="DDDDDD"/>
                    <w:left w:val="single" w:sz="6" w:space="0" w:color="DDDDDD"/>
                    <w:bottom w:val="single" w:sz="12" w:space="11" w:color="D1D1D1"/>
                    <w:right w:val="single" w:sz="6" w:space="0" w:color="DDDDDD"/>
                  </w:divBdr>
                  <w:divsChild>
                    <w:div w:id="52254868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701933658">
      <w:bodyDiv w:val="1"/>
      <w:marLeft w:val="0"/>
      <w:marRight w:val="0"/>
      <w:marTop w:val="0"/>
      <w:marBottom w:val="0"/>
      <w:divBdr>
        <w:top w:val="none" w:sz="0" w:space="0" w:color="auto"/>
        <w:left w:val="none" w:sz="0" w:space="0" w:color="auto"/>
        <w:bottom w:val="none" w:sz="0" w:space="0" w:color="auto"/>
        <w:right w:val="none" w:sz="0" w:space="0" w:color="auto"/>
      </w:divBdr>
      <w:divsChild>
        <w:div w:id="1762604814">
          <w:marLeft w:val="0"/>
          <w:marRight w:val="0"/>
          <w:marTop w:val="0"/>
          <w:marBottom w:val="0"/>
          <w:divBdr>
            <w:top w:val="none" w:sz="0" w:space="0" w:color="auto"/>
            <w:left w:val="none" w:sz="0" w:space="0" w:color="auto"/>
            <w:bottom w:val="none" w:sz="0" w:space="0" w:color="auto"/>
            <w:right w:val="none" w:sz="0" w:space="0" w:color="auto"/>
          </w:divBdr>
        </w:div>
      </w:divsChild>
    </w:div>
    <w:div w:id="1712488413">
      <w:bodyDiv w:val="1"/>
      <w:marLeft w:val="0"/>
      <w:marRight w:val="0"/>
      <w:marTop w:val="0"/>
      <w:marBottom w:val="0"/>
      <w:divBdr>
        <w:top w:val="none" w:sz="0" w:space="0" w:color="auto"/>
        <w:left w:val="none" w:sz="0" w:space="0" w:color="auto"/>
        <w:bottom w:val="none" w:sz="0" w:space="0" w:color="auto"/>
        <w:right w:val="none" w:sz="0" w:space="0" w:color="auto"/>
      </w:divBdr>
    </w:div>
    <w:div w:id="1739281259">
      <w:bodyDiv w:val="1"/>
      <w:marLeft w:val="0"/>
      <w:marRight w:val="0"/>
      <w:marTop w:val="0"/>
      <w:marBottom w:val="0"/>
      <w:divBdr>
        <w:top w:val="none" w:sz="0" w:space="0" w:color="auto"/>
        <w:left w:val="none" w:sz="0" w:space="0" w:color="auto"/>
        <w:bottom w:val="none" w:sz="0" w:space="0" w:color="auto"/>
        <w:right w:val="none" w:sz="0" w:space="0" w:color="auto"/>
      </w:divBdr>
    </w:div>
    <w:div w:id="1783307926">
      <w:bodyDiv w:val="1"/>
      <w:marLeft w:val="0"/>
      <w:marRight w:val="0"/>
      <w:marTop w:val="0"/>
      <w:marBottom w:val="0"/>
      <w:divBdr>
        <w:top w:val="none" w:sz="0" w:space="0" w:color="auto"/>
        <w:left w:val="none" w:sz="0" w:space="0" w:color="auto"/>
        <w:bottom w:val="none" w:sz="0" w:space="0" w:color="auto"/>
        <w:right w:val="none" w:sz="0" w:space="0" w:color="auto"/>
      </w:divBdr>
    </w:div>
    <w:div w:id="1798527431">
      <w:bodyDiv w:val="1"/>
      <w:marLeft w:val="0"/>
      <w:marRight w:val="0"/>
      <w:marTop w:val="0"/>
      <w:marBottom w:val="0"/>
      <w:divBdr>
        <w:top w:val="none" w:sz="0" w:space="0" w:color="auto"/>
        <w:left w:val="none" w:sz="0" w:space="0" w:color="auto"/>
        <w:bottom w:val="none" w:sz="0" w:space="0" w:color="auto"/>
        <w:right w:val="none" w:sz="0" w:space="0" w:color="auto"/>
      </w:divBdr>
    </w:div>
    <w:div w:id="1802724935">
      <w:bodyDiv w:val="1"/>
      <w:marLeft w:val="0"/>
      <w:marRight w:val="0"/>
      <w:marTop w:val="0"/>
      <w:marBottom w:val="0"/>
      <w:divBdr>
        <w:top w:val="none" w:sz="0" w:space="0" w:color="auto"/>
        <w:left w:val="none" w:sz="0" w:space="0" w:color="auto"/>
        <w:bottom w:val="none" w:sz="0" w:space="0" w:color="auto"/>
        <w:right w:val="none" w:sz="0" w:space="0" w:color="auto"/>
      </w:divBdr>
    </w:div>
    <w:div w:id="1805349311">
      <w:bodyDiv w:val="1"/>
      <w:marLeft w:val="0"/>
      <w:marRight w:val="0"/>
      <w:marTop w:val="0"/>
      <w:marBottom w:val="0"/>
      <w:divBdr>
        <w:top w:val="none" w:sz="0" w:space="0" w:color="auto"/>
        <w:left w:val="none" w:sz="0" w:space="0" w:color="auto"/>
        <w:bottom w:val="none" w:sz="0" w:space="0" w:color="auto"/>
        <w:right w:val="none" w:sz="0" w:space="0" w:color="auto"/>
      </w:divBdr>
    </w:div>
    <w:div w:id="1806509705">
      <w:bodyDiv w:val="1"/>
      <w:marLeft w:val="0"/>
      <w:marRight w:val="0"/>
      <w:marTop w:val="0"/>
      <w:marBottom w:val="0"/>
      <w:divBdr>
        <w:top w:val="none" w:sz="0" w:space="0" w:color="auto"/>
        <w:left w:val="none" w:sz="0" w:space="0" w:color="auto"/>
        <w:bottom w:val="none" w:sz="0" w:space="0" w:color="auto"/>
        <w:right w:val="none" w:sz="0" w:space="0" w:color="auto"/>
      </w:divBdr>
    </w:div>
    <w:div w:id="1811823280">
      <w:bodyDiv w:val="1"/>
      <w:marLeft w:val="0"/>
      <w:marRight w:val="0"/>
      <w:marTop w:val="0"/>
      <w:marBottom w:val="0"/>
      <w:divBdr>
        <w:top w:val="none" w:sz="0" w:space="0" w:color="auto"/>
        <w:left w:val="none" w:sz="0" w:space="0" w:color="auto"/>
        <w:bottom w:val="none" w:sz="0" w:space="0" w:color="auto"/>
        <w:right w:val="none" w:sz="0" w:space="0" w:color="auto"/>
      </w:divBdr>
    </w:div>
    <w:div w:id="1852798105">
      <w:bodyDiv w:val="1"/>
      <w:marLeft w:val="0"/>
      <w:marRight w:val="0"/>
      <w:marTop w:val="0"/>
      <w:marBottom w:val="0"/>
      <w:divBdr>
        <w:top w:val="none" w:sz="0" w:space="0" w:color="auto"/>
        <w:left w:val="none" w:sz="0" w:space="0" w:color="auto"/>
        <w:bottom w:val="none" w:sz="0" w:space="0" w:color="auto"/>
        <w:right w:val="none" w:sz="0" w:space="0" w:color="auto"/>
      </w:divBdr>
    </w:div>
    <w:div w:id="1859080293">
      <w:bodyDiv w:val="1"/>
      <w:marLeft w:val="0"/>
      <w:marRight w:val="0"/>
      <w:marTop w:val="0"/>
      <w:marBottom w:val="0"/>
      <w:divBdr>
        <w:top w:val="none" w:sz="0" w:space="0" w:color="auto"/>
        <w:left w:val="none" w:sz="0" w:space="0" w:color="auto"/>
        <w:bottom w:val="none" w:sz="0" w:space="0" w:color="auto"/>
        <w:right w:val="none" w:sz="0" w:space="0" w:color="auto"/>
      </w:divBdr>
    </w:div>
    <w:div w:id="1881090645">
      <w:bodyDiv w:val="1"/>
      <w:marLeft w:val="0"/>
      <w:marRight w:val="0"/>
      <w:marTop w:val="0"/>
      <w:marBottom w:val="0"/>
      <w:divBdr>
        <w:top w:val="none" w:sz="0" w:space="0" w:color="auto"/>
        <w:left w:val="none" w:sz="0" w:space="0" w:color="auto"/>
        <w:bottom w:val="none" w:sz="0" w:space="0" w:color="auto"/>
        <w:right w:val="none" w:sz="0" w:space="0" w:color="auto"/>
      </w:divBdr>
    </w:div>
    <w:div w:id="1900168341">
      <w:bodyDiv w:val="1"/>
      <w:marLeft w:val="0"/>
      <w:marRight w:val="0"/>
      <w:marTop w:val="0"/>
      <w:marBottom w:val="0"/>
      <w:divBdr>
        <w:top w:val="none" w:sz="0" w:space="0" w:color="auto"/>
        <w:left w:val="none" w:sz="0" w:space="0" w:color="auto"/>
        <w:bottom w:val="none" w:sz="0" w:space="0" w:color="auto"/>
        <w:right w:val="none" w:sz="0" w:space="0" w:color="auto"/>
      </w:divBdr>
    </w:div>
    <w:div w:id="1911227243">
      <w:bodyDiv w:val="1"/>
      <w:marLeft w:val="0"/>
      <w:marRight w:val="0"/>
      <w:marTop w:val="0"/>
      <w:marBottom w:val="0"/>
      <w:divBdr>
        <w:top w:val="none" w:sz="0" w:space="0" w:color="auto"/>
        <w:left w:val="none" w:sz="0" w:space="0" w:color="auto"/>
        <w:bottom w:val="none" w:sz="0" w:space="0" w:color="auto"/>
        <w:right w:val="none" w:sz="0" w:space="0" w:color="auto"/>
      </w:divBdr>
    </w:div>
    <w:div w:id="1912348537">
      <w:bodyDiv w:val="1"/>
      <w:marLeft w:val="0"/>
      <w:marRight w:val="0"/>
      <w:marTop w:val="0"/>
      <w:marBottom w:val="0"/>
      <w:divBdr>
        <w:top w:val="none" w:sz="0" w:space="0" w:color="auto"/>
        <w:left w:val="none" w:sz="0" w:space="0" w:color="auto"/>
        <w:bottom w:val="none" w:sz="0" w:space="0" w:color="auto"/>
        <w:right w:val="none" w:sz="0" w:space="0" w:color="auto"/>
      </w:divBdr>
    </w:div>
    <w:div w:id="1913277252">
      <w:bodyDiv w:val="1"/>
      <w:marLeft w:val="0"/>
      <w:marRight w:val="0"/>
      <w:marTop w:val="0"/>
      <w:marBottom w:val="0"/>
      <w:divBdr>
        <w:top w:val="none" w:sz="0" w:space="0" w:color="auto"/>
        <w:left w:val="none" w:sz="0" w:space="0" w:color="auto"/>
        <w:bottom w:val="none" w:sz="0" w:space="0" w:color="auto"/>
        <w:right w:val="none" w:sz="0" w:space="0" w:color="auto"/>
      </w:divBdr>
      <w:divsChild>
        <w:div w:id="1302612663">
          <w:marLeft w:val="0"/>
          <w:marRight w:val="0"/>
          <w:marTop w:val="0"/>
          <w:marBottom w:val="0"/>
          <w:divBdr>
            <w:top w:val="none" w:sz="0" w:space="0" w:color="auto"/>
            <w:left w:val="none" w:sz="0" w:space="0" w:color="auto"/>
            <w:bottom w:val="none" w:sz="0" w:space="0" w:color="auto"/>
            <w:right w:val="none" w:sz="0" w:space="0" w:color="auto"/>
          </w:divBdr>
          <w:divsChild>
            <w:div w:id="1849785415">
              <w:marLeft w:val="0"/>
              <w:marRight w:val="0"/>
              <w:marTop w:val="0"/>
              <w:marBottom w:val="0"/>
              <w:divBdr>
                <w:top w:val="none" w:sz="0" w:space="0" w:color="auto"/>
                <w:left w:val="none" w:sz="0" w:space="0" w:color="auto"/>
                <w:bottom w:val="none" w:sz="0" w:space="0" w:color="auto"/>
                <w:right w:val="none" w:sz="0" w:space="0" w:color="auto"/>
              </w:divBdr>
              <w:divsChild>
                <w:div w:id="655692287">
                  <w:marLeft w:val="0"/>
                  <w:marRight w:val="0"/>
                  <w:marTop w:val="0"/>
                  <w:marBottom w:val="0"/>
                  <w:divBdr>
                    <w:top w:val="none" w:sz="0" w:space="0" w:color="auto"/>
                    <w:left w:val="none" w:sz="0" w:space="0" w:color="auto"/>
                    <w:bottom w:val="none" w:sz="0" w:space="0" w:color="auto"/>
                    <w:right w:val="none" w:sz="0" w:space="0" w:color="auto"/>
                  </w:divBdr>
                  <w:divsChild>
                    <w:div w:id="2058427475">
                      <w:marLeft w:val="0"/>
                      <w:marRight w:val="0"/>
                      <w:marTop w:val="0"/>
                      <w:marBottom w:val="0"/>
                      <w:divBdr>
                        <w:top w:val="none" w:sz="0" w:space="0" w:color="auto"/>
                        <w:left w:val="none" w:sz="0" w:space="0" w:color="auto"/>
                        <w:bottom w:val="none" w:sz="0" w:space="0" w:color="auto"/>
                        <w:right w:val="none" w:sz="0" w:space="0" w:color="auto"/>
                      </w:divBdr>
                      <w:divsChild>
                        <w:div w:id="848561032">
                          <w:marLeft w:val="0"/>
                          <w:marRight w:val="0"/>
                          <w:marTop w:val="0"/>
                          <w:marBottom w:val="0"/>
                          <w:divBdr>
                            <w:top w:val="none" w:sz="0" w:space="0" w:color="auto"/>
                            <w:left w:val="none" w:sz="0" w:space="0" w:color="auto"/>
                            <w:bottom w:val="none" w:sz="0" w:space="0" w:color="auto"/>
                            <w:right w:val="none" w:sz="0" w:space="0" w:color="auto"/>
                          </w:divBdr>
                          <w:divsChild>
                            <w:div w:id="701636571">
                              <w:marLeft w:val="0"/>
                              <w:marRight w:val="0"/>
                              <w:marTop w:val="0"/>
                              <w:marBottom w:val="0"/>
                              <w:divBdr>
                                <w:top w:val="none" w:sz="0" w:space="0" w:color="auto"/>
                                <w:left w:val="none" w:sz="0" w:space="0" w:color="auto"/>
                                <w:bottom w:val="none" w:sz="0" w:space="0" w:color="auto"/>
                                <w:right w:val="none" w:sz="0" w:space="0" w:color="auto"/>
                              </w:divBdr>
                              <w:divsChild>
                                <w:div w:id="1009337003">
                                  <w:marLeft w:val="0"/>
                                  <w:marRight w:val="0"/>
                                  <w:marTop w:val="0"/>
                                  <w:marBottom w:val="0"/>
                                  <w:divBdr>
                                    <w:top w:val="none" w:sz="0" w:space="0" w:color="auto"/>
                                    <w:left w:val="none" w:sz="0" w:space="0" w:color="auto"/>
                                    <w:bottom w:val="none" w:sz="0" w:space="0" w:color="auto"/>
                                    <w:right w:val="none" w:sz="0" w:space="0" w:color="auto"/>
                                  </w:divBdr>
                                  <w:divsChild>
                                    <w:div w:id="540285141">
                                      <w:marLeft w:val="0"/>
                                      <w:marRight w:val="0"/>
                                      <w:marTop w:val="0"/>
                                      <w:marBottom w:val="0"/>
                                      <w:divBdr>
                                        <w:top w:val="none" w:sz="0" w:space="0" w:color="auto"/>
                                        <w:left w:val="none" w:sz="0" w:space="0" w:color="auto"/>
                                        <w:bottom w:val="none" w:sz="0" w:space="0" w:color="auto"/>
                                        <w:right w:val="none" w:sz="0" w:space="0" w:color="auto"/>
                                      </w:divBdr>
                                      <w:divsChild>
                                        <w:div w:id="122679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2760160">
      <w:bodyDiv w:val="1"/>
      <w:marLeft w:val="0"/>
      <w:marRight w:val="0"/>
      <w:marTop w:val="0"/>
      <w:marBottom w:val="0"/>
      <w:divBdr>
        <w:top w:val="none" w:sz="0" w:space="0" w:color="auto"/>
        <w:left w:val="none" w:sz="0" w:space="0" w:color="auto"/>
        <w:bottom w:val="none" w:sz="0" w:space="0" w:color="auto"/>
        <w:right w:val="none" w:sz="0" w:space="0" w:color="auto"/>
      </w:divBdr>
    </w:div>
    <w:div w:id="1964573978">
      <w:bodyDiv w:val="1"/>
      <w:marLeft w:val="0"/>
      <w:marRight w:val="0"/>
      <w:marTop w:val="0"/>
      <w:marBottom w:val="0"/>
      <w:divBdr>
        <w:top w:val="none" w:sz="0" w:space="0" w:color="auto"/>
        <w:left w:val="none" w:sz="0" w:space="0" w:color="auto"/>
        <w:bottom w:val="none" w:sz="0" w:space="0" w:color="auto"/>
        <w:right w:val="none" w:sz="0" w:space="0" w:color="auto"/>
      </w:divBdr>
    </w:div>
    <w:div w:id="2001617925">
      <w:bodyDiv w:val="1"/>
      <w:marLeft w:val="0"/>
      <w:marRight w:val="0"/>
      <w:marTop w:val="0"/>
      <w:marBottom w:val="0"/>
      <w:divBdr>
        <w:top w:val="none" w:sz="0" w:space="0" w:color="auto"/>
        <w:left w:val="none" w:sz="0" w:space="0" w:color="auto"/>
        <w:bottom w:val="none" w:sz="0" w:space="0" w:color="auto"/>
        <w:right w:val="none" w:sz="0" w:space="0" w:color="auto"/>
      </w:divBdr>
      <w:divsChild>
        <w:div w:id="1717705049">
          <w:marLeft w:val="0"/>
          <w:marRight w:val="0"/>
          <w:marTop w:val="0"/>
          <w:marBottom w:val="0"/>
          <w:divBdr>
            <w:top w:val="none" w:sz="0" w:space="0" w:color="auto"/>
            <w:left w:val="none" w:sz="0" w:space="0" w:color="auto"/>
            <w:bottom w:val="none" w:sz="0" w:space="0" w:color="auto"/>
            <w:right w:val="none" w:sz="0" w:space="0" w:color="auto"/>
          </w:divBdr>
          <w:divsChild>
            <w:div w:id="95104549">
              <w:marLeft w:val="0"/>
              <w:marRight w:val="0"/>
              <w:marTop w:val="0"/>
              <w:marBottom w:val="0"/>
              <w:divBdr>
                <w:top w:val="none" w:sz="0" w:space="0" w:color="auto"/>
                <w:left w:val="none" w:sz="0" w:space="0" w:color="auto"/>
                <w:bottom w:val="none" w:sz="0" w:space="0" w:color="auto"/>
                <w:right w:val="none" w:sz="0" w:space="0" w:color="auto"/>
              </w:divBdr>
              <w:divsChild>
                <w:div w:id="25398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509902">
      <w:bodyDiv w:val="1"/>
      <w:marLeft w:val="0"/>
      <w:marRight w:val="0"/>
      <w:marTop w:val="0"/>
      <w:marBottom w:val="0"/>
      <w:divBdr>
        <w:top w:val="none" w:sz="0" w:space="0" w:color="auto"/>
        <w:left w:val="none" w:sz="0" w:space="0" w:color="auto"/>
        <w:bottom w:val="none" w:sz="0" w:space="0" w:color="auto"/>
        <w:right w:val="none" w:sz="0" w:space="0" w:color="auto"/>
      </w:divBdr>
    </w:div>
    <w:div w:id="2008364337">
      <w:bodyDiv w:val="1"/>
      <w:marLeft w:val="0"/>
      <w:marRight w:val="0"/>
      <w:marTop w:val="0"/>
      <w:marBottom w:val="0"/>
      <w:divBdr>
        <w:top w:val="none" w:sz="0" w:space="0" w:color="auto"/>
        <w:left w:val="none" w:sz="0" w:space="0" w:color="auto"/>
        <w:bottom w:val="none" w:sz="0" w:space="0" w:color="auto"/>
        <w:right w:val="none" w:sz="0" w:space="0" w:color="auto"/>
      </w:divBdr>
    </w:div>
    <w:div w:id="2013288373">
      <w:bodyDiv w:val="1"/>
      <w:marLeft w:val="0"/>
      <w:marRight w:val="0"/>
      <w:marTop w:val="0"/>
      <w:marBottom w:val="0"/>
      <w:divBdr>
        <w:top w:val="none" w:sz="0" w:space="0" w:color="auto"/>
        <w:left w:val="none" w:sz="0" w:space="0" w:color="auto"/>
        <w:bottom w:val="none" w:sz="0" w:space="0" w:color="auto"/>
        <w:right w:val="none" w:sz="0" w:space="0" w:color="auto"/>
      </w:divBdr>
    </w:div>
    <w:div w:id="2034459236">
      <w:bodyDiv w:val="1"/>
      <w:marLeft w:val="0"/>
      <w:marRight w:val="0"/>
      <w:marTop w:val="0"/>
      <w:marBottom w:val="0"/>
      <w:divBdr>
        <w:top w:val="none" w:sz="0" w:space="0" w:color="auto"/>
        <w:left w:val="none" w:sz="0" w:space="0" w:color="auto"/>
        <w:bottom w:val="none" w:sz="0" w:space="0" w:color="auto"/>
        <w:right w:val="none" w:sz="0" w:space="0" w:color="auto"/>
      </w:divBdr>
      <w:divsChild>
        <w:div w:id="2134128126">
          <w:marLeft w:val="274"/>
          <w:marRight w:val="0"/>
          <w:marTop w:val="0"/>
          <w:marBottom w:val="0"/>
          <w:divBdr>
            <w:top w:val="none" w:sz="0" w:space="0" w:color="auto"/>
            <w:left w:val="none" w:sz="0" w:space="0" w:color="auto"/>
            <w:bottom w:val="none" w:sz="0" w:space="0" w:color="auto"/>
            <w:right w:val="none" w:sz="0" w:space="0" w:color="auto"/>
          </w:divBdr>
        </w:div>
      </w:divsChild>
    </w:div>
    <w:div w:id="2086681714">
      <w:bodyDiv w:val="1"/>
      <w:marLeft w:val="0"/>
      <w:marRight w:val="0"/>
      <w:marTop w:val="0"/>
      <w:marBottom w:val="0"/>
      <w:divBdr>
        <w:top w:val="none" w:sz="0" w:space="0" w:color="auto"/>
        <w:left w:val="none" w:sz="0" w:space="0" w:color="auto"/>
        <w:bottom w:val="none" w:sz="0" w:space="0" w:color="auto"/>
        <w:right w:val="none" w:sz="0" w:space="0" w:color="auto"/>
      </w:divBdr>
      <w:divsChild>
        <w:div w:id="176968693">
          <w:marLeft w:val="274"/>
          <w:marRight w:val="0"/>
          <w:marTop w:val="0"/>
          <w:marBottom w:val="0"/>
          <w:divBdr>
            <w:top w:val="none" w:sz="0" w:space="0" w:color="auto"/>
            <w:left w:val="none" w:sz="0" w:space="0" w:color="auto"/>
            <w:bottom w:val="none" w:sz="0" w:space="0" w:color="auto"/>
            <w:right w:val="none" w:sz="0" w:space="0" w:color="auto"/>
          </w:divBdr>
        </w:div>
      </w:divsChild>
    </w:div>
    <w:div w:id="2115778933">
      <w:bodyDiv w:val="1"/>
      <w:marLeft w:val="0"/>
      <w:marRight w:val="0"/>
      <w:marTop w:val="0"/>
      <w:marBottom w:val="0"/>
      <w:divBdr>
        <w:top w:val="none" w:sz="0" w:space="0" w:color="auto"/>
        <w:left w:val="none" w:sz="0" w:space="0" w:color="auto"/>
        <w:bottom w:val="none" w:sz="0" w:space="0" w:color="auto"/>
        <w:right w:val="none" w:sz="0" w:space="0" w:color="auto"/>
      </w:divBdr>
    </w:div>
    <w:div w:id="2129396806">
      <w:bodyDiv w:val="1"/>
      <w:marLeft w:val="0"/>
      <w:marRight w:val="0"/>
      <w:marTop w:val="0"/>
      <w:marBottom w:val="900"/>
      <w:divBdr>
        <w:top w:val="none" w:sz="0" w:space="0" w:color="auto"/>
        <w:left w:val="none" w:sz="0" w:space="0" w:color="auto"/>
        <w:bottom w:val="none" w:sz="0" w:space="0" w:color="auto"/>
        <w:right w:val="none" w:sz="0" w:space="0" w:color="auto"/>
      </w:divBdr>
      <w:divsChild>
        <w:div w:id="907308690">
          <w:marLeft w:val="0"/>
          <w:marRight w:val="0"/>
          <w:marTop w:val="0"/>
          <w:marBottom w:val="0"/>
          <w:divBdr>
            <w:top w:val="none" w:sz="0" w:space="0" w:color="auto"/>
            <w:left w:val="none" w:sz="0" w:space="0" w:color="auto"/>
            <w:bottom w:val="none" w:sz="0" w:space="0" w:color="auto"/>
            <w:right w:val="none" w:sz="0" w:space="0" w:color="auto"/>
          </w:divBdr>
          <w:divsChild>
            <w:div w:id="223873683">
              <w:marLeft w:val="0"/>
              <w:marRight w:val="0"/>
              <w:marTop w:val="0"/>
              <w:marBottom w:val="0"/>
              <w:divBdr>
                <w:top w:val="none" w:sz="0" w:space="0" w:color="auto"/>
                <w:left w:val="none" w:sz="0" w:space="0" w:color="auto"/>
                <w:bottom w:val="none" w:sz="0" w:space="0" w:color="auto"/>
                <w:right w:val="none" w:sz="0" w:space="0" w:color="auto"/>
              </w:divBdr>
              <w:divsChild>
                <w:div w:id="2030986734">
                  <w:marLeft w:val="0"/>
                  <w:marRight w:val="0"/>
                  <w:marTop w:val="0"/>
                  <w:marBottom w:val="0"/>
                  <w:divBdr>
                    <w:top w:val="none" w:sz="0" w:space="0" w:color="auto"/>
                    <w:left w:val="none" w:sz="0" w:space="0" w:color="auto"/>
                    <w:bottom w:val="none" w:sz="0" w:space="0" w:color="auto"/>
                    <w:right w:val="none" w:sz="0" w:space="0" w:color="auto"/>
                  </w:divBdr>
                  <w:divsChild>
                    <w:div w:id="100802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51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cntd.ru/document/60780635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cntd.ru/document/57395658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main?base=LAW;n=69409;fld=134;dst=1010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cntd.ru/document/9023302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41F6D-624B-4CEB-BF90-6BA9532347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C907-052F-4FD0-8572-6A6440A00D29}">
  <ds:schemaRefs>
    <ds:schemaRef ds:uri="http://schemas.microsoft.com/sharepoint/v3/contenttype/forms"/>
  </ds:schemaRefs>
</ds:datastoreItem>
</file>

<file path=customXml/itemProps3.xml><?xml version="1.0" encoding="utf-8"?>
<ds:datastoreItem xmlns:ds="http://schemas.openxmlformats.org/officeDocument/2006/customXml" ds:itemID="{B9E71B3E-644A-4BF2-9E78-6EBFBDC39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03CEA9-6F93-4553-8A12-A456661C3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30</Pages>
  <Words>10570</Words>
  <Characters>60252</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Взаимодействие Корпоративного центра и Отраслевых комплексов, Профессиональных сервисов в рамках осуществления проектной деятельности</vt:lpstr>
    </vt:vector>
  </TitlesOfParts>
  <Company/>
  <LinksUpToDate>false</LinksUpToDate>
  <CharactersWithSpaces>70681</CharactersWithSpaces>
  <SharedDoc>false</SharedDoc>
  <HLinks>
    <vt:vector size="276" baseType="variant">
      <vt:variant>
        <vt:i4>393300</vt:i4>
      </vt:variant>
      <vt:variant>
        <vt:i4>207</vt:i4>
      </vt:variant>
      <vt:variant>
        <vt:i4>0</vt:i4>
      </vt:variant>
      <vt:variant>
        <vt:i4>5</vt:i4>
      </vt:variant>
      <vt:variant>
        <vt:lpwstr>https://docs.cntd.ru/document/902330241</vt:lpwstr>
      </vt:variant>
      <vt:variant>
        <vt:lpwstr>6540IN</vt:lpwstr>
      </vt:variant>
      <vt:variant>
        <vt:i4>917533</vt:i4>
      </vt:variant>
      <vt:variant>
        <vt:i4>204</vt:i4>
      </vt:variant>
      <vt:variant>
        <vt:i4>0</vt:i4>
      </vt:variant>
      <vt:variant>
        <vt:i4>5</vt:i4>
      </vt:variant>
      <vt:variant>
        <vt:lpwstr>https://docs.cntd.ru/document/607806359</vt:lpwstr>
      </vt:variant>
      <vt:variant>
        <vt:lpwstr>64U0IK</vt:lpwstr>
      </vt:variant>
      <vt:variant>
        <vt:i4>327705</vt:i4>
      </vt:variant>
      <vt:variant>
        <vt:i4>201</vt:i4>
      </vt:variant>
      <vt:variant>
        <vt:i4>0</vt:i4>
      </vt:variant>
      <vt:variant>
        <vt:i4>5</vt:i4>
      </vt:variant>
      <vt:variant>
        <vt:lpwstr>https://docs.cntd.ru/document/573956584</vt:lpwstr>
      </vt:variant>
      <vt:variant>
        <vt:lpwstr>64U0IK</vt:lpwstr>
      </vt:variant>
      <vt:variant>
        <vt:i4>196696</vt:i4>
      </vt:variant>
      <vt:variant>
        <vt:i4>198</vt:i4>
      </vt:variant>
      <vt:variant>
        <vt:i4>0</vt:i4>
      </vt:variant>
      <vt:variant>
        <vt:i4>5</vt:i4>
      </vt:variant>
      <vt:variant>
        <vt:lpwstr>consultantplus://offline/main?base=LAW;n=69409;fld=134;dst=101053</vt:lpwstr>
      </vt:variant>
      <vt:variant>
        <vt:lpwstr/>
      </vt:variant>
      <vt:variant>
        <vt:i4>8324203</vt:i4>
      </vt:variant>
      <vt:variant>
        <vt:i4>195</vt:i4>
      </vt:variant>
      <vt:variant>
        <vt:i4>0</vt:i4>
      </vt:variant>
      <vt:variant>
        <vt:i4>5</vt:i4>
      </vt:variant>
      <vt:variant>
        <vt:lpwstr/>
      </vt:variant>
      <vt:variant>
        <vt:lpwstr>Приложение_К</vt:lpwstr>
      </vt:variant>
      <vt:variant>
        <vt:i4>8324203</vt:i4>
      </vt:variant>
      <vt:variant>
        <vt:i4>192</vt:i4>
      </vt:variant>
      <vt:variant>
        <vt:i4>0</vt:i4>
      </vt:variant>
      <vt:variant>
        <vt:i4>5</vt:i4>
      </vt:variant>
      <vt:variant>
        <vt:lpwstr/>
      </vt:variant>
      <vt:variant>
        <vt:lpwstr>Приложение_К</vt:lpwstr>
      </vt:variant>
      <vt:variant>
        <vt:i4>8324203</vt:i4>
      </vt:variant>
      <vt:variant>
        <vt:i4>189</vt:i4>
      </vt:variant>
      <vt:variant>
        <vt:i4>0</vt:i4>
      </vt:variant>
      <vt:variant>
        <vt:i4>5</vt:i4>
      </vt:variant>
      <vt:variant>
        <vt:lpwstr/>
      </vt:variant>
      <vt:variant>
        <vt:lpwstr>Приложение_К</vt:lpwstr>
      </vt:variant>
      <vt:variant>
        <vt:i4>8324203</vt:i4>
      </vt:variant>
      <vt:variant>
        <vt:i4>186</vt:i4>
      </vt:variant>
      <vt:variant>
        <vt:i4>0</vt:i4>
      </vt:variant>
      <vt:variant>
        <vt:i4>5</vt:i4>
      </vt:variant>
      <vt:variant>
        <vt:lpwstr/>
      </vt:variant>
      <vt:variant>
        <vt:lpwstr>Приложение_К</vt:lpwstr>
      </vt:variant>
      <vt:variant>
        <vt:i4>8258667</vt:i4>
      </vt:variant>
      <vt:variant>
        <vt:i4>183</vt:i4>
      </vt:variant>
      <vt:variant>
        <vt:i4>0</vt:i4>
      </vt:variant>
      <vt:variant>
        <vt:i4>5</vt:i4>
      </vt:variant>
      <vt:variant>
        <vt:lpwstr/>
      </vt:variant>
      <vt:variant>
        <vt:lpwstr>Приложение_Л</vt:lpwstr>
      </vt:variant>
      <vt:variant>
        <vt:i4>8324203</vt:i4>
      </vt:variant>
      <vt:variant>
        <vt:i4>180</vt:i4>
      </vt:variant>
      <vt:variant>
        <vt:i4>0</vt:i4>
      </vt:variant>
      <vt:variant>
        <vt:i4>5</vt:i4>
      </vt:variant>
      <vt:variant>
        <vt:lpwstr/>
      </vt:variant>
      <vt:variant>
        <vt:lpwstr>Приложение_К</vt:lpwstr>
      </vt:variant>
      <vt:variant>
        <vt:i4>8324203</vt:i4>
      </vt:variant>
      <vt:variant>
        <vt:i4>177</vt:i4>
      </vt:variant>
      <vt:variant>
        <vt:i4>0</vt:i4>
      </vt:variant>
      <vt:variant>
        <vt:i4>5</vt:i4>
      </vt:variant>
      <vt:variant>
        <vt:lpwstr/>
      </vt:variant>
      <vt:variant>
        <vt:lpwstr>Приложение_К</vt:lpwstr>
      </vt:variant>
      <vt:variant>
        <vt:i4>8324203</vt:i4>
      </vt:variant>
      <vt:variant>
        <vt:i4>174</vt:i4>
      </vt:variant>
      <vt:variant>
        <vt:i4>0</vt:i4>
      </vt:variant>
      <vt:variant>
        <vt:i4>5</vt:i4>
      </vt:variant>
      <vt:variant>
        <vt:lpwstr/>
      </vt:variant>
      <vt:variant>
        <vt:lpwstr>Приложение_К</vt:lpwstr>
      </vt:variant>
      <vt:variant>
        <vt:i4>8324203</vt:i4>
      </vt:variant>
      <vt:variant>
        <vt:i4>171</vt:i4>
      </vt:variant>
      <vt:variant>
        <vt:i4>0</vt:i4>
      </vt:variant>
      <vt:variant>
        <vt:i4>5</vt:i4>
      </vt:variant>
      <vt:variant>
        <vt:lpwstr/>
      </vt:variant>
      <vt:variant>
        <vt:lpwstr>Приложение_К</vt:lpwstr>
      </vt:variant>
      <vt:variant>
        <vt:i4>8324203</vt:i4>
      </vt:variant>
      <vt:variant>
        <vt:i4>168</vt:i4>
      </vt:variant>
      <vt:variant>
        <vt:i4>0</vt:i4>
      </vt:variant>
      <vt:variant>
        <vt:i4>5</vt:i4>
      </vt:variant>
      <vt:variant>
        <vt:lpwstr/>
      </vt:variant>
      <vt:variant>
        <vt:lpwstr>Приложение_К</vt:lpwstr>
      </vt:variant>
      <vt:variant>
        <vt:i4>8324203</vt:i4>
      </vt:variant>
      <vt:variant>
        <vt:i4>165</vt:i4>
      </vt:variant>
      <vt:variant>
        <vt:i4>0</vt:i4>
      </vt:variant>
      <vt:variant>
        <vt:i4>5</vt:i4>
      </vt:variant>
      <vt:variant>
        <vt:lpwstr/>
      </vt:variant>
      <vt:variant>
        <vt:lpwstr>Приложение_К</vt:lpwstr>
      </vt:variant>
      <vt:variant>
        <vt:i4>8324203</vt:i4>
      </vt:variant>
      <vt:variant>
        <vt:i4>162</vt:i4>
      </vt:variant>
      <vt:variant>
        <vt:i4>0</vt:i4>
      </vt:variant>
      <vt:variant>
        <vt:i4>5</vt:i4>
      </vt:variant>
      <vt:variant>
        <vt:lpwstr/>
      </vt:variant>
      <vt:variant>
        <vt:lpwstr>Приложение_К</vt:lpwstr>
      </vt:variant>
      <vt:variant>
        <vt:i4>8324203</vt:i4>
      </vt:variant>
      <vt:variant>
        <vt:i4>159</vt:i4>
      </vt:variant>
      <vt:variant>
        <vt:i4>0</vt:i4>
      </vt:variant>
      <vt:variant>
        <vt:i4>5</vt:i4>
      </vt:variant>
      <vt:variant>
        <vt:lpwstr/>
      </vt:variant>
      <vt:variant>
        <vt:lpwstr>Приложение_К</vt:lpwstr>
      </vt:variant>
      <vt:variant>
        <vt:i4>8324203</vt:i4>
      </vt:variant>
      <vt:variant>
        <vt:i4>156</vt:i4>
      </vt:variant>
      <vt:variant>
        <vt:i4>0</vt:i4>
      </vt:variant>
      <vt:variant>
        <vt:i4>5</vt:i4>
      </vt:variant>
      <vt:variant>
        <vt:lpwstr/>
      </vt:variant>
      <vt:variant>
        <vt:lpwstr>Приложение_К</vt:lpwstr>
      </vt:variant>
      <vt:variant>
        <vt:i4>8193131</vt:i4>
      </vt:variant>
      <vt:variant>
        <vt:i4>153</vt:i4>
      </vt:variant>
      <vt:variant>
        <vt:i4>0</vt:i4>
      </vt:variant>
      <vt:variant>
        <vt:i4>5</vt:i4>
      </vt:variant>
      <vt:variant>
        <vt:lpwstr/>
      </vt:variant>
      <vt:variant>
        <vt:lpwstr>Приложение_И</vt:lpwstr>
      </vt:variant>
      <vt:variant>
        <vt:i4>7537771</vt:i4>
      </vt:variant>
      <vt:variant>
        <vt:i4>147</vt:i4>
      </vt:variant>
      <vt:variant>
        <vt:i4>0</vt:i4>
      </vt:variant>
      <vt:variant>
        <vt:i4>5</vt:i4>
      </vt:variant>
      <vt:variant>
        <vt:lpwstr/>
      </vt:variant>
      <vt:variant>
        <vt:lpwstr>Приложение_Ж</vt:lpwstr>
      </vt:variant>
      <vt:variant>
        <vt:i4>7341163</vt:i4>
      </vt:variant>
      <vt:variant>
        <vt:i4>144</vt:i4>
      </vt:variant>
      <vt:variant>
        <vt:i4>0</vt:i4>
      </vt:variant>
      <vt:variant>
        <vt:i4>5</vt:i4>
      </vt:variant>
      <vt:variant>
        <vt:lpwstr/>
      </vt:variant>
      <vt:variant>
        <vt:lpwstr>Приложение_Е</vt:lpwstr>
      </vt:variant>
      <vt:variant>
        <vt:i4>7734379</vt:i4>
      </vt:variant>
      <vt:variant>
        <vt:i4>141</vt:i4>
      </vt:variant>
      <vt:variant>
        <vt:i4>0</vt:i4>
      </vt:variant>
      <vt:variant>
        <vt:i4>5</vt:i4>
      </vt:variant>
      <vt:variant>
        <vt:lpwstr/>
      </vt:variant>
      <vt:variant>
        <vt:lpwstr>Приложение_Г</vt:lpwstr>
      </vt:variant>
      <vt:variant>
        <vt:i4>7406699</vt:i4>
      </vt:variant>
      <vt:variant>
        <vt:i4>135</vt:i4>
      </vt:variant>
      <vt:variant>
        <vt:i4>0</vt:i4>
      </vt:variant>
      <vt:variant>
        <vt:i4>5</vt:i4>
      </vt:variant>
      <vt:variant>
        <vt:lpwstr/>
      </vt:variant>
      <vt:variant>
        <vt:lpwstr>Приложение_Д</vt:lpwstr>
      </vt:variant>
      <vt:variant>
        <vt:i4>7734379</vt:i4>
      </vt:variant>
      <vt:variant>
        <vt:i4>132</vt:i4>
      </vt:variant>
      <vt:variant>
        <vt:i4>0</vt:i4>
      </vt:variant>
      <vt:variant>
        <vt:i4>5</vt:i4>
      </vt:variant>
      <vt:variant>
        <vt:lpwstr/>
      </vt:variant>
      <vt:variant>
        <vt:lpwstr>Приложение_Г</vt:lpwstr>
      </vt:variant>
      <vt:variant>
        <vt:i4>7734379</vt:i4>
      </vt:variant>
      <vt:variant>
        <vt:i4>129</vt:i4>
      </vt:variant>
      <vt:variant>
        <vt:i4>0</vt:i4>
      </vt:variant>
      <vt:variant>
        <vt:i4>5</vt:i4>
      </vt:variant>
      <vt:variant>
        <vt:lpwstr/>
      </vt:variant>
      <vt:variant>
        <vt:lpwstr>Приложение_Г</vt:lpwstr>
      </vt:variant>
      <vt:variant>
        <vt:i4>1048637</vt:i4>
      </vt:variant>
      <vt:variant>
        <vt:i4>122</vt:i4>
      </vt:variant>
      <vt:variant>
        <vt:i4>0</vt:i4>
      </vt:variant>
      <vt:variant>
        <vt:i4>5</vt:i4>
      </vt:variant>
      <vt:variant>
        <vt:lpwstr/>
      </vt:variant>
      <vt:variant>
        <vt:lpwstr>_Toc110243874</vt:lpwstr>
      </vt:variant>
      <vt:variant>
        <vt:i4>1048637</vt:i4>
      </vt:variant>
      <vt:variant>
        <vt:i4>116</vt:i4>
      </vt:variant>
      <vt:variant>
        <vt:i4>0</vt:i4>
      </vt:variant>
      <vt:variant>
        <vt:i4>5</vt:i4>
      </vt:variant>
      <vt:variant>
        <vt:lpwstr/>
      </vt:variant>
      <vt:variant>
        <vt:lpwstr>_Toc110243872</vt:lpwstr>
      </vt:variant>
      <vt:variant>
        <vt:i4>1048637</vt:i4>
      </vt:variant>
      <vt:variant>
        <vt:i4>110</vt:i4>
      </vt:variant>
      <vt:variant>
        <vt:i4>0</vt:i4>
      </vt:variant>
      <vt:variant>
        <vt:i4>5</vt:i4>
      </vt:variant>
      <vt:variant>
        <vt:lpwstr/>
      </vt:variant>
      <vt:variant>
        <vt:lpwstr>_Toc110243870</vt:lpwstr>
      </vt:variant>
      <vt:variant>
        <vt:i4>1114173</vt:i4>
      </vt:variant>
      <vt:variant>
        <vt:i4>104</vt:i4>
      </vt:variant>
      <vt:variant>
        <vt:i4>0</vt:i4>
      </vt:variant>
      <vt:variant>
        <vt:i4>5</vt:i4>
      </vt:variant>
      <vt:variant>
        <vt:lpwstr/>
      </vt:variant>
      <vt:variant>
        <vt:lpwstr>_Toc110243868</vt:lpwstr>
      </vt:variant>
      <vt:variant>
        <vt:i4>1114173</vt:i4>
      </vt:variant>
      <vt:variant>
        <vt:i4>98</vt:i4>
      </vt:variant>
      <vt:variant>
        <vt:i4>0</vt:i4>
      </vt:variant>
      <vt:variant>
        <vt:i4>5</vt:i4>
      </vt:variant>
      <vt:variant>
        <vt:lpwstr/>
      </vt:variant>
      <vt:variant>
        <vt:lpwstr>_Toc110243866</vt:lpwstr>
      </vt:variant>
      <vt:variant>
        <vt:i4>1114173</vt:i4>
      </vt:variant>
      <vt:variant>
        <vt:i4>92</vt:i4>
      </vt:variant>
      <vt:variant>
        <vt:i4>0</vt:i4>
      </vt:variant>
      <vt:variant>
        <vt:i4>5</vt:i4>
      </vt:variant>
      <vt:variant>
        <vt:lpwstr/>
      </vt:variant>
      <vt:variant>
        <vt:lpwstr>_Toc110243864</vt:lpwstr>
      </vt:variant>
      <vt:variant>
        <vt:i4>1114173</vt:i4>
      </vt:variant>
      <vt:variant>
        <vt:i4>86</vt:i4>
      </vt:variant>
      <vt:variant>
        <vt:i4>0</vt:i4>
      </vt:variant>
      <vt:variant>
        <vt:i4>5</vt:i4>
      </vt:variant>
      <vt:variant>
        <vt:lpwstr/>
      </vt:variant>
      <vt:variant>
        <vt:lpwstr>_Toc110243862</vt:lpwstr>
      </vt:variant>
      <vt:variant>
        <vt:i4>1114173</vt:i4>
      </vt:variant>
      <vt:variant>
        <vt:i4>80</vt:i4>
      </vt:variant>
      <vt:variant>
        <vt:i4>0</vt:i4>
      </vt:variant>
      <vt:variant>
        <vt:i4>5</vt:i4>
      </vt:variant>
      <vt:variant>
        <vt:lpwstr/>
      </vt:variant>
      <vt:variant>
        <vt:lpwstr>_Toc110243860</vt:lpwstr>
      </vt:variant>
      <vt:variant>
        <vt:i4>1179709</vt:i4>
      </vt:variant>
      <vt:variant>
        <vt:i4>74</vt:i4>
      </vt:variant>
      <vt:variant>
        <vt:i4>0</vt:i4>
      </vt:variant>
      <vt:variant>
        <vt:i4>5</vt:i4>
      </vt:variant>
      <vt:variant>
        <vt:lpwstr/>
      </vt:variant>
      <vt:variant>
        <vt:lpwstr>_Toc110243858</vt:lpwstr>
      </vt:variant>
      <vt:variant>
        <vt:i4>1179709</vt:i4>
      </vt:variant>
      <vt:variant>
        <vt:i4>68</vt:i4>
      </vt:variant>
      <vt:variant>
        <vt:i4>0</vt:i4>
      </vt:variant>
      <vt:variant>
        <vt:i4>5</vt:i4>
      </vt:variant>
      <vt:variant>
        <vt:lpwstr/>
      </vt:variant>
      <vt:variant>
        <vt:lpwstr>_Toc110243856</vt:lpwstr>
      </vt:variant>
      <vt:variant>
        <vt:i4>1179709</vt:i4>
      </vt:variant>
      <vt:variant>
        <vt:i4>62</vt:i4>
      </vt:variant>
      <vt:variant>
        <vt:i4>0</vt:i4>
      </vt:variant>
      <vt:variant>
        <vt:i4>5</vt:i4>
      </vt:variant>
      <vt:variant>
        <vt:lpwstr/>
      </vt:variant>
      <vt:variant>
        <vt:lpwstr>_Toc110243855</vt:lpwstr>
      </vt:variant>
      <vt:variant>
        <vt:i4>1179709</vt:i4>
      </vt:variant>
      <vt:variant>
        <vt:i4>56</vt:i4>
      </vt:variant>
      <vt:variant>
        <vt:i4>0</vt:i4>
      </vt:variant>
      <vt:variant>
        <vt:i4>5</vt:i4>
      </vt:variant>
      <vt:variant>
        <vt:lpwstr/>
      </vt:variant>
      <vt:variant>
        <vt:lpwstr>_Toc110243854</vt:lpwstr>
      </vt:variant>
      <vt:variant>
        <vt:i4>1179709</vt:i4>
      </vt:variant>
      <vt:variant>
        <vt:i4>50</vt:i4>
      </vt:variant>
      <vt:variant>
        <vt:i4>0</vt:i4>
      </vt:variant>
      <vt:variant>
        <vt:i4>5</vt:i4>
      </vt:variant>
      <vt:variant>
        <vt:lpwstr/>
      </vt:variant>
      <vt:variant>
        <vt:lpwstr>_Toc110243853</vt:lpwstr>
      </vt:variant>
      <vt:variant>
        <vt:i4>1179709</vt:i4>
      </vt:variant>
      <vt:variant>
        <vt:i4>44</vt:i4>
      </vt:variant>
      <vt:variant>
        <vt:i4>0</vt:i4>
      </vt:variant>
      <vt:variant>
        <vt:i4>5</vt:i4>
      </vt:variant>
      <vt:variant>
        <vt:lpwstr/>
      </vt:variant>
      <vt:variant>
        <vt:lpwstr>_Toc110243852</vt:lpwstr>
      </vt:variant>
      <vt:variant>
        <vt:i4>1245245</vt:i4>
      </vt:variant>
      <vt:variant>
        <vt:i4>38</vt:i4>
      </vt:variant>
      <vt:variant>
        <vt:i4>0</vt:i4>
      </vt:variant>
      <vt:variant>
        <vt:i4>5</vt:i4>
      </vt:variant>
      <vt:variant>
        <vt:lpwstr/>
      </vt:variant>
      <vt:variant>
        <vt:lpwstr>_Toc110243844</vt:lpwstr>
      </vt:variant>
      <vt:variant>
        <vt:i4>1310781</vt:i4>
      </vt:variant>
      <vt:variant>
        <vt:i4>32</vt:i4>
      </vt:variant>
      <vt:variant>
        <vt:i4>0</vt:i4>
      </vt:variant>
      <vt:variant>
        <vt:i4>5</vt:i4>
      </vt:variant>
      <vt:variant>
        <vt:lpwstr/>
      </vt:variant>
      <vt:variant>
        <vt:lpwstr>_Toc110243839</vt:lpwstr>
      </vt:variant>
      <vt:variant>
        <vt:i4>1310781</vt:i4>
      </vt:variant>
      <vt:variant>
        <vt:i4>26</vt:i4>
      </vt:variant>
      <vt:variant>
        <vt:i4>0</vt:i4>
      </vt:variant>
      <vt:variant>
        <vt:i4>5</vt:i4>
      </vt:variant>
      <vt:variant>
        <vt:lpwstr/>
      </vt:variant>
      <vt:variant>
        <vt:lpwstr>_Toc110243838</vt:lpwstr>
      </vt:variant>
      <vt:variant>
        <vt:i4>1310781</vt:i4>
      </vt:variant>
      <vt:variant>
        <vt:i4>20</vt:i4>
      </vt:variant>
      <vt:variant>
        <vt:i4>0</vt:i4>
      </vt:variant>
      <vt:variant>
        <vt:i4>5</vt:i4>
      </vt:variant>
      <vt:variant>
        <vt:lpwstr/>
      </vt:variant>
      <vt:variant>
        <vt:lpwstr>_Toc110243837</vt:lpwstr>
      </vt:variant>
      <vt:variant>
        <vt:i4>1310781</vt:i4>
      </vt:variant>
      <vt:variant>
        <vt:i4>14</vt:i4>
      </vt:variant>
      <vt:variant>
        <vt:i4>0</vt:i4>
      </vt:variant>
      <vt:variant>
        <vt:i4>5</vt:i4>
      </vt:variant>
      <vt:variant>
        <vt:lpwstr/>
      </vt:variant>
      <vt:variant>
        <vt:lpwstr>_Toc110243833</vt:lpwstr>
      </vt:variant>
      <vt:variant>
        <vt:i4>1310781</vt:i4>
      </vt:variant>
      <vt:variant>
        <vt:i4>8</vt:i4>
      </vt:variant>
      <vt:variant>
        <vt:i4>0</vt:i4>
      </vt:variant>
      <vt:variant>
        <vt:i4>5</vt:i4>
      </vt:variant>
      <vt:variant>
        <vt:lpwstr/>
      </vt:variant>
      <vt:variant>
        <vt:lpwstr>_Toc110243832</vt:lpwstr>
      </vt:variant>
      <vt:variant>
        <vt:i4>1310781</vt:i4>
      </vt:variant>
      <vt:variant>
        <vt:i4>2</vt:i4>
      </vt:variant>
      <vt:variant>
        <vt:i4>0</vt:i4>
      </vt:variant>
      <vt:variant>
        <vt:i4>5</vt:i4>
      </vt:variant>
      <vt:variant>
        <vt:lpwstr/>
      </vt:variant>
      <vt:variant>
        <vt:lpwstr>_Toc110243831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Взаимодействие Корпоративного центра и Отраслевых комплексов, Профессиональных сервисов в рамках осуществления проектной деятельности</dc:title>
  <dc:subject/>
  <dc:creator>автор</dc:creator>
  <cp:keywords/>
  <dc:description/>
  <cp:lastModifiedBy>Тарасова Евгения Викторовна</cp:lastModifiedBy>
  <cp:revision>27</cp:revision>
  <cp:lastPrinted>2023-03-31T09:58:00Z</cp:lastPrinted>
  <dcterms:created xsi:type="dcterms:W3CDTF">2023-05-26T14:32:00Z</dcterms:created>
  <dcterms:modified xsi:type="dcterms:W3CDTF">2024-08-14T10:48:00Z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1.1</vt:lpwstr>
  </property>
  <property fmtid="{D5CDD505-2E9C-101B-9397-08002B2CF9AE}" pid="3" name="Индекс документа">
    <vt:lpwstr>Р ГМК-НН 22-001 2007</vt:lpwstr>
  </property>
  <property fmtid="{D5CDD505-2E9C-101B-9397-08002B2CF9AE}" pid="4" name="Название">
    <vt:lpwstr>Взаимодействие Корпоративного центра и Отраслевых комплексов, Профессиональных сервисов в рамках осуществления проектной деятельности</vt:lpwstr>
  </property>
  <property fmtid="{D5CDD505-2E9C-101B-9397-08002B2CF9AE}" pid="5" name="Тип документа">
    <vt:lpwstr>Регламент</vt:lpwstr>
  </property>
  <property fmtid="{D5CDD505-2E9C-101B-9397-08002B2CF9AE}" pid="6" name="Отдел">
    <vt:lpwstr>Управления проектами поддержания основных фондов и производственно-технического развития ОАО "ГМК "Норильский никель"</vt:lpwstr>
  </property>
</Properties>
</file>